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F7" w:rsidRPr="006737C9" w:rsidRDefault="008B62F7" w:rsidP="008B62F7">
      <w:pPr>
        <w:spacing w:line="220" w:lineRule="atLeast"/>
        <w:rPr>
          <w:rFonts w:ascii="宋体" w:hAnsi="宋体" w:hint="eastAsia"/>
          <w:sz w:val="21"/>
          <w:szCs w:val="21"/>
        </w:rPr>
      </w:pPr>
      <w:r w:rsidRPr="006737C9">
        <w:rPr>
          <w:rFonts w:ascii="宋体" w:hAnsi="宋体" w:hint="eastAsia"/>
          <w:sz w:val="21"/>
          <w:szCs w:val="21"/>
        </w:rPr>
        <w:t>附件2 检测指标承诺书</w:t>
      </w:r>
    </w:p>
    <w:p w:rsidR="008B62F7" w:rsidRPr="006737C9" w:rsidRDefault="008B62F7" w:rsidP="008B62F7">
      <w:pPr>
        <w:spacing w:line="220" w:lineRule="atLeast"/>
        <w:rPr>
          <w:rFonts w:ascii="宋体" w:hAnsi="宋体" w:hint="eastAsia"/>
          <w:sz w:val="21"/>
          <w:szCs w:val="21"/>
        </w:rPr>
      </w:pPr>
    </w:p>
    <w:tbl>
      <w:tblPr>
        <w:tblW w:w="8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232"/>
        <w:gridCol w:w="976"/>
        <w:gridCol w:w="1316"/>
        <w:gridCol w:w="852"/>
        <w:gridCol w:w="1283"/>
        <w:gridCol w:w="1240"/>
      </w:tblGrid>
      <w:tr w:rsidR="008B62F7" w:rsidRPr="006737C9" w:rsidTr="00B235AE">
        <w:trPr>
          <w:trHeight w:val="209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检验项目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技术要求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指标分类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内导体螺旋形皱纹标称节距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10.20±0.30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外导体最大外径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≤44.5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绝缘同心度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≥94%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绝缘剥离力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N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≥98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绝缘热收缩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≤6.4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老化前绝缘层的热氧化稳定性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min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≥20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护套最小厚度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≥1.7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电缆最大外径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≤49.0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护套偏心度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≤43%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电缆长度标志误差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≤5‰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内导体最大直流电阻(20℃)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Ω/km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≤1.5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外导体最大直流电阻(20℃)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Ω/km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≤2.0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绝缘介电强度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DC 15000V 1min 不击穿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绝缘电阻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MΩ·km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≥5000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相对传输速度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（30～200）MHz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88%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实测值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电容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pF/m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实测值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平均特性阻抗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Ω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50±2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★最大纵向衰减常数，20℃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dB/100m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2.13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2.30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3.97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4.10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4.43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4.84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5.47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6.34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6.50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★最大耦合损耗(95%)距电缆2m处测量值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dB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系统损耗 max(200m)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dB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76.9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79.9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78.7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80.0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系统损耗 max(300m)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dB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80.9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81.9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85.0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系统损耗 max(400m)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dB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83.2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85.9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85.7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90.9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93.0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系统损耗 max(500m)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dB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89.9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90.2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92.2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97.7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2620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99.5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最大电压驻波比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(790-960)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(1700-1900)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(1920-2025)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(2110-2200)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(2300-2500)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(2560-2700)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39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护套抗张强度（中值）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MPa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≥10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护套热老化前断裂伸长率（中值）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低烟无卤</w:t>
            </w:r>
            <w:proofErr w:type="gramEnd"/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阻燃聚烯烃护套：老化温度：（100±2）℃，24×7h，≥125%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护套热老化后断裂伸长率（中值）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低烟无卤</w:t>
            </w:r>
            <w:proofErr w:type="gramEnd"/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阻燃聚烯烃护套：老化温度：（100±2）℃，24×7h，≥100%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555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护套热收缩率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低烟无卤</w:t>
            </w:r>
            <w:proofErr w:type="gramEnd"/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阻燃聚烯烃护套：老化温度：（100±2）℃，4h，≤5%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930"/>
        </w:trPr>
        <w:tc>
          <w:tcPr>
            <w:tcW w:w="53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低温弯曲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（-30±2）℃保持48h，取出试样在30s内弯曲一次，试验后护套应无可见的开裂、裂纹或其它损伤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96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温度冲击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mm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（85±2)℃，4h；</w:t>
            </w: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(-50±2)℃，4h，4次循环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内导体轴向尺寸变化：≤1.6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96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绝缘层轴向尺寸变化：≤3.2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120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试样的护套和绝缘应无开裂、裂</w:t>
            </w: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纹或其它损伤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57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重复弯曲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试样护套、绝缘和金属部分应无开裂、裂纹或其它损伤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重复弯曲后最大电压驻波比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(790-960)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(1700-1900)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(1920-2025)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(2110-2200)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(2300-2500)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(2560-2700)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抗压性测试后最大电压驻波比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--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(790-960)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(1700-1900)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(1920-2025)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(2110-2200)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(2300-2500)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48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(2560-2700) MHz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83" w:type="dxa"/>
            <w:vMerge/>
            <w:shd w:val="clear" w:color="auto" w:fill="auto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阻燃性能（单根垂直燃烧试验）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上支架下缘和碳化起始点间距离&gt;50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燃烧向下延伸至上支架的下缘距离≤540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低烟无卤</w:t>
            </w:r>
            <w:proofErr w:type="gramEnd"/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性能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透光率≥50%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PH值≥4.3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  <w:tr w:rsidR="008B62F7" w:rsidRPr="006737C9" w:rsidTr="00B235AE">
        <w:trPr>
          <w:trHeight w:val="240"/>
        </w:trPr>
        <w:tc>
          <w:tcPr>
            <w:tcW w:w="536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μs/mm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导电率≤10</w:t>
            </w: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8B62F7" w:rsidRPr="006737C9" w:rsidRDefault="008B62F7" w:rsidP="00B235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8B62F7" w:rsidRPr="006737C9" w:rsidRDefault="008B62F7" w:rsidP="00B235AE">
            <w:r w:rsidRPr="006737C9">
              <w:rPr>
                <w:rFonts w:ascii="宋体" w:hAnsi="宋体" w:cs="宋体" w:hint="eastAsia"/>
                <w:kern w:val="0"/>
                <w:sz w:val="20"/>
                <w:szCs w:val="20"/>
              </w:rPr>
              <w:t>承诺满足</w:t>
            </w:r>
          </w:p>
        </w:tc>
      </w:tr>
    </w:tbl>
    <w:p w:rsidR="006E1581" w:rsidRDefault="006E1581">
      <w:bookmarkStart w:id="0" w:name="_GoBack"/>
      <w:bookmarkEnd w:id="0"/>
    </w:p>
    <w:sectPr w:rsidR="006E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5A" w:rsidRDefault="009F5E5A" w:rsidP="008B62F7">
      <w:r>
        <w:separator/>
      </w:r>
    </w:p>
  </w:endnote>
  <w:endnote w:type="continuationSeparator" w:id="0">
    <w:p w:rsidR="009F5E5A" w:rsidRDefault="009F5E5A" w:rsidP="008B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5A" w:rsidRDefault="009F5E5A" w:rsidP="008B62F7">
      <w:r>
        <w:separator/>
      </w:r>
    </w:p>
  </w:footnote>
  <w:footnote w:type="continuationSeparator" w:id="0">
    <w:p w:rsidR="009F5E5A" w:rsidRDefault="009F5E5A" w:rsidP="008B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B6"/>
    <w:rsid w:val="006477C3"/>
    <w:rsid w:val="006E1581"/>
    <w:rsid w:val="007064C5"/>
    <w:rsid w:val="007E59B6"/>
    <w:rsid w:val="008B62F7"/>
    <w:rsid w:val="009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F7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2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F7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2639</Characters>
  <Application>Microsoft Office Word</Application>
  <DocSecurity>0</DocSecurity>
  <Lines>21</Lines>
  <Paragraphs>6</Paragraphs>
  <ScaleCrop>false</ScaleCrop>
  <Company>china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2017-11-02T10:10:00Z</dcterms:created>
  <dcterms:modified xsi:type="dcterms:W3CDTF">2017-11-02T10:11:00Z</dcterms:modified>
</cp:coreProperties>
</file>