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隶书"/>
          <w:b/>
          <w:bCs/>
          <w:color w:val="000000"/>
          <w:sz w:val="48"/>
        </w:rPr>
      </w:pPr>
      <w:r>
        <w:rPr>
          <w:rFonts w:hint="eastAsia" w:eastAsia="隶书"/>
          <w:b/>
          <w:bCs/>
          <w:color w:val="000000"/>
          <w:sz w:val="84"/>
        </w:rPr>
        <w:t>厦门大学</w:t>
      </w:r>
    </w:p>
    <w:p>
      <w:pPr>
        <w:spacing w:line="360" w:lineRule="auto"/>
        <w:rPr>
          <w:b/>
          <w:bCs/>
          <w:color w:val="000000"/>
          <w:sz w:val="36"/>
        </w:rPr>
      </w:pPr>
    </w:p>
    <w:p>
      <w:pPr>
        <w:spacing w:line="360" w:lineRule="auto"/>
        <w:jc w:val="center"/>
        <w:rPr>
          <w:rFonts w:eastAsia="隶书"/>
          <w:b/>
          <w:bCs/>
          <w:color w:val="000000"/>
          <w:sz w:val="84"/>
        </w:rPr>
      </w:pPr>
      <w:r>
        <w:rPr>
          <w:rFonts w:hint="eastAsia" w:eastAsia="隶书"/>
          <w:b/>
          <w:bCs/>
          <w:color w:val="000000"/>
          <w:sz w:val="84"/>
        </w:rPr>
        <w:t>询价采购文件</w:t>
      </w:r>
    </w:p>
    <w:p>
      <w:pPr>
        <w:spacing w:line="360" w:lineRule="auto"/>
        <w:jc w:val="center"/>
        <w:rPr>
          <w:b/>
          <w:bCs/>
          <w:color w:val="000000"/>
          <w:sz w:val="36"/>
        </w:rPr>
      </w:pPr>
    </w:p>
    <w:p>
      <w:pPr>
        <w:spacing w:line="360" w:lineRule="auto"/>
        <w:jc w:val="center"/>
        <w:rPr>
          <w:rFonts w:hint="eastAsia" w:eastAsia="隶书"/>
          <w:b/>
          <w:bCs/>
          <w:color w:val="000000"/>
          <w:sz w:val="44"/>
          <w:lang w:val="en-US" w:eastAsia="zh-CN"/>
        </w:rPr>
      </w:pPr>
      <w:r>
        <w:rPr>
          <w:rFonts w:hint="eastAsia" w:eastAsia="隶书"/>
          <w:b/>
          <w:bCs/>
          <w:color w:val="000000"/>
          <w:sz w:val="44"/>
        </w:rPr>
        <w:t>项目名称：厦门大学</w:t>
      </w:r>
      <w:r>
        <w:rPr>
          <w:rFonts w:hint="eastAsia" w:eastAsia="隶书"/>
          <w:b/>
          <w:bCs/>
          <w:color w:val="000000"/>
          <w:sz w:val="44"/>
          <w:lang w:eastAsia="zh-CN"/>
        </w:rPr>
        <w:t>修读区、教学实训基地</w:t>
      </w:r>
      <w:r>
        <w:rPr>
          <w:rFonts w:hint="eastAsia" w:eastAsia="隶书"/>
          <w:b/>
          <w:bCs/>
          <w:color w:val="000000"/>
          <w:sz w:val="44"/>
          <w:lang w:val="en-US" w:eastAsia="zh-CN"/>
        </w:rPr>
        <w:t xml:space="preserve">    </w:t>
      </w:r>
    </w:p>
    <w:p>
      <w:pPr>
        <w:spacing w:line="360" w:lineRule="auto"/>
        <w:jc w:val="center"/>
        <w:rPr>
          <w:rFonts w:eastAsia="隶书"/>
          <w:b/>
          <w:bCs/>
          <w:color w:val="000000"/>
          <w:sz w:val="44"/>
        </w:rPr>
      </w:pPr>
      <w:r>
        <w:rPr>
          <w:rFonts w:hint="eastAsia" w:eastAsia="隶书"/>
          <w:b/>
          <w:bCs/>
          <w:color w:val="000000"/>
          <w:sz w:val="44"/>
          <w:lang w:val="en-US" w:eastAsia="zh-CN"/>
        </w:rPr>
        <w:t xml:space="preserve">    </w:t>
      </w:r>
      <w:r>
        <w:rPr>
          <w:rFonts w:hint="eastAsia" w:eastAsia="隶书"/>
          <w:b/>
          <w:bCs/>
          <w:color w:val="000000"/>
          <w:sz w:val="44"/>
          <w:lang w:eastAsia="zh-CN"/>
        </w:rPr>
        <w:t>改造通电工程电缆</w:t>
      </w:r>
    </w:p>
    <w:p>
      <w:pPr>
        <w:spacing w:line="360" w:lineRule="auto"/>
        <w:rPr>
          <w:rFonts w:ascii="隶书" w:eastAsia="隶书"/>
          <w:b/>
          <w:bCs/>
          <w:color w:val="000000"/>
          <w:sz w:val="36"/>
        </w:rPr>
      </w:pPr>
    </w:p>
    <w:p>
      <w:pPr>
        <w:spacing w:line="360" w:lineRule="auto"/>
        <w:rPr>
          <w:rFonts w:ascii="隶书" w:eastAsia="隶书"/>
          <w:b/>
          <w:bCs/>
          <w:color w:val="000000"/>
          <w:sz w:val="36"/>
        </w:rPr>
      </w:pPr>
    </w:p>
    <w:p>
      <w:pPr>
        <w:spacing w:line="360" w:lineRule="auto"/>
        <w:rPr>
          <w:rFonts w:ascii="隶书" w:eastAsia="隶书"/>
          <w:b/>
          <w:bCs/>
          <w:color w:val="000000"/>
          <w:sz w:val="36"/>
        </w:rPr>
      </w:pPr>
    </w:p>
    <w:p>
      <w:pPr>
        <w:spacing w:line="360" w:lineRule="auto"/>
        <w:rPr>
          <w:rFonts w:ascii="隶书" w:eastAsia="隶书"/>
          <w:b/>
          <w:bCs/>
          <w:color w:val="000000"/>
          <w:sz w:val="36"/>
        </w:rPr>
      </w:pPr>
    </w:p>
    <w:p>
      <w:pPr>
        <w:spacing w:line="360" w:lineRule="auto"/>
        <w:rPr>
          <w:rFonts w:ascii="隶书" w:eastAsia="隶书"/>
          <w:b/>
          <w:bCs/>
          <w:color w:val="000000"/>
          <w:sz w:val="36"/>
        </w:rPr>
      </w:pPr>
    </w:p>
    <w:p>
      <w:pPr>
        <w:spacing w:line="360" w:lineRule="auto"/>
        <w:rPr>
          <w:rFonts w:ascii="隶书" w:eastAsia="隶书"/>
          <w:b/>
          <w:bCs/>
          <w:color w:val="000000"/>
          <w:sz w:val="36"/>
        </w:rPr>
      </w:pPr>
    </w:p>
    <w:p>
      <w:pPr>
        <w:spacing w:line="360" w:lineRule="auto"/>
        <w:rPr>
          <w:rFonts w:ascii="隶书" w:eastAsia="隶书"/>
          <w:b/>
          <w:bCs/>
          <w:color w:val="000000"/>
          <w:sz w:val="36"/>
        </w:rPr>
      </w:pPr>
    </w:p>
    <w:p>
      <w:pPr>
        <w:spacing w:line="360" w:lineRule="auto"/>
        <w:rPr>
          <w:rFonts w:ascii="隶书" w:eastAsia="隶书"/>
          <w:b/>
          <w:bCs/>
          <w:color w:val="000000"/>
          <w:sz w:val="36"/>
        </w:rPr>
      </w:pPr>
    </w:p>
    <w:p>
      <w:pPr>
        <w:spacing w:line="360" w:lineRule="auto"/>
        <w:rPr>
          <w:rFonts w:ascii="隶书" w:eastAsia="隶书"/>
          <w:b/>
          <w:bCs/>
          <w:color w:val="000000"/>
          <w:sz w:val="36"/>
        </w:rPr>
      </w:pPr>
    </w:p>
    <w:p>
      <w:pPr>
        <w:widowControl/>
        <w:shd w:val="clear" w:color="auto" w:fill="FFFFFF"/>
        <w:spacing w:line="315" w:lineRule="atLeast"/>
        <w:jc w:val="center"/>
        <w:rPr>
          <w:rFonts w:ascii="Calibri" w:hAnsi="Calibri" w:cs="宋体"/>
          <w:b/>
          <w:bCs/>
          <w:color w:val="000000"/>
          <w:kern w:val="0"/>
          <w:sz w:val="36"/>
          <w:szCs w:val="36"/>
        </w:rPr>
      </w:pPr>
    </w:p>
    <w:p>
      <w:pPr>
        <w:widowControl/>
        <w:shd w:val="clear" w:color="auto" w:fill="FFFFFF"/>
        <w:spacing w:line="315" w:lineRule="atLeast"/>
        <w:jc w:val="center"/>
        <w:rPr>
          <w:rFonts w:ascii="Calibri" w:hAnsi="Calibri" w:cs="宋体"/>
          <w:color w:val="000000"/>
          <w:kern w:val="0"/>
          <w:szCs w:val="21"/>
        </w:rPr>
      </w:pPr>
      <w:r>
        <w:rPr>
          <w:rFonts w:hint="eastAsia" w:ascii="隶书" w:hAnsi="Calibri" w:eastAsia="隶书" w:cs="宋体"/>
          <w:b/>
          <w:bCs/>
          <w:color w:val="000000"/>
          <w:kern w:val="0"/>
          <w:sz w:val="44"/>
          <w:szCs w:val="44"/>
        </w:rPr>
        <w:t>厦门大学招投标中心</w:t>
      </w:r>
    </w:p>
    <w:p>
      <w:pPr>
        <w:widowControl/>
        <w:shd w:val="clear" w:color="auto" w:fill="FFFFFF"/>
        <w:ind w:left="99"/>
        <w:jc w:val="center"/>
        <w:rPr>
          <w:rFonts w:ascii="隶书" w:hAnsi="宋体" w:eastAsia="隶书" w:cs="宋体"/>
          <w:b/>
          <w:bCs/>
          <w:color w:val="000000"/>
          <w:kern w:val="0"/>
          <w:sz w:val="36"/>
          <w:szCs w:val="36"/>
        </w:rPr>
      </w:pPr>
      <w:r>
        <w:rPr>
          <w:rFonts w:hint="eastAsia" w:ascii="隶书" w:hAnsi="宋体" w:eastAsia="隶书" w:cs="宋体"/>
          <w:b/>
          <w:bCs/>
          <w:color w:val="000000"/>
          <w:kern w:val="0"/>
          <w:sz w:val="36"/>
          <w:szCs w:val="36"/>
        </w:rPr>
        <w:t>2017年</w:t>
      </w:r>
      <w:r>
        <w:rPr>
          <w:rFonts w:hint="eastAsia" w:ascii="隶书" w:hAnsi="宋体" w:eastAsia="隶书" w:cs="宋体"/>
          <w:b/>
          <w:bCs/>
          <w:color w:val="000000"/>
          <w:kern w:val="0"/>
          <w:sz w:val="36"/>
          <w:szCs w:val="36"/>
          <w:lang w:val="en-US" w:eastAsia="zh-CN"/>
        </w:rPr>
        <w:t>12</w:t>
      </w:r>
      <w:r>
        <w:rPr>
          <w:rFonts w:hint="eastAsia" w:ascii="隶书" w:hAnsi="宋体" w:eastAsia="隶书" w:cs="宋体"/>
          <w:b/>
          <w:bCs/>
          <w:color w:val="000000"/>
          <w:kern w:val="0"/>
          <w:sz w:val="36"/>
          <w:szCs w:val="36"/>
        </w:rPr>
        <w:t>月</w:t>
      </w:r>
      <w:r>
        <w:rPr>
          <w:rFonts w:hint="eastAsia" w:ascii="隶书" w:hAnsi="宋体" w:eastAsia="隶书" w:cs="宋体"/>
          <w:b/>
          <w:bCs/>
          <w:color w:val="000000"/>
          <w:kern w:val="0"/>
          <w:sz w:val="36"/>
          <w:szCs w:val="36"/>
          <w:lang w:val="en-US" w:eastAsia="zh-CN"/>
        </w:rPr>
        <w:t>27</w:t>
      </w:r>
      <w:r>
        <w:rPr>
          <w:rFonts w:hint="eastAsia" w:ascii="隶书" w:hAnsi="宋体" w:eastAsia="隶书" w:cs="宋体"/>
          <w:b/>
          <w:bCs/>
          <w:color w:val="000000"/>
          <w:kern w:val="0"/>
          <w:sz w:val="36"/>
          <w:szCs w:val="36"/>
        </w:rPr>
        <w:t>日</w:t>
      </w:r>
    </w:p>
    <w:p>
      <w:pPr>
        <w:spacing w:line="360" w:lineRule="auto"/>
        <w:rPr>
          <w:rFonts w:ascii="隶书" w:eastAsia="隶书"/>
          <w:b/>
          <w:bCs/>
          <w:color w:val="000000"/>
          <w:sz w:val="36"/>
        </w:rPr>
      </w:pPr>
    </w:p>
    <w:p>
      <w:pPr>
        <w:widowControl/>
        <w:shd w:val="clear" w:color="auto" w:fill="FFFFFF"/>
        <w:spacing w:line="315" w:lineRule="atLeast"/>
        <w:jc w:val="center"/>
        <w:rPr>
          <w:rFonts w:ascii="Calibri" w:hAnsi="Calibri" w:cs="宋体"/>
          <w:color w:val="000000"/>
          <w:kern w:val="0"/>
          <w:szCs w:val="21"/>
        </w:rPr>
      </w:pPr>
      <w:r>
        <w:rPr>
          <w:rFonts w:ascii="宋体" w:hAnsi="宋体" w:cs="宋体"/>
          <w:b/>
          <w:bCs/>
          <w:color w:val="000000"/>
          <w:kern w:val="0"/>
          <w:sz w:val="32"/>
          <w:szCs w:val="32"/>
        </w:rPr>
        <w:br w:type="page"/>
      </w:r>
      <w:r>
        <w:rPr>
          <w:rFonts w:hint="eastAsia" w:ascii="宋体" w:hAnsi="宋体" w:cs="宋体"/>
          <w:b/>
          <w:bCs/>
          <w:color w:val="000000"/>
          <w:kern w:val="0"/>
          <w:sz w:val="32"/>
          <w:szCs w:val="32"/>
        </w:rPr>
        <w:t>第一章 询价采购邀请</w:t>
      </w:r>
    </w:p>
    <w:p>
      <w:pPr>
        <w:widowControl/>
        <w:shd w:val="clear" w:color="auto" w:fill="FFFFFF"/>
        <w:spacing w:line="315" w:lineRule="atLeast"/>
        <w:ind w:firstLine="560"/>
        <w:rPr>
          <w:rFonts w:ascii="Calibri" w:hAnsi="Calibri" w:cs="宋体"/>
          <w:color w:val="000000"/>
          <w:kern w:val="0"/>
          <w:szCs w:val="21"/>
        </w:rPr>
      </w:pPr>
      <w:bookmarkStart w:id="0" w:name="_GoBack"/>
      <w:r>
        <w:rPr>
          <w:rFonts w:hint="eastAsia" w:ascii="宋体" w:hAnsi="宋体" w:cs="宋体"/>
          <w:color w:val="000000"/>
          <w:kern w:val="0"/>
          <w:sz w:val="28"/>
          <w:szCs w:val="28"/>
        </w:rPr>
        <w:t>受学校采购领导小组的委托，我中心以询价方式进行以下项目的政府采购，欢迎具备相应资格条件的供应商参加。</w:t>
      </w:r>
    </w:p>
    <w:p>
      <w:pPr>
        <w:widowControl/>
        <w:numPr>
          <w:ilvl w:val="0"/>
          <w:numId w:val="1"/>
        </w:numPr>
        <w:shd w:val="clear" w:color="auto" w:fill="FFFFFF"/>
        <w:spacing w:line="315" w:lineRule="atLeast"/>
        <w:ind w:left="420" w:hanging="420"/>
        <w:rPr>
          <w:rFonts w:hint="eastAsia" w:ascii="宋体" w:hAnsi="宋体" w:cs="宋体"/>
          <w:color w:val="000000"/>
          <w:kern w:val="0"/>
          <w:sz w:val="28"/>
          <w:szCs w:val="28"/>
          <w:lang w:eastAsia="zh-CN"/>
        </w:rPr>
      </w:pPr>
      <w:r>
        <w:rPr>
          <w:rFonts w:hint="eastAsia" w:ascii="宋体" w:hAnsi="宋体" w:cs="宋体"/>
          <w:color w:val="000000"/>
          <w:kern w:val="0"/>
          <w:sz w:val="28"/>
          <w:szCs w:val="28"/>
        </w:rPr>
        <w:t>项目名称：厦门大学</w:t>
      </w:r>
      <w:r>
        <w:rPr>
          <w:rFonts w:hint="eastAsia" w:ascii="宋体" w:hAnsi="宋体" w:cs="宋体"/>
          <w:color w:val="000000"/>
          <w:kern w:val="0"/>
          <w:sz w:val="28"/>
          <w:szCs w:val="28"/>
          <w:lang w:eastAsia="zh-CN"/>
        </w:rPr>
        <w:t>修读区、教学实训基地改造电缆询价</w:t>
      </w:r>
    </w:p>
    <w:p>
      <w:pPr>
        <w:widowControl/>
        <w:numPr>
          <w:numId w:val="0"/>
        </w:numPr>
        <w:shd w:val="clear" w:color="auto" w:fill="FFFFFF"/>
        <w:spacing w:line="315" w:lineRule="atLeast"/>
        <w:ind w:leftChars="0"/>
        <w:rPr>
          <w:rFonts w:ascii="宋体" w:hAnsi="宋体" w:cs="宋体"/>
          <w:color w:val="000000"/>
          <w:kern w:val="0"/>
          <w:sz w:val="28"/>
          <w:szCs w:val="28"/>
        </w:rPr>
      </w:pPr>
      <w:r>
        <w:rPr>
          <w:rFonts w:hint="eastAsia" w:ascii="Calibri" w:hAnsi="Calibri" w:cs="宋体"/>
          <w:color w:val="000000"/>
          <w:kern w:val="0"/>
          <w:sz w:val="28"/>
          <w:szCs w:val="28"/>
          <w:lang w:eastAsia="zh-CN"/>
        </w:rPr>
        <w:t>二</w:t>
      </w:r>
      <w:r>
        <w:rPr>
          <w:rFonts w:ascii="Calibri" w:hAnsi="Calibri" w:cs="宋体"/>
          <w:color w:val="000000"/>
          <w:kern w:val="0"/>
          <w:sz w:val="28"/>
          <w:szCs w:val="28"/>
        </w:rPr>
        <w:t>、</w:t>
      </w:r>
      <w:r>
        <w:rPr>
          <w:rFonts w:hint="eastAsia" w:ascii="宋体" w:hAnsi="宋体" w:cs="宋体"/>
          <w:color w:val="000000"/>
          <w:kern w:val="0"/>
          <w:sz w:val="28"/>
          <w:szCs w:val="28"/>
        </w:rPr>
        <w:t>供货地点：厦门大学思明校区</w:t>
      </w:r>
    </w:p>
    <w:p>
      <w:pPr>
        <w:widowControl/>
        <w:shd w:val="clear" w:color="auto" w:fill="FFFFFF"/>
        <w:spacing w:line="315" w:lineRule="atLeast"/>
        <w:ind w:left="420" w:hanging="420"/>
        <w:rPr>
          <w:rFonts w:hint="eastAsia" w:ascii="宋体" w:hAnsi="宋体" w:cs="宋体"/>
          <w:color w:val="000000"/>
          <w:kern w:val="0"/>
          <w:sz w:val="28"/>
          <w:szCs w:val="28"/>
          <w:lang w:val="en-US" w:eastAsia="zh-CN"/>
        </w:rPr>
      </w:pPr>
      <w:r>
        <w:rPr>
          <w:rFonts w:hint="eastAsia" w:ascii="Calibri" w:hAnsi="Calibri" w:cs="宋体"/>
          <w:color w:val="000000"/>
          <w:kern w:val="0"/>
          <w:sz w:val="28"/>
          <w:szCs w:val="28"/>
          <w:lang w:eastAsia="zh-CN"/>
        </w:rPr>
        <w:t>三</w:t>
      </w:r>
      <w:r>
        <w:rPr>
          <w:rFonts w:ascii="Calibri" w:hAnsi="Calibri" w:cs="宋体"/>
          <w:color w:val="000000"/>
          <w:kern w:val="0"/>
          <w:sz w:val="28"/>
          <w:szCs w:val="28"/>
        </w:rPr>
        <w:t>、</w:t>
      </w:r>
      <w:r>
        <w:rPr>
          <w:rFonts w:hint="eastAsia" w:ascii="宋体" w:hAnsi="宋体" w:cs="宋体"/>
          <w:color w:val="000000"/>
          <w:kern w:val="0"/>
          <w:sz w:val="28"/>
          <w:szCs w:val="28"/>
        </w:rPr>
        <w:t>询价文件递交截止：201</w:t>
      </w:r>
      <w:r>
        <w:rPr>
          <w:rFonts w:hint="eastAsia" w:ascii="宋体" w:hAnsi="宋体" w:cs="宋体"/>
          <w:color w:val="000000"/>
          <w:kern w:val="0"/>
          <w:sz w:val="28"/>
          <w:szCs w:val="28"/>
          <w:lang w:val="en-US" w:eastAsia="zh-CN"/>
        </w:rPr>
        <w:t>8</w:t>
      </w:r>
      <w:r>
        <w:rPr>
          <w:rFonts w:hint="eastAsia" w:ascii="宋体" w:hAnsi="宋体" w:cs="宋体"/>
          <w:color w:val="000000"/>
          <w:kern w:val="0"/>
          <w:sz w:val="28"/>
          <w:szCs w:val="28"/>
        </w:rPr>
        <w:t>年</w:t>
      </w:r>
      <w:r>
        <w:rPr>
          <w:rFonts w:hint="eastAsia" w:ascii="宋体" w:hAnsi="宋体" w:cs="宋体"/>
          <w:color w:val="000000"/>
          <w:kern w:val="0"/>
          <w:sz w:val="28"/>
          <w:szCs w:val="28"/>
          <w:lang w:val="en-US" w:eastAsia="zh-CN"/>
        </w:rPr>
        <w:t>1</w:t>
      </w:r>
      <w:r>
        <w:rPr>
          <w:rFonts w:hint="eastAsia" w:ascii="宋体" w:hAnsi="宋体" w:cs="宋体"/>
          <w:color w:val="000000"/>
          <w:kern w:val="0"/>
          <w:sz w:val="28"/>
          <w:szCs w:val="28"/>
        </w:rPr>
        <w:t>月</w:t>
      </w:r>
      <w:r>
        <w:rPr>
          <w:rFonts w:hint="eastAsia" w:ascii="宋体" w:hAnsi="宋体" w:cs="宋体"/>
          <w:color w:val="000000"/>
          <w:kern w:val="0"/>
          <w:sz w:val="28"/>
          <w:szCs w:val="28"/>
          <w:lang w:val="en-US" w:eastAsia="zh-CN"/>
        </w:rPr>
        <w:t>3</w:t>
      </w:r>
      <w:r>
        <w:rPr>
          <w:rFonts w:hint="eastAsia" w:ascii="宋体" w:hAnsi="宋体" w:cs="宋体"/>
          <w:color w:val="000000"/>
          <w:kern w:val="0"/>
          <w:sz w:val="28"/>
          <w:szCs w:val="28"/>
        </w:rPr>
        <w:t>日</w:t>
      </w:r>
      <w:r>
        <w:rPr>
          <w:rFonts w:hint="eastAsia" w:ascii="宋体" w:hAnsi="宋体" w:cs="宋体"/>
          <w:color w:val="000000"/>
          <w:kern w:val="0"/>
          <w:sz w:val="28"/>
          <w:szCs w:val="28"/>
          <w:lang w:eastAsia="zh-CN"/>
        </w:rPr>
        <w:t>下午</w:t>
      </w:r>
      <w:r>
        <w:rPr>
          <w:rFonts w:hint="eastAsia" w:ascii="宋体" w:hAnsi="宋体" w:cs="宋体"/>
          <w:color w:val="000000"/>
          <w:kern w:val="0"/>
          <w:sz w:val="28"/>
          <w:szCs w:val="28"/>
          <w:lang w:val="en-US" w:eastAsia="zh-CN"/>
        </w:rPr>
        <w:t>5：00</w:t>
      </w:r>
    </w:p>
    <w:p>
      <w:pPr>
        <w:widowControl/>
        <w:shd w:val="clear" w:color="auto" w:fill="FFFFFF"/>
        <w:spacing w:line="315" w:lineRule="atLeast"/>
        <w:ind w:left="420" w:hanging="420"/>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四、供货期：12天</w:t>
      </w:r>
    </w:p>
    <w:p>
      <w:pPr>
        <w:widowControl/>
        <w:shd w:val="clear" w:color="auto" w:fill="FFFFFF"/>
        <w:spacing w:line="315" w:lineRule="atLeast"/>
        <w:ind w:left="420" w:hanging="420"/>
        <w:rPr>
          <w:rFonts w:ascii="Calibri" w:hAnsi="Calibri" w:cs="宋体"/>
          <w:color w:val="000000"/>
          <w:kern w:val="0"/>
          <w:szCs w:val="21"/>
        </w:rPr>
      </w:pPr>
      <w:r>
        <w:rPr>
          <w:rFonts w:hint="eastAsia" w:ascii="Calibri" w:hAnsi="Calibri" w:cs="宋体"/>
          <w:color w:val="000000"/>
          <w:kern w:val="0"/>
          <w:sz w:val="28"/>
          <w:szCs w:val="28"/>
          <w:lang w:eastAsia="zh-CN"/>
        </w:rPr>
        <w:t>五</w:t>
      </w:r>
      <w:r>
        <w:rPr>
          <w:rFonts w:ascii="Calibri" w:hAnsi="Calibri" w:cs="宋体"/>
          <w:color w:val="000000"/>
          <w:kern w:val="0"/>
          <w:sz w:val="28"/>
          <w:szCs w:val="28"/>
        </w:rPr>
        <w:t>、</w:t>
      </w:r>
      <w:r>
        <w:rPr>
          <w:rFonts w:hint="eastAsia" w:ascii="宋体" w:hAnsi="宋体" w:cs="宋体"/>
          <w:color w:val="000000"/>
          <w:kern w:val="0"/>
          <w:sz w:val="28"/>
          <w:szCs w:val="28"/>
        </w:rPr>
        <w:t>本批采购的咨询联系人</w:t>
      </w:r>
    </w:p>
    <w:p>
      <w:pPr>
        <w:ind w:left="420" w:firstLine="420"/>
        <w:rPr>
          <w:rFonts w:hint="eastAsia" w:ascii="宋体" w:hAnsi="宋体" w:cs="宋体"/>
          <w:color w:val="000000"/>
          <w:kern w:val="0"/>
          <w:sz w:val="28"/>
          <w:szCs w:val="28"/>
          <w:lang w:val="en-US" w:eastAsia="zh-CN"/>
        </w:rPr>
      </w:pPr>
      <w:r>
        <w:rPr>
          <w:rFonts w:hint="eastAsia" w:ascii="宋体" w:hAnsi="宋体" w:cs="宋体"/>
          <w:color w:val="000000"/>
          <w:kern w:val="0"/>
          <w:sz w:val="28"/>
          <w:szCs w:val="28"/>
        </w:rPr>
        <w:t>用户单位：</w:t>
      </w:r>
      <w:r>
        <w:rPr>
          <w:rFonts w:hint="eastAsia" w:ascii="宋体" w:hAnsi="宋体" w:cs="宋体"/>
          <w:color w:val="000000"/>
          <w:kern w:val="0"/>
          <w:sz w:val="28"/>
          <w:szCs w:val="28"/>
          <w:lang w:eastAsia="zh-CN"/>
        </w:rPr>
        <w:t>郑</w:t>
      </w:r>
      <w:r>
        <w:rPr>
          <w:rFonts w:hint="eastAsia" w:ascii="宋体" w:hAnsi="宋体" w:cs="宋体"/>
          <w:color w:val="000000"/>
          <w:kern w:val="0"/>
          <w:sz w:val="28"/>
          <w:szCs w:val="28"/>
        </w:rPr>
        <w:t>老师</w:t>
      </w:r>
      <w:r>
        <w:rPr>
          <w:rFonts w:hint="eastAsia" w:ascii="宋体" w:hAnsi="宋体" w:cs="宋体"/>
          <w:color w:val="000000"/>
          <w:kern w:val="0"/>
          <w:sz w:val="28"/>
          <w:szCs w:val="28"/>
          <w:lang w:eastAsia="zh-CN"/>
        </w:rPr>
        <w:t>（修读区）</w:t>
      </w:r>
      <w:r>
        <w:rPr>
          <w:rFonts w:hint="eastAsia" w:ascii="宋体" w:hAnsi="宋体" w:cs="宋体"/>
          <w:color w:val="000000"/>
          <w:kern w:val="0"/>
          <w:sz w:val="28"/>
          <w:szCs w:val="28"/>
        </w:rPr>
        <w:t xml:space="preserve">  </w:t>
      </w:r>
      <w:r>
        <w:rPr>
          <w:rFonts w:hint="eastAsia" w:ascii="宋体" w:hAnsi="宋体" w:cs="宋体"/>
          <w:color w:val="000000"/>
          <w:kern w:val="0"/>
          <w:sz w:val="28"/>
          <w:szCs w:val="28"/>
          <w:lang w:val="en-US" w:eastAsia="zh-CN"/>
        </w:rPr>
        <w:t>2181437</w:t>
      </w:r>
    </w:p>
    <w:p>
      <w:pPr>
        <w:ind w:left="420" w:firstLine="42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 xml:space="preserve">          陈老师（教学实训基地）2187207</w:t>
      </w:r>
    </w:p>
    <w:p>
      <w:pPr>
        <w:widowControl/>
        <w:shd w:val="clear" w:color="auto" w:fill="FFFFFF"/>
        <w:spacing w:line="315" w:lineRule="atLeast"/>
        <w:ind w:firstLine="840"/>
        <w:rPr>
          <w:rFonts w:hint="eastAsia" w:ascii="宋体" w:hAnsi="宋体" w:cs="宋体"/>
          <w:color w:val="000000"/>
          <w:kern w:val="0"/>
          <w:sz w:val="28"/>
          <w:szCs w:val="28"/>
        </w:rPr>
      </w:pPr>
      <w:r>
        <w:rPr>
          <w:rFonts w:hint="eastAsia" w:ascii="宋体" w:hAnsi="宋体" w:cs="宋体"/>
          <w:color w:val="000000"/>
          <w:kern w:val="0"/>
          <w:sz w:val="28"/>
          <w:szCs w:val="28"/>
        </w:rPr>
        <w:t>招投标中心：</w:t>
      </w:r>
      <w:r>
        <w:rPr>
          <w:rFonts w:hint="eastAsia" w:ascii="宋体" w:hAnsi="宋体" w:cs="宋体"/>
          <w:color w:val="000000"/>
          <w:kern w:val="0"/>
          <w:sz w:val="28"/>
          <w:szCs w:val="28"/>
          <w:lang w:eastAsia="zh-CN"/>
        </w:rPr>
        <w:t>苏</w:t>
      </w:r>
      <w:r>
        <w:rPr>
          <w:rFonts w:hint="eastAsia" w:ascii="宋体" w:hAnsi="宋体" w:cs="宋体"/>
          <w:color w:val="000000"/>
          <w:kern w:val="0"/>
          <w:sz w:val="28"/>
          <w:szCs w:val="28"/>
        </w:rPr>
        <w:t>老师：</w:t>
      </w:r>
      <w:r>
        <w:rPr>
          <w:rFonts w:hint="eastAsia" w:ascii="宋体" w:hAnsi="宋体" w:cs="宋体"/>
          <w:color w:val="000000"/>
          <w:kern w:val="0"/>
          <w:sz w:val="28"/>
          <w:szCs w:val="28"/>
          <w:lang w:val="en-US" w:eastAsia="zh-CN"/>
        </w:rPr>
        <w:t>2186100转604</w:t>
      </w:r>
      <w:r>
        <w:rPr>
          <w:rFonts w:hint="eastAsia" w:ascii="宋体" w:hAnsi="宋体" w:cs="宋体"/>
          <w:color w:val="000000"/>
          <w:kern w:val="0"/>
          <w:sz w:val="28"/>
          <w:szCs w:val="28"/>
        </w:rPr>
        <w:t>（招投标中心）</w:t>
      </w:r>
    </w:p>
    <w:p>
      <w:pPr>
        <w:widowControl/>
        <w:shd w:val="clear" w:color="auto" w:fill="FFFFFF"/>
        <w:spacing w:line="315" w:lineRule="atLeast"/>
        <w:rPr>
          <w:rFonts w:ascii="Calibri" w:hAnsi="Calibri" w:cs="宋体"/>
          <w:color w:val="000000"/>
          <w:kern w:val="0"/>
          <w:szCs w:val="21"/>
        </w:rPr>
      </w:pPr>
      <w:r>
        <w:rPr>
          <w:rFonts w:hint="eastAsia" w:ascii="宋体" w:hAnsi="宋体" w:cs="宋体"/>
          <w:color w:val="000000"/>
          <w:kern w:val="0"/>
          <w:sz w:val="28"/>
          <w:szCs w:val="28"/>
        </w:rPr>
        <w:t xml:space="preserve">                   </w:t>
      </w:r>
    </w:p>
    <w:p>
      <w:pPr>
        <w:widowControl/>
        <w:shd w:val="clear" w:color="auto" w:fill="FFFFFF"/>
        <w:spacing w:line="315" w:lineRule="atLeast"/>
        <w:ind w:firstLine="1830"/>
        <w:jc w:val="center"/>
        <w:rPr>
          <w:rFonts w:ascii="Calibri" w:hAnsi="Calibri" w:cs="宋体"/>
          <w:color w:val="000000"/>
          <w:kern w:val="0"/>
          <w:szCs w:val="21"/>
        </w:rPr>
      </w:pPr>
      <w:r>
        <w:rPr>
          <w:rFonts w:hint="eastAsia" w:ascii="宋体" w:hAnsi="宋体" w:cs="宋体"/>
          <w:color w:val="000000"/>
          <w:kern w:val="0"/>
          <w:sz w:val="28"/>
          <w:szCs w:val="28"/>
        </w:rPr>
        <w:t>厦门大学招投标中心</w:t>
      </w:r>
    </w:p>
    <w:p>
      <w:pPr>
        <w:widowControl/>
        <w:shd w:val="clear" w:color="auto" w:fill="FFFFFF"/>
        <w:spacing w:line="315" w:lineRule="atLeast"/>
        <w:ind w:firstLine="1830"/>
        <w:jc w:val="center"/>
        <w:rPr>
          <w:rFonts w:ascii="Calibri" w:hAnsi="Calibri" w:cs="宋体"/>
          <w:color w:val="000000"/>
          <w:kern w:val="0"/>
          <w:szCs w:val="21"/>
        </w:rPr>
      </w:pPr>
      <w:r>
        <w:rPr>
          <w:rFonts w:ascii="Calibri" w:hAnsi="Calibri" w:cs="宋体"/>
          <w:color w:val="000000"/>
          <w:kern w:val="0"/>
          <w:sz w:val="28"/>
          <w:szCs w:val="28"/>
        </w:rPr>
        <w:t>20</w:t>
      </w:r>
      <w:r>
        <w:rPr>
          <w:rFonts w:hint="eastAsia" w:ascii="Calibri" w:hAnsi="Calibri" w:cs="宋体"/>
          <w:color w:val="000000"/>
          <w:kern w:val="0"/>
          <w:sz w:val="28"/>
          <w:szCs w:val="28"/>
        </w:rPr>
        <w:t>17</w:t>
      </w:r>
      <w:r>
        <w:rPr>
          <w:rFonts w:ascii="Calibri" w:hAnsi="Calibri" w:cs="宋体"/>
          <w:color w:val="000000"/>
          <w:kern w:val="0"/>
          <w:sz w:val="28"/>
          <w:szCs w:val="28"/>
        </w:rPr>
        <w:t>年</w:t>
      </w:r>
      <w:r>
        <w:rPr>
          <w:rFonts w:hint="eastAsia" w:ascii="Calibri" w:hAnsi="Calibri" w:cs="宋体"/>
          <w:color w:val="000000"/>
          <w:kern w:val="0"/>
          <w:sz w:val="28"/>
          <w:szCs w:val="28"/>
          <w:lang w:val="en-US" w:eastAsia="zh-CN"/>
        </w:rPr>
        <w:t>12</w:t>
      </w:r>
      <w:r>
        <w:rPr>
          <w:rFonts w:ascii="Calibri" w:hAnsi="Calibri" w:cs="宋体"/>
          <w:color w:val="000000"/>
          <w:kern w:val="0"/>
          <w:sz w:val="28"/>
          <w:szCs w:val="28"/>
        </w:rPr>
        <w:t>月</w:t>
      </w:r>
      <w:r>
        <w:rPr>
          <w:rFonts w:hint="eastAsia" w:ascii="Calibri" w:hAnsi="Calibri" w:cs="宋体"/>
          <w:color w:val="000000"/>
          <w:kern w:val="0"/>
          <w:sz w:val="28"/>
          <w:szCs w:val="28"/>
          <w:lang w:val="en-US" w:eastAsia="zh-CN"/>
        </w:rPr>
        <w:t>29</w:t>
      </w:r>
      <w:r>
        <w:rPr>
          <w:rFonts w:hint="eastAsia" w:ascii="Calibri" w:hAnsi="Calibri" w:cs="宋体"/>
          <w:color w:val="000000"/>
          <w:kern w:val="0"/>
          <w:sz w:val="28"/>
          <w:szCs w:val="28"/>
        </w:rPr>
        <w:t>日</w:t>
      </w:r>
    </w:p>
    <w:bookmarkEnd w:id="0"/>
    <w:p>
      <w:pPr>
        <w:widowControl/>
        <w:adjustRightInd w:val="0"/>
        <w:snapToGrid w:val="0"/>
        <w:spacing w:line="560" w:lineRule="exact"/>
        <w:jc w:val="center"/>
        <w:rPr>
          <w:rFonts w:ascii="仿宋_GB2312" w:eastAsia="仿宋_GB2312"/>
          <w:b/>
          <w:bCs/>
          <w:sz w:val="28"/>
          <w:szCs w:val="28"/>
        </w:rPr>
      </w:pPr>
      <w:r>
        <w:rPr>
          <w:rFonts w:hint="eastAsia" w:ascii="仿宋_GB2312" w:eastAsia="仿宋_GB2312"/>
          <w:b/>
          <w:bCs/>
          <w:sz w:val="28"/>
          <w:szCs w:val="28"/>
        </w:rPr>
        <w:br w:type="page"/>
      </w:r>
      <w:r>
        <w:rPr>
          <w:rFonts w:hint="eastAsia"/>
          <w:b/>
          <w:bCs/>
          <w:color w:val="000000"/>
          <w:sz w:val="36"/>
          <w:szCs w:val="36"/>
          <w:shd w:val="clear" w:color="auto" w:fill="FFFFFF"/>
        </w:rPr>
        <w:t>第二章  采购项目说明及要求</w:t>
      </w:r>
    </w:p>
    <w:p>
      <w:pPr>
        <w:adjustRightInd w:val="0"/>
        <w:snapToGrid w:val="0"/>
        <w:spacing w:line="560" w:lineRule="exact"/>
        <w:rPr>
          <w:rFonts w:hint="eastAsia" w:ascii="宋体" w:hAnsi="宋体"/>
          <w:b/>
          <w:bCs/>
          <w:color w:val="000000"/>
          <w:sz w:val="28"/>
          <w:szCs w:val="28"/>
        </w:rPr>
      </w:pPr>
      <w:r>
        <w:rPr>
          <w:rFonts w:hint="eastAsia" w:ascii="宋体" w:hAnsi="宋体"/>
          <w:b/>
          <w:bCs/>
          <w:color w:val="000000"/>
          <w:sz w:val="28"/>
          <w:szCs w:val="28"/>
        </w:rPr>
        <w:t>一、询价采购项目说明：</w:t>
      </w:r>
    </w:p>
    <w:p>
      <w:pPr>
        <w:spacing w:line="480" w:lineRule="exact"/>
        <w:jc w:val="center"/>
        <w:rPr>
          <w:rFonts w:hint="eastAsia" w:ascii="宋体" w:hAnsi="宋体"/>
          <w:b/>
          <w:bCs/>
          <w:color w:val="000000"/>
          <w:sz w:val="28"/>
          <w:szCs w:val="28"/>
        </w:rPr>
      </w:pPr>
      <w:r>
        <w:rPr>
          <w:rFonts w:hint="eastAsia"/>
          <w:sz w:val="28"/>
        </w:rPr>
        <w:t>项目一</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3410"/>
        <w:gridCol w:w="147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60" w:type="dxa"/>
          </w:tcPr>
          <w:p>
            <w:pPr>
              <w:spacing w:line="480" w:lineRule="exact"/>
              <w:jc w:val="center"/>
              <w:rPr>
                <w:sz w:val="28"/>
              </w:rPr>
            </w:pPr>
            <w:r>
              <w:rPr>
                <w:rFonts w:hint="eastAsia"/>
                <w:sz w:val="28"/>
              </w:rPr>
              <w:t>名称</w:t>
            </w:r>
          </w:p>
        </w:tc>
        <w:tc>
          <w:tcPr>
            <w:tcW w:w="3410" w:type="dxa"/>
          </w:tcPr>
          <w:p>
            <w:pPr>
              <w:spacing w:line="480" w:lineRule="exact"/>
              <w:jc w:val="center"/>
              <w:rPr>
                <w:sz w:val="28"/>
              </w:rPr>
            </w:pPr>
            <w:r>
              <w:rPr>
                <w:rFonts w:hint="eastAsia"/>
                <w:sz w:val="28"/>
              </w:rPr>
              <w:t>规格</w:t>
            </w:r>
          </w:p>
        </w:tc>
        <w:tc>
          <w:tcPr>
            <w:tcW w:w="1470" w:type="dxa"/>
          </w:tcPr>
          <w:p>
            <w:pPr>
              <w:spacing w:line="480" w:lineRule="exact"/>
              <w:jc w:val="center"/>
              <w:rPr>
                <w:sz w:val="28"/>
              </w:rPr>
            </w:pPr>
            <w:r>
              <w:rPr>
                <w:rFonts w:hint="eastAsia"/>
                <w:sz w:val="28"/>
              </w:rPr>
              <w:t>数量（米）</w:t>
            </w:r>
          </w:p>
        </w:tc>
        <w:tc>
          <w:tcPr>
            <w:tcW w:w="2340" w:type="dxa"/>
          </w:tcPr>
          <w:p>
            <w:pPr>
              <w:spacing w:line="480" w:lineRule="exact"/>
              <w:jc w:val="center"/>
              <w:rPr>
                <w:sz w:val="28"/>
              </w:rPr>
            </w:pPr>
            <w:r>
              <w:rPr>
                <w:rFonts w:hint="eastAsia"/>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60" w:type="dxa"/>
            <w:vMerge w:val="restart"/>
            <w:vAlign w:val="center"/>
          </w:tcPr>
          <w:p>
            <w:pPr>
              <w:jc w:val="center"/>
              <w:rPr>
                <w:rFonts w:ascii="仿宋_GB2312" w:eastAsia="仿宋_GB2312"/>
                <w:color w:val="000000"/>
                <w:sz w:val="28"/>
                <w:szCs w:val="28"/>
              </w:rPr>
            </w:pPr>
            <w:r>
              <w:rPr>
                <w:rFonts w:hint="eastAsia" w:ascii="仿宋_GB2312" w:eastAsia="仿宋_GB2312"/>
                <w:color w:val="000000"/>
                <w:sz w:val="28"/>
                <w:szCs w:val="28"/>
              </w:rPr>
              <w:t>电缆</w:t>
            </w:r>
          </w:p>
        </w:tc>
        <w:tc>
          <w:tcPr>
            <w:tcW w:w="3410" w:type="dxa"/>
          </w:tcPr>
          <w:p>
            <w:pPr>
              <w:rPr>
                <w:rFonts w:ascii="仿宋_GB2312" w:eastAsia="仿宋_GB2312"/>
                <w:color w:val="000000"/>
                <w:sz w:val="28"/>
                <w:szCs w:val="28"/>
              </w:rPr>
            </w:pPr>
            <w:r>
              <w:rPr>
                <w:rFonts w:hint="eastAsia" w:ascii="仿宋_GB2312" w:eastAsia="仿宋_GB2312"/>
                <w:color w:val="000000"/>
                <w:sz w:val="28"/>
                <w:szCs w:val="28"/>
              </w:rPr>
              <w:t xml:space="preserve">YJV22-4×120+1×70  </w:t>
            </w:r>
          </w:p>
        </w:tc>
        <w:tc>
          <w:tcPr>
            <w:tcW w:w="1470" w:type="dxa"/>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210</w:t>
            </w:r>
          </w:p>
        </w:tc>
        <w:tc>
          <w:tcPr>
            <w:tcW w:w="2340" w:type="dxa"/>
            <w:vMerge w:val="restart"/>
            <w:vAlign w:val="center"/>
          </w:tcPr>
          <w:p>
            <w:pPr>
              <w:jc w:val="center"/>
              <w:rPr>
                <w:rFonts w:hint="eastAsia"/>
                <w:color w:val="000000"/>
                <w:sz w:val="24"/>
                <w:szCs w:val="32"/>
              </w:rPr>
            </w:pPr>
            <w:r>
              <w:rPr>
                <w:rFonts w:hint="eastAsia"/>
                <w:color w:val="000000"/>
                <w:sz w:val="24"/>
                <w:szCs w:val="32"/>
              </w:rPr>
              <w:t>电缆内绝缘</w:t>
            </w:r>
          </w:p>
          <w:p>
            <w:pPr>
              <w:jc w:val="center"/>
              <w:rPr>
                <w:color w:val="000000"/>
                <w:sz w:val="24"/>
                <w:szCs w:val="32"/>
              </w:rPr>
            </w:pPr>
            <w:r>
              <w:rPr>
                <w:rFonts w:hint="eastAsia"/>
                <w:color w:val="000000"/>
                <w:sz w:val="24"/>
                <w:szCs w:val="32"/>
              </w:rPr>
              <w:t>保护套全色</w:t>
            </w:r>
          </w:p>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eastAsia="zh-CN"/>
              </w:rPr>
              <w:t>供货期：</w:t>
            </w:r>
            <w:r>
              <w:rPr>
                <w:rFonts w:hint="eastAsia" w:ascii="仿宋_GB2312" w:eastAsia="仿宋_GB2312"/>
                <w:color w:val="000000"/>
                <w:sz w:val="28"/>
                <w:szCs w:val="28"/>
                <w:lang w:val="en-US" w:eastAsia="zh-CN"/>
              </w:rPr>
              <w:t>12天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60" w:type="dxa"/>
            <w:vMerge w:val="continue"/>
          </w:tcPr>
          <w:p>
            <w:pPr>
              <w:spacing w:line="480" w:lineRule="exact"/>
              <w:jc w:val="center"/>
              <w:rPr>
                <w:sz w:val="28"/>
              </w:rPr>
            </w:pPr>
          </w:p>
        </w:tc>
        <w:tc>
          <w:tcPr>
            <w:tcW w:w="3410" w:type="dxa"/>
          </w:tcPr>
          <w:p>
            <w:pPr>
              <w:rPr>
                <w:rFonts w:ascii="仿宋_GB2312" w:eastAsia="仿宋_GB2312"/>
                <w:color w:val="000000"/>
                <w:sz w:val="28"/>
                <w:szCs w:val="28"/>
              </w:rPr>
            </w:pPr>
            <w:r>
              <w:rPr>
                <w:rFonts w:hint="eastAsia" w:ascii="仿宋_GB2312" w:eastAsia="仿宋_GB2312"/>
                <w:color w:val="000000"/>
                <w:sz w:val="28"/>
                <w:szCs w:val="28"/>
              </w:rPr>
              <w:t>YJV22-4×185+1×95</w:t>
            </w:r>
          </w:p>
        </w:tc>
        <w:tc>
          <w:tcPr>
            <w:tcW w:w="1470" w:type="dxa"/>
          </w:tcPr>
          <w:p>
            <w:pPr>
              <w:spacing w:line="480" w:lineRule="exact"/>
              <w:jc w:val="center"/>
              <w:rPr>
                <w:rFonts w:hint="eastAsia" w:ascii="仿宋_GB2312" w:eastAsia="仿宋_GB2312"/>
                <w:color w:val="000000"/>
                <w:sz w:val="28"/>
                <w:szCs w:val="28"/>
                <w:lang w:eastAsia="zh-CN"/>
              </w:rPr>
            </w:pPr>
            <w:r>
              <w:rPr>
                <w:rFonts w:hint="eastAsia" w:ascii="仿宋_GB2312" w:eastAsia="仿宋_GB2312"/>
                <w:color w:val="000000"/>
                <w:sz w:val="28"/>
                <w:szCs w:val="28"/>
                <w:lang w:val="en-US" w:eastAsia="zh-CN"/>
              </w:rPr>
              <w:t>308</w:t>
            </w:r>
          </w:p>
        </w:tc>
        <w:tc>
          <w:tcPr>
            <w:tcW w:w="2340" w:type="dxa"/>
            <w:vMerge w:val="continue"/>
          </w:tcPr>
          <w:p>
            <w:pPr>
              <w:spacing w:line="48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60" w:type="dxa"/>
            <w:vMerge w:val="continue"/>
          </w:tcPr>
          <w:p>
            <w:pPr>
              <w:spacing w:line="480" w:lineRule="exact"/>
              <w:jc w:val="center"/>
              <w:rPr>
                <w:sz w:val="28"/>
              </w:rPr>
            </w:pPr>
          </w:p>
        </w:tc>
        <w:tc>
          <w:tcPr>
            <w:tcW w:w="3410" w:type="dxa"/>
          </w:tcPr>
          <w:p>
            <w:pPr>
              <w:rPr>
                <w:rFonts w:hint="eastAsia" w:ascii="仿宋_GB2312" w:eastAsia="仿宋_GB2312"/>
                <w:color w:val="000000"/>
                <w:sz w:val="28"/>
                <w:szCs w:val="28"/>
              </w:rPr>
            </w:pPr>
            <w:r>
              <w:rPr>
                <w:rFonts w:hint="eastAsia" w:ascii="仿宋_GB2312" w:eastAsia="仿宋_GB2312"/>
                <w:color w:val="000000"/>
                <w:sz w:val="28"/>
                <w:szCs w:val="28"/>
              </w:rPr>
              <w:t>YJV22-4×50+1×25</w:t>
            </w:r>
          </w:p>
        </w:tc>
        <w:tc>
          <w:tcPr>
            <w:tcW w:w="1470" w:type="dxa"/>
          </w:tcPr>
          <w:p>
            <w:pPr>
              <w:spacing w:line="480" w:lineRule="exact"/>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451</w:t>
            </w:r>
          </w:p>
        </w:tc>
        <w:tc>
          <w:tcPr>
            <w:tcW w:w="2340" w:type="dxa"/>
            <w:vMerge w:val="continue"/>
          </w:tcPr>
          <w:p>
            <w:pPr>
              <w:spacing w:line="480" w:lineRule="exact"/>
              <w:jc w:val="center"/>
              <w:rPr>
                <w:sz w:val="28"/>
              </w:rPr>
            </w:pPr>
          </w:p>
        </w:tc>
      </w:tr>
    </w:tbl>
    <w:p>
      <w:pPr>
        <w:spacing w:line="480" w:lineRule="exact"/>
        <w:jc w:val="center"/>
        <w:rPr>
          <w:rFonts w:hint="eastAsia"/>
          <w:sz w:val="28"/>
        </w:rPr>
      </w:pPr>
    </w:p>
    <w:p>
      <w:pPr>
        <w:spacing w:line="480" w:lineRule="exact"/>
        <w:jc w:val="center"/>
        <w:rPr>
          <w:rFonts w:hint="eastAsia"/>
          <w:sz w:val="28"/>
        </w:rPr>
      </w:pPr>
      <w:r>
        <w:rPr>
          <w:rFonts w:hint="eastAsia"/>
          <w:sz w:val="28"/>
        </w:rPr>
        <w:t>项目二</w:t>
      </w:r>
    </w:p>
    <w:tbl>
      <w:tblPr>
        <w:tblStyle w:val="6"/>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3980"/>
        <w:gridCol w:w="135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spacing w:line="480" w:lineRule="exact"/>
              <w:jc w:val="center"/>
              <w:rPr>
                <w:sz w:val="28"/>
              </w:rPr>
            </w:pPr>
            <w:r>
              <w:rPr>
                <w:rFonts w:hint="eastAsia"/>
                <w:sz w:val="28"/>
              </w:rPr>
              <w:t>名称</w:t>
            </w:r>
          </w:p>
        </w:tc>
        <w:tc>
          <w:tcPr>
            <w:tcW w:w="3980" w:type="dxa"/>
          </w:tcPr>
          <w:p>
            <w:pPr>
              <w:spacing w:line="480" w:lineRule="exact"/>
              <w:jc w:val="center"/>
              <w:rPr>
                <w:sz w:val="28"/>
              </w:rPr>
            </w:pPr>
            <w:r>
              <w:rPr>
                <w:rFonts w:hint="eastAsia"/>
                <w:sz w:val="28"/>
              </w:rPr>
              <w:t>规格</w:t>
            </w:r>
          </w:p>
        </w:tc>
        <w:tc>
          <w:tcPr>
            <w:tcW w:w="1350" w:type="dxa"/>
          </w:tcPr>
          <w:p>
            <w:pPr>
              <w:spacing w:line="480" w:lineRule="exact"/>
              <w:jc w:val="center"/>
              <w:rPr>
                <w:sz w:val="28"/>
              </w:rPr>
            </w:pPr>
            <w:r>
              <w:rPr>
                <w:rFonts w:hint="eastAsia"/>
                <w:sz w:val="28"/>
              </w:rPr>
              <w:t>数量（米）</w:t>
            </w:r>
          </w:p>
        </w:tc>
        <w:tc>
          <w:tcPr>
            <w:tcW w:w="1890" w:type="dxa"/>
          </w:tcPr>
          <w:p>
            <w:pPr>
              <w:spacing w:line="480" w:lineRule="exact"/>
              <w:jc w:val="center"/>
              <w:rPr>
                <w:sz w:val="28"/>
              </w:rPr>
            </w:pPr>
            <w:r>
              <w:rPr>
                <w:rFonts w:hint="eastAsia"/>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vMerge w:val="restart"/>
            <w:vAlign w:val="center"/>
          </w:tcPr>
          <w:p>
            <w:pPr>
              <w:jc w:val="center"/>
              <w:rPr>
                <w:rFonts w:ascii="仿宋_GB2312" w:eastAsia="仿宋_GB2312"/>
                <w:color w:val="000000"/>
                <w:sz w:val="28"/>
                <w:szCs w:val="28"/>
              </w:rPr>
            </w:pPr>
            <w:r>
              <w:rPr>
                <w:rFonts w:hint="eastAsia" w:ascii="仿宋_GB2312" w:eastAsia="仿宋_GB2312"/>
                <w:color w:val="000000"/>
                <w:sz w:val="28"/>
                <w:szCs w:val="28"/>
              </w:rPr>
              <w:t>电缆</w:t>
            </w:r>
          </w:p>
        </w:tc>
        <w:tc>
          <w:tcPr>
            <w:tcW w:w="3980" w:type="dxa"/>
          </w:tcPr>
          <w:p>
            <w:pPr>
              <w:rPr>
                <w:rFonts w:hint="eastAsia" w:ascii="仿宋_GB2312" w:eastAsia="仿宋_GB2312"/>
                <w:color w:val="000000"/>
                <w:sz w:val="28"/>
                <w:szCs w:val="28"/>
              </w:rPr>
            </w:pPr>
            <w:r>
              <w:rPr>
                <w:rFonts w:hint="eastAsia" w:ascii="仿宋_GB2312" w:eastAsia="仿宋_GB2312"/>
                <w:color w:val="000000"/>
                <w:sz w:val="28"/>
                <w:szCs w:val="28"/>
              </w:rPr>
              <w:t xml:space="preserve">WDZB-YJY-1KV-4×185+1×95  </w:t>
            </w:r>
          </w:p>
        </w:tc>
        <w:tc>
          <w:tcPr>
            <w:tcW w:w="1350" w:type="dxa"/>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rPr>
              <w:t>309</w:t>
            </w:r>
          </w:p>
        </w:tc>
        <w:tc>
          <w:tcPr>
            <w:tcW w:w="1890" w:type="dxa"/>
            <w:vMerge w:val="restart"/>
            <w:vAlign w:val="center"/>
          </w:tcPr>
          <w:p>
            <w:pPr>
              <w:jc w:val="center"/>
              <w:rPr>
                <w:rFonts w:hint="eastAsia"/>
                <w:color w:val="000000"/>
                <w:sz w:val="24"/>
                <w:szCs w:val="32"/>
              </w:rPr>
            </w:pPr>
            <w:r>
              <w:rPr>
                <w:rFonts w:hint="eastAsia"/>
                <w:color w:val="000000"/>
                <w:sz w:val="24"/>
                <w:szCs w:val="32"/>
              </w:rPr>
              <w:t>电缆内绝缘</w:t>
            </w:r>
          </w:p>
          <w:p>
            <w:pPr>
              <w:jc w:val="center"/>
              <w:rPr>
                <w:color w:val="000000"/>
                <w:sz w:val="24"/>
                <w:szCs w:val="32"/>
              </w:rPr>
            </w:pPr>
            <w:r>
              <w:rPr>
                <w:rFonts w:hint="eastAsia"/>
                <w:color w:val="000000"/>
                <w:sz w:val="24"/>
                <w:szCs w:val="32"/>
              </w:rPr>
              <w:t>保护套全色</w:t>
            </w:r>
          </w:p>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eastAsia="zh-CN"/>
              </w:rPr>
              <w:t>供货期：</w:t>
            </w:r>
            <w:r>
              <w:rPr>
                <w:rFonts w:hint="eastAsia" w:ascii="仿宋_GB2312" w:eastAsia="仿宋_GB2312"/>
                <w:color w:val="000000"/>
                <w:sz w:val="28"/>
                <w:szCs w:val="28"/>
                <w:lang w:val="en-US" w:eastAsia="zh-CN"/>
              </w:rPr>
              <w:t>12天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vMerge w:val="continue"/>
          </w:tcPr>
          <w:p>
            <w:pPr>
              <w:spacing w:line="480" w:lineRule="exact"/>
              <w:jc w:val="center"/>
              <w:rPr>
                <w:sz w:val="28"/>
              </w:rPr>
            </w:pPr>
          </w:p>
        </w:tc>
        <w:tc>
          <w:tcPr>
            <w:tcW w:w="3980" w:type="dxa"/>
          </w:tcPr>
          <w:p>
            <w:pPr>
              <w:rPr>
                <w:rFonts w:hint="eastAsia" w:ascii="仿宋_GB2312" w:eastAsia="仿宋_GB2312"/>
                <w:color w:val="000000"/>
                <w:sz w:val="28"/>
                <w:szCs w:val="28"/>
              </w:rPr>
            </w:pPr>
            <w:r>
              <w:rPr>
                <w:rFonts w:hint="eastAsia" w:ascii="仿宋_GB2312" w:eastAsia="仿宋_GB2312"/>
                <w:color w:val="000000"/>
                <w:sz w:val="28"/>
                <w:szCs w:val="28"/>
              </w:rPr>
              <w:t>WDZB-YJY-1KV-3×120+2×70</w:t>
            </w:r>
          </w:p>
        </w:tc>
        <w:tc>
          <w:tcPr>
            <w:tcW w:w="1350" w:type="dxa"/>
          </w:tcPr>
          <w:p>
            <w:pPr>
              <w:jc w:val="center"/>
              <w:rPr>
                <w:rFonts w:hint="eastAsia" w:ascii="仿宋_GB2312" w:eastAsia="仿宋_GB2312"/>
                <w:color w:val="000000"/>
                <w:sz w:val="28"/>
                <w:szCs w:val="28"/>
                <w:lang w:eastAsia="zh-CN"/>
              </w:rPr>
            </w:pPr>
            <w:r>
              <w:rPr>
                <w:rFonts w:hint="eastAsia" w:ascii="仿宋_GB2312" w:eastAsia="仿宋_GB2312"/>
                <w:color w:val="000000"/>
                <w:sz w:val="28"/>
                <w:szCs w:val="28"/>
              </w:rPr>
              <w:t>60</w:t>
            </w:r>
          </w:p>
        </w:tc>
        <w:tc>
          <w:tcPr>
            <w:tcW w:w="1890" w:type="dxa"/>
            <w:vMerge w:val="continue"/>
          </w:tcPr>
          <w:p>
            <w:pPr>
              <w:spacing w:line="480" w:lineRule="exact"/>
              <w:jc w:val="center"/>
              <w:rPr>
                <w:sz w:val="28"/>
              </w:rPr>
            </w:pPr>
          </w:p>
        </w:tc>
      </w:tr>
    </w:tbl>
    <w:p>
      <w:pPr>
        <w:numPr>
          <w:ilvl w:val="0"/>
          <w:numId w:val="0"/>
        </w:numPr>
        <w:tabs>
          <w:tab w:val="left" w:pos="0"/>
          <w:tab w:val="left" w:pos="180"/>
        </w:tabs>
        <w:spacing w:line="360" w:lineRule="auto"/>
        <w:rPr>
          <w:rFonts w:hint="eastAsia" w:ascii="仿宋_GB2312" w:eastAsia="仿宋_GB2312"/>
          <w:color w:val="000000"/>
          <w:sz w:val="28"/>
          <w:szCs w:val="28"/>
        </w:rPr>
      </w:pPr>
    </w:p>
    <w:p>
      <w:pPr>
        <w:spacing w:line="560" w:lineRule="exact"/>
        <w:rPr>
          <w:rFonts w:ascii="仿宋_GB2312" w:eastAsia="仿宋_GB2312"/>
          <w:color w:val="000000"/>
          <w:sz w:val="28"/>
          <w:szCs w:val="28"/>
        </w:rPr>
      </w:pPr>
      <w:r>
        <w:rPr>
          <w:rFonts w:hint="eastAsia" w:ascii="仿宋_GB2312" w:eastAsia="仿宋_GB2312"/>
          <w:b/>
          <w:bCs/>
          <w:color w:val="000000"/>
          <w:sz w:val="28"/>
          <w:szCs w:val="28"/>
        </w:rPr>
        <w:t>二、报价说明及要求：</w:t>
      </w:r>
    </w:p>
    <w:p>
      <w:pPr>
        <w:numPr>
          <w:ilvl w:val="1"/>
          <w:numId w:val="2"/>
        </w:numPr>
        <w:tabs>
          <w:tab w:val="left" w:pos="0"/>
          <w:tab w:val="left" w:pos="180"/>
          <w:tab w:val="clear" w:pos="780"/>
        </w:tabs>
        <w:spacing w:line="360" w:lineRule="auto"/>
        <w:ind w:left="0" w:firstLine="420"/>
        <w:rPr>
          <w:rFonts w:ascii="仿宋_GB2312" w:eastAsia="仿宋_GB2312"/>
          <w:color w:val="000000"/>
          <w:sz w:val="28"/>
          <w:szCs w:val="28"/>
        </w:rPr>
      </w:pPr>
      <w:r>
        <w:rPr>
          <w:rFonts w:hint="eastAsia" w:ascii="仿宋_GB2312" w:eastAsia="仿宋_GB2312"/>
          <w:color w:val="000000"/>
          <w:sz w:val="28"/>
          <w:szCs w:val="28"/>
        </w:rPr>
        <w:t>本次询价各项内容为分为两个项目，可以对全部或者单个项目进行报价。该总价为完成该项目所有可能发生的费用的总和。</w:t>
      </w:r>
    </w:p>
    <w:p>
      <w:pPr>
        <w:numPr>
          <w:ilvl w:val="1"/>
          <w:numId w:val="2"/>
        </w:numPr>
        <w:tabs>
          <w:tab w:val="left" w:pos="0"/>
          <w:tab w:val="left" w:pos="180"/>
          <w:tab w:val="clear" w:pos="780"/>
        </w:tabs>
        <w:spacing w:line="360" w:lineRule="auto"/>
        <w:ind w:left="0" w:firstLine="420"/>
        <w:rPr>
          <w:rFonts w:ascii="仿宋_GB2312" w:eastAsia="仿宋_GB2312"/>
          <w:color w:val="000000"/>
          <w:sz w:val="28"/>
          <w:szCs w:val="28"/>
        </w:rPr>
      </w:pPr>
      <w:r>
        <w:rPr>
          <w:rFonts w:hint="eastAsia" w:ascii="仿宋_GB2312" w:eastAsia="仿宋_GB2312"/>
          <w:color w:val="000000"/>
          <w:sz w:val="28"/>
          <w:szCs w:val="28"/>
        </w:rPr>
        <w:t>本项目供货日期为签订合同后</w:t>
      </w:r>
      <w:r>
        <w:rPr>
          <w:rFonts w:hint="eastAsia" w:ascii="仿宋_GB2312" w:eastAsia="仿宋_GB2312"/>
          <w:color w:val="000000"/>
          <w:sz w:val="28"/>
          <w:szCs w:val="28"/>
          <w:lang w:val="en-US" w:eastAsia="zh-CN"/>
        </w:rPr>
        <w:t>12</w:t>
      </w:r>
      <w:r>
        <w:rPr>
          <w:rFonts w:hint="eastAsia" w:ascii="仿宋_GB2312" w:eastAsia="仿宋_GB2312"/>
          <w:color w:val="000000"/>
          <w:sz w:val="28"/>
          <w:szCs w:val="28"/>
        </w:rPr>
        <w:t>天。</w:t>
      </w:r>
    </w:p>
    <w:p>
      <w:pPr>
        <w:numPr>
          <w:ilvl w:val="1"/>
          <w:numId w:val="2"/>
        </w:numPr>
        <w:tabs>
          <w:tab w:val="left" w:pos="0"/>
          <w:tab w:val="left" w:pos="180"/>
          <w:tab w:val="clear" w:pos="780"/>
        </w:tabs>
        <w:spacing w:line="360" w:lineRule="auto"/>
        <w:ind w:left="0" w:firstLine="420"/>
        <w:rPr>
          <w:rFonts w:ascii="仿宋_GB2312" w:eastAsia="仿宋_GB2312"/>
          <w:color w:val="000000"/>
          <w:sz w:val="28"/>
          <w:szCs w:val="28"/>
        </w:rPr>
      </w:pPr>
      <w:r>
        <w:rPr>
          <w:rFonts w:hint="eastAsia" w:ascii="仿宋_GB2312" w:eastAsia="仿宋_GB2312"/>
          <w:color w:val="000000"/>
          <w:sz w:val="28"/>
          <w:szCs w:val="28"/>
        </w:rPr>
        <w:t>电缆产品或品牌</w:t>
      </w:r>
      <w:r>
        <w:rPr>
          <w:rFonts w:hint="eastAsia" w:ascii="仿宋_GB2312" w:eastAsia="仿宋_GB2312"/>
          <w:color w:val="000000"/>
          <w:sz w:val="28"/>
          <w:szCs w:val="28"/>
          <w:lang w:val="en-US" w:eastAsia="zh-CN"/>
        </w:rPr>
        <w:t>:南平太阳、远东电缆、汉通电缆、宏图中宝（只接受厂家报价）。</w:t>
      </w:r>
    </w:p>
    <w:p>
      <w:pPr>
        <w:numPr>
          <w:ilvl w:val="1"/>
          <w:numId w:val="2"/>
        </w:numPr>
        <w:tabs>
          <w:tab w:val="left" w:pos="0"/>
          <w:tab w:val="left" w:pos="180"/>
          <w:tab w:val="clear" w:pos="780"/>
        </w:tabs>
        <w:spacing w:line="360" w:lineRule="auto"/>
        <w:ind w:left="0" w:firstLine="420"/>
        <w:rPr>
          <w:rFonts w:ascii="仿宋_GB2312" w:eastAsia="仿宋_GB2312"/>
          <w:color w:val="000000"/>
          <w:sz w:val="28"/>
          <w:szCs w:val="28"/>
        </w:rPr>
      </w:pPr>
      <w:r>
        <w:rPr>
          <w:rFonts w:hint="eastAsia" w:ascii="仿宋_GB2312" w:eastAsia="仿宋_GB2312"/>
          <w:color w:val="000000"/>
          <w:sz w:val="28"/>
          <w:szCs w:val="28"/>
        </w:rPr>
        <w:t>电力电缆线与动力柜主要技术指标、参数、结构等应符合国家规定的标准。</w:t>
      </w:r>
    </w:p>
    <w:p>
      <w:pPr>
        <w:numPr>
          <w:ilvl w:val="1"/>
          <w:numId w:val="2"/>
        </w:numPr>
        <w:tabs>
          <w:tab w:val="left" w:pos="0"/>
          <w:tab w:val="left" w:pos="180"/>
          <w:tab w:val="clear" w:pos="780"/>
        </w:tabs>
        <w:spacing w:line="360" w:lineRule="auto"/>
        <w:ind w:left="0" w:firstLine="420"/>
        <w:rPr>
          <w:rFonts w:ascii="仿宋_GB2312" w:eastAsia="仿宋_GB2312"/>
          <w:color w:val="000000"/>
          <w:sz w:val="28"/>
          <w:szCs w:val="28"/>
        </w:rPr>
      </w:pPr>
      <w:r>
        <w:rPr>
          <w:rFonts w:hint="eastAsia" w:ascii="仿宋_GB2312" w:eastAsia="仿宋_GB2312"/>
          <w:color w:val="000000"/>
          <w:sz w:val="28"/>
          <w:szCs w:val="28"/>
        </w:rPr>
        <w:t>所报的电力电缆必须通过国家法定检测机构的检测，并提供所报规格产品的检测报告。</w:t>
      </w:r>
    </w:p>
    <w:p>
      <w:pPr>
        <w:numPr>
          <w:ilvl w:val="1"/>
          <w:numId w:val="2"/>
        </w:numPr>
        <w:tabs>
          <w:tab w:val="left" w:pos="0"/>
          <w:tab w:val="left" w:pos="180"/>
          <w:tab w:val="clear" w:pos="780"/>
        </w:tabs>
        <w:spacing w:line="360" w:lineRule="auto"/>
        <w:ind w:left="0" w:firstLine="420"/>
        <w:rPr>
          <w:rFonts w:ascii="仿宋_GB2312" w:hAnsi="Tahoma" w:eastAsia="仿宋_GB2312"/>
          <w:color w:val="000000"/>
          <w:sz w:val="28"/>
          <w:szCs w:val="28"/>
        </w:rPr>
      </w:pPr>
      <w:r>
        <w:rPr>
          <w:rFonts w:hint="eastAsia" w:ascii="仿宋_GB2312" w:eastAsia="仿宋_GB2312"/>
          <w:color w:val="000000"/>
          <w:sz w:val="28"/>
          <w:szCs w:val="28"/>
        </w:rPr>
        <w:t>本次报价为交钥匙价格，包括</w:t>
      </w:r>
      <w:r>
        <w:rPr>
          <w:rFonts w:hint="eastAsia" w:ascii="仿宋_GB2312" w:hAnsi="Tahoma" w:eastAsia="仿宋_GB2312"/>
          <w:color w:val="000000"/>
          <w:sz w:val="28"/>
          <w:szCs w:val="28"/>
        </w:rPr>
        <w:t>经用户验收小组验收合格并交付使用所有可能发生的费用，包括货物制造、运输、保险、采购保管、产品检验检测、安装调试、施工配合费、税收以及售后服务等费用。</w:t>
      </w:r>
    </w:p>
    <w:p>
      <w:pPr>
        <w:numPr>
          <w:ilvl w:val="1"/>
          <w:numId w:val="2"/>
        </w:numPr>
        <w:tabs>
          <w:tab w:val="left" w:pos="0"/>
          <w:tab w:val="left" w:pos="180"/>
          <w:tab w:val="clear" w:pos="780"/>
        </w:tabs>
        <w:spacing w:line="360" w:lineRule="auto"/>
        <w:ind w:left="0" w:firstLine="420"/>
        <w:rPr>
          <w:rFonts w:ascii="仿宋_GB2312" w:eastAsia="仿宋_GB2312"/>
          <w:color w:val="000000"/>
          <w:sz w:val="28"/>
          <w:szCs w:val="28"/>
        </w:rPr>
      </w:pPr>
      <w:r>
        <w:rPr>
          <w:rFonts w:hint="eastAsia" w:ascii="仿宋_GB2312" w:eastAsia="仿宋_GB2312"/>
          <w:color w:val="000000"/>
          <w:sz w:val="28"/>
          <w:szCs w:val="28"/>
        </w:rPr>
        <w:t>本次询价采购的报价文件需正本1份、副本2份，均需密封加盖公章。</w:t>
      </w:r>
    </w:p>
    <w:p>
      <w:pPr>
        <w:numPr>
          <w:ilvl w:val="1"/>
          <w:numId w:val="2"/>
        </w:numPr>
        <w:tabs>
          <w:tab w:val="left" w:pos="0"/>
          <w:tab w:val="left" w:pos="180"/>
          <w:tab w:val="clear" w:pos="780"/>
        </w:tabs>
        <w:spacing w:line="360" w:lineRule="auto"/>
        <w:ind w:left="0" w:firstLine="420"/>
        <w:rPr>
          <w:rFonts w:ascii="仿宋_GB2312" w:eastAsia="仿宋_GB2312"/>
          <w:b/>
          <w:color w:val="000000"/>
          <w:sz w:val="28"/>
          <w:szCs w:val="28"/>
        </w:rPr>
      </w:pPr>
      <w:r>
        <w:rPr>
          <w:rFonts w:hint="eastAsia" w:ascii="仿宋_GB2312" w:eastAsia="仿宋_GB2312"/>
          <w:color w:val="000000"/>
          <w:sz w:val="28"/>
          <w:szCs w:val="28"/>
        </w:rPr>
        <w:t>投标供应商在报价文件中须</w:t>
      </w:r>
      <w:r>
        <w:rPr>
          <w:rFonts w:hint="eastAsia" w:ascii="仿宋_GB2312" w:eastAsia="仿宋_GB2312"/>
          <w:sz w:val="28"/>
          <w:szCs w:val="28"/>
        </w:rPr>
        <w:t>注明规格、材质等指标，同时</w:t>
      </w:r>
      <w:r>
        <w:rPr>
          <w:rFonts w:hint="eastAsia" w:ascii="仿宋_GB2312" w:eastAsia="仿宋_GB2312"/>
          <w:b/>
          <w:sz w:val="28"/>
          <w:szCs w:val="28"/>
        </w:rPr>
        <w:t>注明交货日期。</w:t>
      </w:r>
    </w:p>
    <w:p>
      <w:pPr>
        <w:numPr>
          <w:ilvl w:val="1"/>
          <w:numId w:val="2"/>
        </w:numPr>
        <w:tabs>
          <w:tab w:val="left" w:pos="0"/>
          <w:tab w:val="left" w:pos="180"/>
          <w:tab w:val="clear" w:pos="780"/>
        </w:tabs>
        <w:spacing w:line="360" w:lineRule="auto"/>
        <w:ind w:left="0" w:firstLine="420"/>
        <w:rPr>
          <w:rFonts w:ascii="仿宋_GB2312" w:eastAsia="仿宋_GB2312"/>
          <w:color w:val="000000"/>
          <w:sz w:val="28"/>
          <w:szCs w:val="28"/>
        </w:rPr>
      </w:pPr>
      <w:r>
        <w:rPr>
          <w:rFonts w:hint="eastAsia" w:ascii="仿宋_GB2312" w:eastAsia="仿宋_GB2312"/>
          <w:color w:val="000000"/>
          <w:sz w:val="28"/>
          <w:szCs w:val="28"/>
        </w:rPr>
        <w:t>售后服务要求：投标人应按照本采购项目特点提供长期良好的售后服务，并在投标文件中提供详细具体的售后服务承诺条款及保证。</w:t>
      </w:r>
    </w:p>
    <w:p>
      <w:pPr>
        <w:spacing w:line="360" w:lineRule="auto"/>
        <w:rPr>
          <w:rFonts w:ascii="仿宋_GB2312" w:eastAsia="仿宋_GB2312"/>
          <w:sz w:val="28"/>
          <w:szCs w:val="28"/>
        </w:rPr>
      </w:pPr>
    </w:p>
    <w:p>
      <w:pPr>
        <w:tabs>
          <w:tab w:val="left" w:pos="525"/>
          <w:tab w:val="left" w:pos="735"/>
        </w:tabs>
        <w:spacing w:line="360" w:lineRule="auto"/>
        <w:ind w:left="840" w:leftChars="400" w:firstLine="2108" w:firstLineChars="700"/>
        <w:rPr>
          <w:rFonts w:ascii="宋体"/>
          <w:b/>
          <w:bCs/>
          <w:sz w:val="30"/>
        </w:rPr>
      </w:pPr>
      <w:r>
        <w:rPr>
          <w:rFonts w:hint="eastAsia" w:ascii="宋体"/>
          <w:b/>
          <w:bCs/>
          <w:sz w:val="30"/>
        </w:rPr>
        <w:t>第二节 报价文件说明</w:t>
      </w:r>
    </w:p>
    <w:p>
      <w:pPr>
        <w:pStyle w:val="2"/>
        <w:spacing w:line="360" w:lineRule="auto"/>
        <w:ind w:firstLine="3016" w:firstLineChars="1073"/>
        <w:rPr>
          <w:rFonts w:ascii="仿宋_GB2312" w:eastAsia="仿宋_GB2312"/>
          <w:b/>
          <w:sz w:val="28"/>
          <w:szCs w:val="28"/>
        </w:rPr>
      </w:pPr>
      <w:r>
        <w:rPr>
          <w:rFonts w:hint="eastAsia" w:ascii="仿宋_GB2312" w:eastAsia="仿宋_GB2312"/>
          <w:b/>
          <w:sz w:val="28"/>
          <w:szCs w:val="28"/>
        </w:rPr>
        <w:t>格式1     报价书</w:t>
      </w:r>
    </w:p>
    <w:p>
      <w:pPr>
        <w:pStyle w:val="2"/>
        <w:spacing w:line="560" w:lineRule="exact"/>
        <w:ind w:firstLine="610"/>
        <w:rPr>
          <w:rFonts w:ascii="仿宋_GB2312" w:eastAsia="仿宋_GB2312"/>
          <w:sz w:val="28"/>
          <w:szCs w:val="28"/>
          <w:u w:val="single"/>
        </w:rPr>
      </w:pPr>
      <w:r>
        <w:rPr>
          <w:rFonts w:hint="eastAsia" w:ascii="仿宋_GB2312" w:eastAsia="仿宋_GB2312"/>
          <w:sz w:val="28"/>
          <w:szCs w:val="28"/>
        </w:rPr>
        <w:t xml:space="preserve">致：  </w:t>
      </w:r>
      <w:r>
        <w:rPr>
          <w:rFonts w:hint="eastAsia" w:ascii="仿宋_GB2312" w:eastAsia="仿宋_GB2312"/>
          <w:sz w:val="28"/>
          <w:szCs w:val="28"/>
          <w:u w:val="single"/>
        </w:rPr>
        <w:t>厦门大学招投标中心</w:t>
      </w:r>
    </w:p>
    <w:p>
      <w:pPr>
        <w:pStyle w:val="2"/>
        <w:spacing w:line="560" w:lineRule="exact"/>
        <w:ind w:firstLine="728" w:firstLineChars="260"/>
        <w:rPr>
          <w:rFonts w:ascii="仿宋_GB2312" w:eastAsia="仿宋_GB2312"/>
          <w:sz w:val="28"/>
          <w:szCs w:val="28"/>
        </w:rPr>
      </w:pPr>
      <w:r>
        <w:rPr>
          <w:rFonts w:hint="eastAsia" w:ascii="仿宋_GB2312" w:eastAsia="仿宋_GB2312"/>
          <w:sz w:val="28"/>
          <w:szCs w:val="28"/>
        </w:rPr>
        <w:t xml:space="preserve">根据贵方为 </w:t>
      </w:r>
      <w:r>
        <w:rPr>
          <w:rFonts w:hint="eastAsia" w:ascii="仿宋_GB2312" w:eastAsia="仿宋_GB2312"/>
          <w:sz w:val="28"/>
          <w:szCs w:val="28"/>
          <w:u w:val="single"/>
        </w:rPr>
        <w:t xml:space="preserve">                    </w:t>
      </w:r>
      <w:r>
        <w:rPr>
          <w:rFonts w:hint="eastAsia" w:ascii="仿宋_GB2312" w:eastAsia="仿宋_GB2312"/>
          <w:sz w:val="28"/>
          <w:szCs w:val="28"/>
        </w:rPr>
        <w:t>询价采购项目及服务的询价邀请，投标代表</w:t>
      </w:r>
      <w:r>
        <w:rPr>
          <w:rFonts w:hint="eastAsia" w:ascii="仿宋_GB2312" w:eastAsia="仿宋_GB2312"/>
          <w:sz w:val="28"/>
          <w:szCs w:val="28"/>
          <w:u w:val="single"/>
        </w:rPr>
        <w:t xml:space="preserve">                                        </w:t>
      </w:r>
      <w:r>
        <w:rPr>
          <w:rFonts w:hint="eastAsia" w:ascii="仿宋_GB2312" w:eastAsia="仿宋_GB2312"/>
          <w:sz w:val="28"/>
          <w:szCs w:val="28"/>
        </w:rPr>
        <w:t>（全名、职务），经正式授权并代表投标人</w:t>
      </w:r>
      <w:r>
        <w:rPr>
          <w:rFonts w:hint="eastAsia" w:ascii="仿宋_GB2312" w:eastAsia="仿宋_GB2312"/>
          <w:sz w:val="28"/>
          <w:szCs w:val="28"/>
          <w:u w:val="single"/>
        </w:rPr>
        <w:t xml:space="preserve">                                        </w:t>
      </w:r>
      <w:r>
        <w:rPr>
          <w:rFonts w:hint="eastAsia" w:ascii="仿宋_GB2312" w:eastAsia="仿宋_GB2312"/>
          <w:sz w:val="28"/>
          <w:szCs w:val="28"/>
        </w:rPr>
        <w:t>（投标人名称）按询价书规定提交报价文件正本1份和副本2份。</w:t>
      </w:r>
    </w:p>
    <w:p>
      <w:pPr>
        <w:pStyle w:val="2"/>
        <w:spacing w:line="560" w:lineRule="exact"/>
        <w:ind w:firstLine="610"/>
        <w:rPr>
          <w:rFonts w:ascii="仿宋_GB2312" w:eastAsia="仿宋_GB2312"/>
          <w:sz w:val="28"/>
          <w:szCs w:val="28"/>
        </w:rPr>
      </w:pPr>
      <w:r>
        <w:rPr>
          <w:rFonts w:hint="eastAsia" w:ascii="仿宋_GB2312" w:eastAsia="仿宋_GB2312"/>
          <w:sz w:val="28"/>
          <w:szCs w:val="28"/>
        </w:rPr>
        <w:t>据此函，投标人同意遵守如下条款：</w:t>
      </w:r>
    </w:p>
    <w:p>
      <w:pPr>
        <w:pStyle w:val="2"/>
        <w:spacing w:line="560" w:lineRule="exact"/>
        <w:ind w:firstLine="610"/>
        <w:rPr>
          <w:rFonts w:ascii="仿宋_GB2312" w:eastAsia="仿宋_GB2312"/>
          <w:sz w:val="28"/>
          <w:szCs w:val="28"/>
        </w:rPr>
      </w:pPr>
      <w:r>
        <w:rPr>
          <w:rFonts w:hint="eastAsia" w:ascii="仿宋_GB2312" w:eastAsia="仿宋_GB2312"/>
          <w:sz w:val="28"/>
          <w:szCs w:val="28"/>
        </w:rPr>
        <w:t>1、投标人将按询价文件规定履行合同责任和义务。</w:t>
      </w:r>
    </w:p>
    <w:p>
      <w:pPr>
        <w:pStyle w:val="2"/>
        <w:spacing w:line="560" w:lineRule="exact"/>
        <w:ind w:firstLine="610"/>
        <w:rPr>
          <w:rFonts w:ascii="仿宋_GB2312" w:eastAsia="仿宋_GB2312"/>
          <w:sz w:val="28"/>
          <w:szCs w:val="28"/>
        </w:rPr>
      </w:pPr>
      <w:r>
        <w:rPr>
          <w:rFonts w:hint="eastAsia" w:ascii="仿宋_GB2312" w:eastAsia="仿宋_GB2312"/>
          <w:sz w:val="28"/>
          <w:szCs w:val="28"/>
        </w:rPr>
        <w:t>2、投标人已详细审查全部招标文件，包括修改文件（如有的话）以及全部参考资料和相关附件。我们完全理解并同意放弃对这方面有不明及误解的权利。</w:t>
      </w:r>
    </w:p>
    <w:p>
      <w:pPr>
        <w:pStyle w:val="2"/>
        <w:spacing w:line="560" w:lineRule="exact"/>
        <w:ind w:firstLine="610"/>
        <w:rPr>
          <w:rFonts w:ascii="仿宋_GB2312" w:eastAsia="仿宋_GB2312"/>
          <w:sz w:val="28"/>
          <w:szCs w:val="28"/>
        </w:rPr>
      </w:pPr>
      <w:r>
        <w:rPr>
          <w:rFonts w:hint="eastAsia" w:ascii="仿宋_GB2312" w:eastAsia="仿宋_GB2312"/>
          <w:sz w:val="28"/>
          <w:szCs w:val="28"/>
        </w:rPr>
        <w:t>3、报价自开标之日起有效期为90个日历日。</w:t>
      </w:r>
    </w:p>
    <w:p>
      <w:pPr>
        <w:pStyle w:val="2"/>
        <w:spacing w:line="560" w:lineRule="exact"/>
        <w:ind w:firstLine="610"/>
        <w:rPr>
          <w:rFonts w:ascii="仿宋_GB2312" w:eastAsia="仿宋_GB2312"/>
          <w:sz w:val="28"/>
          <w:szCs w:val="28"/>
        </w:rPr>
      </w:pPr>
      <w:r>
        <w:rPr>
          <w:rFonts w:hint="eastAsia" w:ascii="仿宋_GB2312" w:eastAsia="仿宋_GB2312"/>
          <w:sz w:val="28"/>
          <w:szCs w:val="28"/>
        </w:rPr>
        <w:t>4、投标人同意提供按照招标人可能要求的与投标有关的一切数据或资料，完全理解询价人不一定要接受最低价的投标或收到的任何投标。</w:t>
      </w:r>
    </w:p>
    <w:p>
      <w:pPr>
        <w:pStyle w:val="2"/>
        <w:spacing w:line="560" w:lineRule="exact"/>
        <w:ind w:firstLine="610"/>
        <w:rPr>
          <w:rFonts w:ascii="仿宋_GB2312" w:eastAsia="仿宋_GB2312"/>
          <w:sz w:val="28"/>
          <w:szCs w:val="28"/>
        </w:rPr>
      </w:pPr>
      <w:r>
        <w:rPr>
          <w:rFonts w:hint="eastAsia" w:ascii="仿宋_GB2312" w:eastAsia="仿宋_GB2312"/>
          <w:sz w:val="28"/>
          <w:szCs w:val="28"/>
        </w:rPr>
        <w:t>5、与报价有关的一切正式往来通讯，请寄：</w:t>
      </w:r>
    </w:p>
    <w:p>
      <w:pPr>
        <w:pStyle w:val="2"/>
        <w:spacing w:line="560" w:lineRule="exact"/>
        <w:ind w:firstLine="610"/>
        <w:rPr>
          <w:rFonts w:ascii="仿宋_GB2312" w:eastAsia="仿宋_GB2312"/>
          <w:sz w:val="28"/>
          <w:szCs w:val="28"/>
          <w:u w:val="single"/>
        </w:rPr>
      </w:pPr>
      <w:r>
        <w:rPr>
          <w:rFonts w:hint="eastAsia" w:ascii="仿宋_GB2312" w:eastAsia="仿宋_GB2312"/>
          <w:sz w:val="28"/>
          <w:szCs w:val="28"/>
        </w:rPr>
        <w:t>地址：</w:t>
      </w:r>
      <w:r>
        <w:rPr>
          <w:rFonts w:hint="eastAsia" w:ascii="仿宋_GB2312" w:eastAsia="仿宋_GB2312"/>
          <w:sz w:val="28"/>
          <w:szCs w:val="28"/>
          <w:u w:val="single"/>
        </w:rPr>
        <w:t xml:space="preserve">                     </w:t>
      </w:r>
      <w:r>
        <w:rPr>
          <w:rFonts w:hint="eastAsia" w:ascii="仿宋_GB2312" w:eastAsia="仿宋_GB2312"/>
          <w:sz w:val="28"/>
          <w:szCs w:val="28"/>
        </w:rPr>
        <w:t xml:space="preserve">      邮编：</w:t>
      </w:r>
      <w:r>
        <w:rPr>
          <w:rFonts w:hint="eastAsia" w:ascii="仿宋_GB2312" w:eastAsia="仿宋_GB2312"/>
          <w:sz w:val="28"/>
          <w:szCs w:val="28"/>
          <w:u w:val="single"/>
        </w:rPr>
        <w:t xml:space="preserve">                </w:t>
      </w:r>
    </w:p>
    <w:p>
      <w:pPr>
        <w:pStyle w:val="2"/>
        <w:spacing w:line="560" w:lineRule="exact"/>
        <w:ind w:firstLine="610"/>
        <w:rPr>
          <w:rFonts w:ascii="仿宋_GB2312" w:eastAsia="仿宋_GB2312"/>
          <w:sz w:val="28"/>
          <w:szCs w:val="28"/>
          <w:u w:val="single"/>
        </w:rPr>
      </w:pPr>
      <w:r>
        <w:rPr>
          <w:rFonts w:hint="eastAsia" w:ascii="仿宋_GB2312" w:eastAsia="仿宋_GB2312"/>
          <w:sz w:val="28"/>
          <w:szCs w:val="28"/>
        </w:rPr>
        <w:t>电话：</w:t>
      </w:r>
      <w:r>
        <w:rPr>
          <w:rFonts w:hint="eastAsia" w:ascii="仿宋_GB2312" w:eastAsia="仿宋_GB2312"/>
          <w:sz w:val="28"/>
          <w:szCs w:val="28"/>
          <w:u w:val="single"/>
        </w:rPr>
        <w:t xml:space="preserve">                 </w:t>
      </w:r>
      <w:r>
        <w:rPr>
          <w:rFonts w:hint="eastAsia" w:ascii="仿宋_GB2312" w:eastAsia="仿宋_GB2312"/>
          <w:sz w:val="28"/>
          <w:szCs w:val="28"/>
        </w:rPr>
        <w:t xml:space="preserve">      传真：</w:t>
      </w:r>
      <w:r>
        <w:rPr>
          <w:rFonts w:hint="eastAsia" w:ascii="仿宋_GB2312" w:eastAsia="仿宋_GB2312"/>
          <w:sz w:val="28"/>
          <w:szCs w:val="28"/>
          <w:u w:val="single"/>
        </w:rPr>
        <w:t xml:space="preserve">                  </w:t>
      </w:r>
    </w:p>
    <w:p>
      <w:pPr>
        <w:pStyle w:val="2"/>
        <w:spacing w:line="560" w:lineRule="exact"/>
        <w:ind w:firstLine="610"/>
        <w:rPr>
          <w:rFonts w:ascii="仿宋_GB2312" w:eastAsia="仿宋_GB2312"/>
          <w:sz w:val="28"/>
          <w:szCs w:val="28"/>
          <w:u w:val="single"/>
        </w:rPr>
      </w:pPr>
      <w:r>
        <w:rPr>
          <w:rFonts w:hint="eastAsia" w:ascii="仿宋_GB2312" w:eastAsia="仿宋_GB2312"/>
          <w:sz w:val="28"/>
          <w:szCs w:val="28"/>
        </w:rPr>
        <w:t>投标代表姓名，职务</w:t>
      </w:r>
      <w:r>
        <w:rPr>
          <w:rFonts w:hint="eastAsia" w:ascii="仿宋_GB2312" w:eastAsia="仿宋_GB2312"/>
          <w:sz w:val="28"/>
          <w:szCs w:val="28"/>
          <w:u w:val="single"/>
        </w:rPr>
        <w:t xml:space="preserve">                                   </w:t>
      </w:r>
    </w:p>
    <w:p>
      <w:pPr>
        <w:pStyle w:val="2"/>
        <w:spacing w:line="560" w:lineRule="exact"/>
        <w:ind w:firstLine="610"/>
        <w:rPr>
          <w:rFonts w:ascii="仿宋_GB2312" w:eastAsia="仿宋_GB2312"/>
          <w:sz w:val="28"/>
          <w:szCs w:val="28"/>
          <w:u w:val="single"/>
        </w:rPr>
      </w:pPr>
      <w:r>
        <w:rPr>
          <w:rFonts w:hint="eastAsia" w:ascii="仿宋_GB2312" w:eastAsia="仿宋_GB2312"/>
          <w:sz w:val="28"/>
          <w:szCs w:val="28"/>
        </w:rPr>
        <w:t>投标人全称（加盖公章）</w:t>
      </w:r>
      <w:r>
        <w:rPr>
          <w:rFonts w:hint="eastAsia" w:ascii="仿宋_GB2312" w:eastAsia="仿宋_GB2312"/>
          <w:sz w:val="28"/>
          <w:szCs w:val="28"/>
          <w:u w:val="single"/>
        </w:rPr>
        <w:t xml:space="preserve">                                </w:t>
      </w:r>
    </w:p>
    <w:p>
      <w:pPr>
        <w:pStyle w:val="2"/>
        <w:spacing w:line="560" w:lineRule="exact"/>
        <w:ind w:firstLine="610"/>
        <w:rPr>
          <w:rFonts w:ascii="仿宋_GB2312" w:eastAsia="仿宋_GB2312"/>
          <w:sz w:val="28"/>
          <w:szCs w:val="28"/>
        </w:rPr>
      </w:pPr>
      <w:r>
        <w:rPr>
          <w:rFonts w:hint="eastAsia" w:ascii="仿宋_GB2312" w:eastAsia="仿宋_GB2312"/>
          <w:sz w:val="28"/>
          <w:szCs w:val="28"/>
        </w:rPr>
        <w:t>日期 ：</w:t>
      </w:r>
      <w:r>
        <w:rPr>
          <w:rFonts w:hint="eastAsia" w:ascii="仿宋_GB2312" w:eastAsia="仿宋_GB2312"/>
          <w:sz w:val="28"/>
          <w:szCs w:val="28"/>
          <w:u w:val="single"/>
        </w:rPr>
        <w:t xml:space="preserve">             </w:t>
      </w:r>
      <w:r>
        <w:rPr>
          <w:rFonts w:hint="eastAsia" w:ascii="仿宋_GB2312" w:eastAsia="仿宋_GB2312"/>
          <w:sz w:val="28"/>
          <w:szCs w:val="28"/>
        </w:rPr>
        <w:t xml:space="preserve"> 年 </w:t>
      </w:r>
      <w:r>
        <w:rPr>
          <w:rFonts w:hint="eastAsia" w:ascii="仿宋_GB2312" w:eastAsia="仿宋_GB2312"/>
          <w:sz w:val="28"/>
          <w:szCs w:val="28"/>
          <w:u w:val="single"/>
        </w:rPr>
        <w:t xml:space="preserve">        </w:t>
      </w:r>
      <w:r>
        <w:rPr>
          <w:rFonts w:hint="eastAsia" w:ascii="仿宋_GB2312" w:eastAsia="仿宋_GB2312"/>
          <w:sz w:val="28"/>
          <w:szCs w:val="28"/>
        </w:rPr>
        <w:t xml:space="preserve"> 月 </w:t>
      </w:r>
      <w:r>
        <w:rPr>
          <w:rFonts w:hint="eastAsia" w:ascii="仿宋_GB2312" w:eastAsia="仿宋_GB2312"/>
          <w:sz w:val="28"/>
          <w:szCs w:val="28"/>
          <w:u w:val="single"/>
        </w:rPr>
        <w:t xml:space="preserve">        </w:t>
      </w:r>
      <w:r>
        <w:rPr>
          <w:rFonts w:hint="eastAsia" w:ascii="仿宋_GB2312" w:eastAsia="仿宋_GB2312"/>
          <w:sz w:val="28"/>
          <w:szCs w:val="28"/>
        </w:rPr>
        <w:t xml:space="preserve"> 日</w:t>
      </w:r>
    </w:p>
    <w:p>
      <w:pPr>
        <w:pStyle w:val="2"/>
        <w:spacing w:line="360" w:lineRule="auto"/>
        <w:ind w:firstLine="0" w:firstLineChars="0"/>
        <w:rPr>
          <w:rFonts w:ascii="仿宋_GB2312" w:eastAsia="仿宋_GB2312"/>
          <w:b/>
          <w:sz w:val="28"/>
          <w:szCs w:val="28"/>
        </w:rPr>
      </w:pPr>
    </w:p>
    <w:p>
      <w:pPr>
        <w:pStyle w:val="2"/>
        <w:spacing w:line="360" w:lineRule="auto"/>
        <w:ind w:firstLine="0" w:firstLineChars="0"/>
        <w:rPr>
          <w:rFonts w:ascii="仿宋_GB2312" w:eastAsia="仿宋_GB2312"/>
          <w:b/>
          <w:sz w:val="28"/>
          <w:szCs w:val="28"/>
        </w:rPr>
      </w:pPr>
    </w:p>
    <w:p>
      <w:pPr>
        <w:pStyle w:val="2"/>
        <w:spacing w:line="360" w:lineRule="auto"/>
        <w:ind w:firstLine="0" w:firstLineChars="0"/>
        <w:rPr>
          <w:rFonts w:ascii="仿宋_GB2312" w:eastAsia="仿宋_GB2312"/>
          <w:b/>
          <w:sz w:val="28"/>
          <w:szCs w:val="28"/>
        </w:rPr>
      </w:pPr>
    </w:p>
    <w:p>
      <w:pPr>
        <w:pStyle w:val="2"/>
        <w:spacing w:line="360" w:lineRule="auto"/>
        <w:ind w:firstLine="2173" w:firstLineChars="773"/>
        <w:rPr>
          <w:rFonts w:ascii="仿宋_GB2312" w:eastAsia="仿宋_GB2312"/>
          <w:sz w:val="28"/>
          <w:szCs w:val="28"/>
        </w:rPr>
      </w:pPr>
      <w:r>
        <w:rPr>
          <w:rFonts w:hint="eastAsia" w:ascii="仿宋_GB2312" w:eastAsia="仿宋_GB2312"/>
          <w:b/>
          <w:sz w:val="28"/>
          <w:szCs w:val="28"/>
        </w:rPr>
        <w:t>格式2    报价一览表</w:t>
      </w:r>
    </w:p>
    <w:p>
      <w:pPr>
        <w:pStyle w:val="2"/>
        <w:spacing w:line="360" w:lineRule="auto"/>
        <w:rPr>
          <w:rFonts w:ascii="仿宋_GB2312" w:eastAsia="仿宋_GB2312"/>
          <w:szCs w:val="24"/>
        </w:rPr>
      </w:pPr>
      <w:r>
        <w:rPr>
          <w:rFonts w:hint="eastAsia" w:ascii="仿宋_GB2312" w:eastAsia="仿宋_GB2312"/>
          <w:szCs w:val="24"/>
        </w:rPr>
        <w:t>投标人全称（加盖公章）</w:t>
      </w:r>
      <w:r>
        <w:rPr>
          <w:rFonts w:hint="eastAsia" w:ascii="仿宋_GB2312" w:eastAsia="仿宋_GB2312"/>
          <w:szCs w:val="24"/>
          <w:u w:val="single"/>
        </w:rPr>
        <w:t xml:space="preserve">                              </w:t>
      </w:r>
    </w:p>
    <w:p>
      <w:pPr>
        <w:pStyle w:val="2"/>
        <w:tabs>
          <w:tab w:val="left" w:pos="3570"/>
        </w:tabs>
        <w:spacing w:line="360" w:lineRule="auto"/>
        <w:ind w:right="-21" w:rightChars="-10" w:firstLine="446" w:firstLineChars="186"/>
        <w:rPr>
          <w:rFonts w:ascii="仿宋_GB2312" w:eastAsia="仿宋_GB2312"/>
          <w:szCs w:val="24"/>
          <w:u w:val="single"/>
        </w:rPr>
      </w:pPr>
      <w:r>
        <w:rPr>
          <w:rFonts w:hint="eastAsia" w:ascii="仿宋_GB2312" w:eastAsia="仿宋_GB2312"/>
          <w:szCs w:val="24"/>
        </w:rPr>
        <w:t>采购项目：</w:t>
      </w:r>
      <w:r>
        <w:rPr>
          <w:rFonts w:hint="eastAsia" w:ascii="仿宋_GB2312" w:eastAsia="仿宋_GB2312"/>
          <w:szCs w:val="24"/>
          <w:u w:val="single"/>
        </w:rPr>
        <w:t xml:space="preserve">                      </w:t>
      </w:r>
    </w:p>
    <w:tbl>
      <w:tblPr>
        <w:tblStyle w:val="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6"/>
        <w:gridCol w:w="1701"/>
        <w:gridCol w:w="1602"/>
        <w:gridCol w:w="1065"/>
        <w:gridCol w:w="708"/>
        <w:gridCol w:w="841"/>
        <w:gridCol w:w="969"/>
        <w:gridCol w:w="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1" w:hRule="atLeast"/>
        </w:trPr>
        <w:tc>
          <w:tcPr>
            <w:tcW w:w="676" w:type="dxa"/>
          </w:tcPr>
          <w:p>
            <w:pPr>
              <w:rPr>
                <w:b/>
                <w:bCs/>
              </w:rPr>
            </w:pPr>
            <w:r>
              <w:rPr>
                <w:rFonts w:hint="eastAsia"/>
                <w:b/>
                <w:bCs/>
              </w:rPr>
              <w:t>序号</w:t>
            </w:r>
          </w:p>
        </w:tc>
        <w:tc>
          <w:tcPr>
            <w:tcW w:w="1701" w:type="dxa"/>
          </w:tcPr>
          <w:p>
            <w:pPr>
              <w:rPr>
                <w:b/>
                <w:bCs/>
              </w:rPr>
            </w:pPr>
            <w:r>
              <w:rPr>
                <w:rFonts w:hint="eastAsia"/>
                <w:b/>
                <w:bCs/>
              </w:rPr>
              <w:t>货物清单</w:t>
            </w:r>
          </w:p>
        </w:tc>
        <w:tc>
          <w:tcPr>
            <w:tcW w:w="1602" w:type="dxa"/>
          </w:tcPr>
          <w:p>
            <w:pPr>
              <w:rPr>
                <w:b/>
                <w:bCs/>
              </w:rPr>
            </w:pPr>
            <w:r>
              <w:rPr>
                <w:rFonts w:hint="eastAsia"/>
                <w:b/>
                <w:bCs/>
              </w:rPr>
              <w:t>规格</w:t>
            </w:r>
          </w:p>
        </w:tc>
        <w:tc>
          <w:tcPr>
            <w:tcW w:w="1065" w:type="dxa"/>
          </w:tcPr>
          <w:p>
            <w:pPr>
              <w:ind w:firstLine="316" w:firstLineChars="150"/>
              <w:rPr>
                <w:b/>
                <w:bCs/>
              </w:rPr>
            </w:pPr>
            <w:r>
              <w:rPr>
                <w:rFonts w:hint="eastAsia"/>
                <w:b/>
                <w:bCs/>
              </w:rPr>
              <w:t>品牌</w:t>
            </w:r>
          </w:p>
        </w:tc>
        <w:tc>
          <w:tcPr>
            <w:tcW w:w="708" w:type="dxa"/>
          </w:tcPr>
          <w:p>
            <w:pPr>
              <w:rPr>
                <w:b/>
                <w:bCs/>
              </w:rPr>
            </w:pPr>
            <w:r>
              <w:rPr>
                <w:rFonts w:hint="eastAsia"/>
                <w:b/>
                <w:bCs/>
              </w:rPr>
              <w:t>单位</w:t>
            </w:r>
          </w:p>
        </w:tc>
        <w:tc>
          <w:tcPr>
            <w:tcW w:w="841" w:type="dxa"/>
          </w:tcPr>
          <w:p>
            <w:pPr>
              <w:rPr>
                <w:b/>
                <w:bCs/>
              </w:rPr>
            </w:pPr>
            <w:r>
              <w:rPr>
                <w:rFonts w:hint="eastAsia"/>
                <w:b/>
                <w:bCs/>
              </w:rPr>
              <w:t>数量</w:t>
            </w:r>
          </w:p>
        </w:tc>
        <w:tc>
          <w:tcPr>
            <w:tcW w:w="969" w:type="dxa"/>
          </w:tcPr>
          <w:p>
            <w:pPr>
              <w:rPr>
                <w:b/>
                <w:bCs/>
              </w:rPr>
            </w:pPr>
            <w:r>
              <w:rPr>
                <w:rFonts w:hint="eastAsia"/>
                <w:b/>
                <w:bCs/>
              </w:rPr>
              <w:t>单价</w:t>
            </w:r>
          </w:p>
        </w:tc>
        <w:tc>
          <w:tcPr>
            <w:tcW w:w="960" w:type="dxa"/>
          </w:tcPr>
          <w:p>
            <w:pPr>
              <w:rPr>
                <w:b/>
                <w:bCs/>
              </w:rPr>
            </w:pPr>
            <w:r>
              <w:rPr>
                <w:rFonts w:hint="eastAsia"/>
                <w:b/>
                <w:bCs/>
              </w:rPr>
              <w:t>小计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676" w:type="dxa"/>
          </w:tcPr>
          <w:p>
            <w:pPr>
              <w:jc w:val="center"/>
              <w:rPr>
                <w:b/>
                <w:szCs w:val="21"/>
              </w:rPr>
            </w:pPr>
            <w:r>
              <w:rPr>
                <w:rFonts w:hint="eastAsia"/>
                <w:b/>
                <w:szCs w:val="21"/>
              </w:rPr>
              <w:t>1</w:t>
            </w:r>
          </w:p>
        </w:tc>
        <w:tc>
          <w:tcPr>
            <w:tcW w:w="1701" w:type="dxa"/>
          </w:tcPr>
          <w:p>
            <w:pPr>
              <w:jc w:val="center"/>
              <w:rPr>
                <w:b/>
                <w:szCs w:val="21"/>
              </w:rPr>
            </w:pPr>
          </w:p>
        </w:tc>
        <w:tc>
          <w:tcPr>
            <w:tcW w:w="1602" w:type="dxa"/>
          </w:tcPr>
          <w:p>
            <w:pPr>
              <w:spacing w:line="480" w:lineRule="exact"/>
              <w:jc w:val="center"/>
              <w:rPr>
                <w:sz w:val="24"/>
              </w:rPr>
            </w:pPr>
          </w:p>
        </w:tc>
        <w:tc>
          <w:tcPr>
            <w:tcW w:w="1065" w:type="dxa"/>
          </w:tcPr>
          <w:p>
            <w:pPr>
              <w:jc w:val="center"/>
              <w:rPr>
                <w:sz w:val="24"/>
              </w:rPr>
            </w:pPr>
          </w:p>
        </w:tc>
        <w:tc>
          <w:tcPr>
            <w:tcW w:w="708" w:type="dxa"/>
          </w:tcPr>
          <w:p>
            <w:pPr>
              <w:jc w:val="center"/>
              <w:rPr>
                <w:sz w:val="24"/>
              </w:rPr>
            </w:pPr>
          </w:p>
        </w:tc>
        <w:tc>
          <w:tcPr>
            <w:tcW w:w="841" w:type="dxa"/>
          </w:tcPr>
          <w:p>
            <w:pPr>
              <w:spacing w:line="480" w:lineRule="exact"/>
              <w:jc w:val="center"/>
              <w:rPr>
                <w:sz w:val="24"/>
              </w:rPr>
            </w:pPr>
          </w:p>
        </w:tc>
        <w:tc>
          <w:tcPr>
            <w:tcW w:w="969" w:type="dxa"/>
          </w:tcPr>
          <w:p>
            <w:pPr>
              <w:rPr>
                <w:szCs w:val="21"/>
              </w:rPr>
            </w:pPr>
          </w:p>
        </w:tc>
        <w:tc>
          <w:tcPr>
            <w:tcW w:w="960" w:type="dxa"/>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676" w:type="dxa"/>
          </w:tcPr>
          <w:p>
            <w:pPr>
              <w:jc w:val="center"/>
              <w:rPr>
                <w:b/>
                <w:szCs w:val="21"/>
              </w:rPr>
            </w:pPr>
            <w:r>
              <w:rPr>
                <w:rFonts w:hint="eastAsia"/>
                <w:b/>
                <w:szCs w:val="21"/>
              </w:rPr>
              <w:t>2</w:t>
            </w:r>
          </w:p>
        </w:tc>
        <w:tc>
          <w:tcPr>
            <w:tcW w:w="1701" w:type="dxa"/>
          </w:tcPr>
          <w:p>
            <w:pPr>
              <w:jc w:val="center"/>
              <w:rPr>
                <w:b/>
                <w:szCs w:val="21"/>
              </w:rPr>
            </w:pPr>
          </w:p>
        </w:tc>
        <w:tc>
          <w:tcPr>
            <w:tcW w:w="1602" w:type="dxa"/>
          </w:tcPr>
          <w:p>
            <w:pPr>
              <w:spacing w:line="480" w:lineRule="exact"/>
              <w:jc w:val="center"/>
              <w:rPr>
                <w:sz w:val="24"/>
              </w:rPr>
            </w:pPr>
          </w:p>
        </w:tc>
        <w:tc>
          <w:tcPr>
            <w:tcW w:w="1065" w:type="dxa"/>
          </w:tcPr>
          <w:p>
            <w:pPr>
              <w:jc w:val="center"/>
              <w:rPr>
                <w:sz w:val="24"/>
              </w:rPr>
            </w:pPr>
          </w:p>
        </w:tc>
        <w:tc>
          <w:tcPr>
            <w:tcW w:w="708" w:type="dxa"/>
          </w:tcPr>
          <w:p>
            <w:pPr>
              <w:jc w:val="center"/>
              <w:rPr>
                <w:sz w:val="24"/>
              </w:rPr>
            </w:pPr>
          </w:p>
        </w:tc>
        <w:tc>
          <w:tcPr>
            <w:tcW w:w="841" w:type="dxa"/>
          </w:tcPr>
          <w:p>
            <w:pPr>
              <w:spacing w:line="480" w:lineRule="exact"/>
              <w:jc w:val="center"/>
              <w:rPr>
                <w:sz w:val="24"/>
              </w:rPr>
            </w:pPr>
          </w:p>
        </w:tc>
        <w:tc>
          <w:tcPr>
            <w:tcW w:w="969" w:type="dxa"/>
          </w:tcPr>
          <w:p>
            <w:pPr>
              <w:rPr>
                <w:szCs w:val="21"/>
              </w:rPr>
            </w:pPr>
          </w:p>
        </w:tc>
        <w:tc>
          <w:tcPr>
            <w:tcW w:w="960" w:type="dxa"/>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676" w:type="dxa"/>
          </w:tcPr>
          <w:p>
            <w:pPr>
              <w:jc w:val="center"/>
              <w:rPr>
                <w:b/>
                <w:szCs w:val="21"/>
              </w:rPr>
            </w:pPr>
          </w:p>
        </w:tc>
        <w:tc>
          <w:tcPr>
            <w:tcW w:w="1701" w:type="dxa"/>
          </w:tcPr>
          <w:p>
            <w:pPr>
              <w:jc w:val="center"/>
              <w:rPr>
                <w:b/>
                <w:szCs w:val="21"/>
              </w:rPr>
            </w:pPr>
          </w:p>
        </w:tc>
        <w:tc>
          <w:tcPr>
            <w:tcW w:w="1602" w:type="dxa"/>
          </w:tcPr>
          <w:p>
            <w:pPr>
              <w:rPr>
                <w:szCs w:val="21"/>
              </w:rPr>
            </w:pPr>
          </w:p>
        </w:tc>
        <w:tc>
          <w:tcPr>
            <w:tcW w:w="1065" w:type="dxa"/>
          </w:tcPr>
          <w:p>
            <w:pPr>
              <w:jc w:val="center"/>
              <w:rPr>
                <w:szCs w:val="21"/>
              </w:rPr>
            </w:pPr>
          </w:p>
        </w:tc>
        <w:tc>
          <w:tcPr>
            <w:tcW w:w="708" w:type="dxa"/>
          </w:tcPr>
          <w:p>
            <w:pPr>
              <w:jc w:val="center"/>
              <w:rPr>
                <w:szCs w:val="21"/>
              </w:rPr>
            </w:pPr>
          </w:p>
        </w:tc>
        <w:tc>
          <w:tcPr>
            <w:tcW w:w="841" w:type="dxa"/>
          </w:tcPr>
          <w:p>
            <w:pPr>
              <w:jc w:val="center"/>
              <w:rPr>
                <w:szCs w:val="21"/>
              </w:rPr>
            </w:pPr>
          </w:p>
        </w:tc>
        <w:tc>
          <w:tcPr>
            <w:tcW w:w="969" w:type="dxa"/>
          </w:tcPr>
          <w:p>
            <w:pPr>
              <w:rPr>
                <w:szCs w:val="21"/>
              </w:rPr>
            </w:pPr>
          </w:p>
        </w:tc>
        <w:tc>
          <w:tcPr>
            <w:tcW w:w="960" w:type="dxa"/>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377" w:type="dxa"/>
            <w:gridSpan w:val="2"/>
          </w:tcPr>
          <w:p>
            <w:pPr>
              <w:jc w:val="center"/>
              <w:rPr>
                <w:b/>
                <w:szCs w:val="21"/>
              </w:rPr>
            </w:pPr>
          </w:p>
        </w:tc>
        <w:tc>
          <w:tcPr>
            <w:tcW w:w="1602" w:type="dxa"/>
          </w:tcPr>
          <w:p>
            <w:pPr>
              <w:rPr>
                <w:szCs w:val="21"/>
              </w:rPr>
            </w:pPr>
          </w:p>
        </w:tc>
        <w:tc>
          <w:tcPr>
            <w:tcW w:w="1065" w:type="dxa"/>
          </w:tcPr>
          <w:p>
            <w:pPr>
              <w:jc w:val="center"/>
              <w:rPr>
                <w:szCs w:val="21"/>
              </w:rPr>
            </w:pPr>
          </w:p>
        </w:tc>
        <w:tc>
          <w:tcPr>
            <w:tcW w:w="708" w:type="dxa"/>
          </w:tcPr>
          <w:p>
            <w:pPr>
              <w:jc w:val="center"/>
              <w:rPr>
                <w:szCs w:val="21"/>
              </w:rPr>
            </w:pPr>
          </w:p>
        </w:tc>
        <w:tc>
          <w:tcPr>
            <w:tcW w:w="841" w:type="dxa"/>
          </w:tcPr>
          <w:p>
            <w:pPr>
              <w:jc w:val="center"/>
              <w:rPr>
                <w:szCs w:val="21"/>
              </w:rPr>
            </w:pPr>
          </w:p>
        </w:tc>
        <w:tc>
          <w:tcPr>
            <w:tcW w:w="969" w:type="dxa"/>
          </w:tcPr>
          <w:p>
            <w:pPr>
              <w:rPr>
                <w:szCs w:val="21"/>
              </w:rPr>
            </w:pPr>
          </w:p>
        </w:tc>
        <w:tc>
          <w:tcPr>
            <w:tcW w:w="960" w:type="dxa"/>
          </w:tcPr>
          <w:p>
            <w:pPr>
              <w:rPr>
                <w:szCs w:val="21"/>
              </w:rPr>
            </w:pPr>
          </w:p>
        </w:tc>
      </w:tr>
    </w:tbl>
    <w:p>
      <w:pPr>
        <w:pStyle w:val="2"/>
        <w:spacing w:line="360" w:lineRule="auto"/>
        <w:ind w:firstLine="420" w:firstLineChars="150"/>
        <w:rPr>
          <w:rFonts w:ascii="仿宋_GB2312" w:eastAsia="仿宋_GB2312"/>
          <w:sz w:val="28"/>
          <w:szCs w:val="28"/>
        </w:rPr>
      </w:pPr>
      <w:r>
        <w:rPr>
          <w:rFonts w:hint="eastAsia" w:ascii="仿宋_GB2312" w:eastAsia="仿宋_GB2312"/>
          <w:sz w:val="28"/>
          <w:szCs w:val="28"/>
        </w:rPr>
        <w:t xml:space="preserve">投标总价 </w:t>
      </w:r>
      <w:r>
        <w:rPr>
          <w:rFonts w:hint="eastAsia" w:ascii="仿宋_GB2312" w:eastAsia="仿宋_GB2312"/>
          <w:sz w:val="28"/>
          <w:szCs w:val="28"/>
          <w:u w:val="single"/>
        </w:rPr>
        <w:t xml:space="preserve">                            （大写）</w:t>
      </w:r>
    </w:p>
    <w:p>
      <w:pPr>
        <w:pStyle w:val="2"/>
        <w:spacing w:line="360" w:lineRule="auto"/>
        <w:ind w:firstLine="420" w:firstLineChars="150"/>
        <w:rPr>
          <w:rFonts w:ascii="仿宋_GB2312" w:eastAsia="仿宋_GB2312"/>
          <w:sz w:val="28"/>
          <w:szCs w:val="28"/>
          <w:u w:val="single"/>
        </w:rPr>
      </w:pPr>
      <w:r>
        <w:rPr>
          <w:rFonts w:hint="eastAsia" w:ascii="仿宋_GB2312" w:eastAsia="仿宋_GB2312"/>
          <w:sz w:val="28"/>
          <w:szCs w:val="28"/>
        </w:rPr>
        <w:t>投标代表签字</w:t>
      </w:r>
      <w:r>
        <w:rPr>
          <w:rFonts w:hint="eastAsia" w:ascii="仿宋_GB2312" w:eastAsia="仿宋_GB2312"/>
          <w:sz w:val="28"/>
          <w:szCs w:val="28"/>
          <w:u w:val="single"/>
        </w:rPr>
        <w:t xml:space="preserve">                        </w:t>
      </w:r>
      <w:r>
        <w:rPr>
          <w:rFonts w:hint="eastAsia" w:ascii="仿宋_GB2312" w:eastAsia="仿宋_GB2312"/>
          <w:sz w:val="28"/>
          <w:szCs w:val="28"/>
        </w:rPr>
        <w:t xml:space="preserve">  职务</w:t>
      </w:r>
      <w:r>
        <w:rPr>
          <w:rFonts w:hint="eastAsia" w:ascii="仿宋_GB2312" w:eastAsia="仿宋_GB2312"/>
          <w:sz w:val="28"/>
          <w:szCs w:val="28"/>
          <w:u w:val="single"/>
        </w:rPr>
        <w:t xml:space="preserve">            </w:t>
      </w:r>
    </w:p>
    <w:p>
      <w:pPr>
        <w:pStyle w:val="2"/>
        <w:spacing w:line="360" w:lineRule="auto"/>
        <w:ind w:firstLine="420" w:firstLineChars="150"/>
        <w:rPr>
          <w:rFonts w:ascii="仿宋_GB2312" w:eastAsia="仿宋_GB2312"/>
          <w:b/>
          <w:bCs/>
          <w:sz w:val="28"/>
          <w:szCs w:val="28"/>
        </w:rPr>
      </w:pPr>
      <w:r>
        <w:rPr>
          <w:rFonts w:hint="eastAsia" w:ascii="仿宋_GB2312" w:eastAsia="仿宋_GB2312"/>
          <w:sz w:val="28"/>
          <w:szCs w:val="28"/>
        </w:rPr>
        <w:t>日    期</w:t>
      </w:r>
      <w:r>
        <w:rPr>
          <w:rFonts w:hint="eastAsia" w:ascii="仿宋_GB2312" w:eastAsia="仿宋_GB2312"/>
          <w:sz w:val="28"/>
          <w:szCs w:val="28"/>
          <w:u w:val="single"/>
        </w:rPr>
        <w:t xml:space="preserve">               </w:t>
      </w:r>
      <w:r>
        <w:rPr>
          <w:rFonts w:hint="eastAsia" w:ascii="仿宋_GB2312" w:eastAsia="仿宋_GB2312"/>
          <w:b/>
          <w:bCs/>
          <w:sz w:val="28"/>
          <w:szCs w:val="28"/>
        </w:rPr>
        <w:t xml:space="preserve">        </w:t>
      </w:r>
    </w:p>
    <w:p>
      <w:pPr>
        <w:pStyle w:val="2"/>
        <w:spacing w:line="360" w:lineRule="auto"/>
        <w:ind w:firstLine="422" w:firstLineChars="150"/>
        <w:rPr>
          <w:rFonts w:ascii="仿宋_GB2312" w:eastAsia="仿宋_GB2312"/>
          <w:b/>
          <w:bCs/>
          <w:sz w:val="28"/>
          <w:szCs w:val="28"/>
        </w:rPr>
      </w:pPr>
    </w:p>
    <w:p>
      <w:pPr>
        <w:pStyle w:val="2"/>
        <w:spacing w:line="360" w:lineRule="auto"/>
        <w:ind w:firstLine="2752" w:firstLineChars="979"/>
        <w:rPr>
          <w:rFonts w:hint="eastAsia" w:ascii="仿宋_GB2312" w:eastAsia="仿宋_GB2312"/>
          <w:b/>
          <w:bCs/>
          <w:sz w:val="28"/>
          <w:szCs w:val="28"/>
        </w:rPr>
      </w:pPr>
    </w:p>
    <w:p>
      <w:pPr>
        <w:pStyle w:val="2"/>
        <w:spacing w:line="360" w:lineRule="auto"/>
        <w:ind w:firstLine="2752" w:firstLineChars="979"/>
        <w:rPr>
          <w:rFonts w:hint="eastAsia" w:ascii="仿宋_GB2312" w:eastAsia="仿宋_GB2312"/>
          <w:b/>
          <w:bCs/>
          <w:sz w:val="28"/>
          <w:szCs w:val="28"/>
        </w:rPr>
      </w:pPr>
    </w:p>
    <w:p>
      <w:pPr>
        <w:pStyle w:val="2"/>
        <w:spacing w:line="360" w:lineRule="auto"/>
        <w:ind w:firstLine="2752" w:firstLineChars="979"/>
        <w:rPr>
          <w:rFonts w:hint="eastAsia" w:ascii="仿宋_GB2312" w:eastAsia="仿宋_GB2312"/>
          <w:b/>
          <w:bCs/>
          <w:sz w:val="28"/>
          <w:szCs w:val="28"/>
        </w:rPr>
      </w:pPr>
    </w:p>
    <w:p>
      <w:pPr>
        <w:pStyle w:val="2"/>
        <w:spacing w:line="360" w:lineRule="auto"/>
        <w:ind w:firstLine="2752" w:firstLineChars="979"/>
        <w:rPr>
          <w:rFonts w:hint="eastAsia" w:ascii="仿宋_GB2312" w:eastAsia="仿宋_GB2312"/>
          <w:b/>
          <w:bCs/>
          <w:sz w:val="28"/>
          <w:szCs w:val="28"/>
        </w:rPr>
      </w:pPr>
    </w:p>
    <w:p>
      <w:pPr>
        <w:pStyle w:val="2"/>
        <w:spacing w:line="360" w:lineRule="auto"/>
        <w:ind w:firstLine="2752" w:firstLineChars="979"/>
        <w:rPr>
          <w:rFonts w:hint="eastAsia" w:ascii="仿宋_GB2312" w:eastAsia="仿宋_GB2312"/>
          <w:b/>
          <w:bCs/>
          <w:sz w:val="28"/>
          <w:szCs w:val="28"/>
        </w:rPr>
      </w:pPr>
    </w:p>
    <w:p>
      <w:pPr>
        <w:pStyle w:val="2"/>
        <w:spacing w:line="360" w:lineRule="auto"/>
        <w:ind w:firstLine="2752" w:firstLineChars="979"/>
        <w:rPr>
          <w:rFonts w:ascii="仿宋_GB2312" w:eastAsia="仿宋_GB2312"/>
          <w:b/>
          <w:bCs/>
          <w:sz w:val="28"/>
          <w:szCs w:val="28"/>
        </w:rPr>
      </w:pPr>
      <w:r>
        <w:rPr>
          <w:rFonts w:hint="eastAsia" w:ascii="仿宋_GB2312" w:eastAsia="仿宋_GB2312"/>
          <w:b/>
          <w:bCs/>
          <w:sz w:val="28"/>
          <w:szCs w:val="28"/>
        </w:rPr>
        <w:t>格式3    售后服务承诺</w:t>
      </w:r>
    </w:p>
    <w:p>
      <w:pPr>
        <w:pStyle w:val="2"/>
        <w:spacing w:line="360" w:lineRule="auto"/>
        <w:ind w:firstLine="610"/>
        <w:rPr>
          <w:rFonts w:ascii="仿宋_GB2312" w:eastAsia="仿宋_GB2312"/>
          <w:sz w:val="28"/>
          <w:szCs w:val="28"/>
        </w:rPr>
      </w:pPr>
      <w:r>
        <w:rPr>
          <w:rFonts w:hint="eastAsia" w:ascii="仿宋_GB2312" w:eastAsia="仿宋_GB2312"/>
          <w:sz w:val="28"/>
          <w:szCs w:val="28"/>
        </w:rPr>
        <w:t>致：厦门大学招投标中心</w:t>
      </w:r>
    </w:p>
    <w:p>
      <w:pPr>
        <w:pStyle w:val="2"/>
        <w:spacing w:line="360" w:lineRule="auto"/>
        <w:ind w:firstLine="610"/>
        <w:rPr>
          <w:rFonts w:ascii="仿宋_GB2312" w:eastAsia="仿宋_GB2312"/>
          <w:sz w:val="28"/>
          <w:szCs w:val="28"/>
        </w:rPr>
      </w:pPr>
      <w:r>
        <w:rPr>
          <w:rFonts w:hint="eastAsia" w:ascii="仿宋_GB2312" w:eastAsia="仿宋_GB2312"/>
          <w:sz w:val="28"/>
          <w:szCs w:val="28"/>
        </w:rPr>
        <w:t>　　根据贵方为</w:t>
      </w:r>
      <w:r>
        <w:rPr>
          <w:rFonts w:hint="eastAsia" w:ascii="仿宋_GB2312" w:eastAsia="仿宋_GB2312"/>
          <w:sz w:val="28"/>
          <w:szCs w:val="28"/>
          <w:u w:val="single"/>
        </w:rPr>
        <w:t>　　　　　　　　　　</w:t>
      </w:r>
      <w:r>
        <w:rPr>
          <w:rFonts w:hint="eastAsia" w:ascii="仿宋_GB2312" w:eastAsia="仿宋_GB2312"/>
          <w:sz w:val="28"/>
          <w:szCs w:val="28"/>
        </w:rPr>
        <w:t>采购项目的询价邀请，我司对该项目做出如下售后服务承诺：</w:t>
      </w:r>
    </w:p>
    <w:p>
      <w:pPr>
        <w:pStyle w:val="2"/>
        <w:spacing w:line="360" w:lineRule="auto"/>
        <w:ind w:firstLine="610"/>
        <w:rPr>
          <w:rFonts w:ascii="仿宋_GB2312" w:eastAsia="仿宋_GB2312"/>
          <w:sz w:val="28"/>
          <w:szCs w:val="28"/>
        </w:rPr>
      </w:pPr>
      <w:r>
        <w:rPr>
          <w:rFonts w:hint="eastAsia" w:ascii="仿宋_GB2312" w:eastAsia="仿宋_GB2312"/>
          <w:sz w:val="28"/>
          <w:szCs w:val="28"/>
        </w:rPr>
        <w:t>（内容根据招标文件要求自拟）</w:t>
      </w:r>
    </w:p>
    <w:p>
      <w:pPr>
        <w:pStyle w:val="2"/>
        <w:spacing w:line="360" w:lineRule="auto"/>
        <w:ind w:firstLine="3920" w:firstLineChars="1400"/>
        <w:rPr>
          <w:rFonts w:ascii="仿宋_GB2312" w:eastAsia="仿宋_GB2312"/>
          <w:sz w:val="28"/>
          <w:szCs w:val="28"/>
        </w:rPr>
      </w:pPr>
      <w:r>
        <w:rPr>
          <w:rFonts w:hint="eastAsia" w:ascii="仿宋_GB2312" w:eastAsia="仿宋_GB2312"/>
          <w:sz w:val="28"/>
          <w:szCs w:val="28"/>
        </w:rPr>
        <w:t>投标人全称（加盖公章）：</w:t>
      </w:r>
    </w:p>
    <w:p>
      <w:pPr>
        <w:rPr>
          <w:rFonts w:hint="eastAsia" w:ascii="仿宋_GB2312" w:eastAsia="仿宋_GB2312"/>
          <w:sz w:val="28"/>
          <w:szCs w:val="28"/>
        </w:rPr>
      </w:pPr>
      <w:r>
        <w:rPr>
          <w:rFonts w:hint="eastAsia" w:ascii="仿宋_GB2312" w:eastAsia="仿宋_GB2312"/>
          <w:sz w:val="28"/>
          <w:szCs w:val="28"/>
        </w:rPr>
        <w:t xml:space="preserve">　　　　　　　　　　　　　　            年　　月　　日 </w:t>
      </w: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spacing w:line="360" w:lineRule="auto"/>
        <w:ind w:firstLine="570"/>
        <w:rPr>
          <w:color w:val="000000"/>
          <w:sz w:val="28"/>
        </w:rPr>
      </w:pPr>
      <w:r>
        <w:rPr>
          <w:b/>
          <w:bCs/>
          <w:color w:val="000000"/>
          <w:sz w:val="28"/>
        </w:rPr>
        <w:t xml:space="preserve"> </w:t>
      </w:r>
    </w:p>
    <w:p>
      <w:pPr>
        <w:spacing w:line="360" w:lineRule="auto"/>
        <w:rPr>
          <w:color w:val="000000"/>
          <w:sz w:val="28"/>
        </w:rPr>
      </w:pPr>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564AA"/>
    <w:multiLevelType w:val="multilevel"/>
    <w:tmpl w:val="328564AA"/>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780"/>
        </w:tabs>
        <w:ind w:left="780" w:hanging="360"/>
      </w:pPr>
      <w:rPr>
        <w:rFonts w:hint="eastAsia"/>
        <w:sz w:val="28"/>
      </w:rPr>
    </w:lvl>
    <w:lvl w:ilvl="2" w:tentative="0">
      <w:start w:val="1"/>
      <w:numFmt w:val="decimalEnclosedCircle"/>
      <w:lvlText w:val="%3"/>
      <w:lvlJc w:val="left"/>
      <w:pPr>
        <w:tabs>
          <w:tab w:val="left" w:pos="1200"/>
        </w:tabs>
        <w:ind w:left="1200" w:hanging="360"/>
      </w:pPr>
      <w:rPr>
        <w:rFonts w:hint="eastAsia" w:ascii="宋体" w:hAnsi="宋体"/>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A45E7B6"/>
    <w:multiLevelType w:val="singleLevel"/>
    <w:tmpl w:val="5A45E7B6"/>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06"/>
    <w:rsid w:val="00191371"/>
    <w:rsid w:val="002552D6"/>
    <w:rsid w:val="002D11E5"/>
    <w:rsid w:val="00351EAD"/>
    <w:rsid w:val="005D1578"/>
    <w:rsid w:val="005D2206"/>
    <w:rsid w:val="00804F99"/>
    <w:rsid w:val="00864892"/>
    <w:rsid w:val="009030E2"/>
    <w:rsid w:val="00954B5F"/>
    <w:rsid w:val="009C24B7"/>
    <w:rsid w:val="00B0405E"/>
    <w:rsid w:val="00B42A53"/>
    <w:rsid w:val="00C51590"/>
    <w:rsid w:val="00D16D3A"/>
    <w:rsid w:val="00E16450"/>
    <w:rsid w:val="13DC184B"/>
    <w:rsid w:val="31B52CB5"/>
    <w:rsid w:val="5F3F6DDC"/>
    <w:rsid w:val="7B002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Indent 2"/>
    <w:basedOn w:val="1"/>
    <w:link w:val="9"/>
    <w:qFormat/>
    <w:uiPriority w:val="0"/>
    <w:pPr>
      <w:tabs>
        <w:tab w:val="left" w:pos="0"/>
        <w:tab w:val="left" w:pos="735"/>
      </w:tabs>
      <w:ind w:firstLine="523" w:firstLineChars="218"/>
    </w:pPr>
    <w:rPr>
      <w:rFonts w:ascii="宋体"/>
      <w:sz w:val="24"/>
      <w:szCs w:val="20"/>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正文文本缩进 2 Char"/>
    <w:basedOn w:val="5"/>
    <w:link w:val="2"/>
    <w:qFormat/>
    <w:uiPriority w:val="0"/>
    <w:rPr>
      <w:rFonts w:ascii="宋体" w:hAnsi="Times New Roman" w:eastAsia="宋体" w:cs="Times New Roman"/>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7</Pages>
  <Words>379</Words>
  <Characters>2162</Characters>
  <Lines>18</Lines>
  <Paragraphs>5</Paragraphs>
  <ScaleCrop>false</ScaleCrop>
  <LinksUpToDate>false</LinksUpToDate>
  <CharactersWithSpaces>2536</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2017-03-14T07:48:00Z</dcterms:created>
  <dc:creator>许熠堃(8027)</dc:creator>
  <cp:lastModifiedBy>Lenovo</cp:lastModifiedBy>
  <dcterms:modified xsi:type="dcterms:W3CDTF">2017-12-29T07:01:30Z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