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hd w:val="clear" w:color="auto" w:fill="FFFFFF"/>
        <w:spacing w:after="0"/>
        <w:jc w:val="center"/>
        <w:rPr>
          <w:rFonts w:ascii="Helvetica" w:hAnsi="Helvetica" w:cs="Helvetica"/>
          <w:b/>
          <w:color w:val="333333"/>
          <w:sz w:val="44"/>
          <w:szCs w:val="44"/>
        </w:rPr>
      </w:pPr>
      <w:r>
        <w:rPr>
          <w:rFonts w:hint="eastAsia" w:cs="Helvetica"/>
          <w:b/>
          <w:color w:val="333333"/>
          <w:sz w:val="44"/>
          <w:szCs w:val="44"/>
        </w:rPr>
        <w:t>招 标 公 告</w:t>
      </w:r>
    </w:p>
    <w:p>
      <w:pPr>
        <w:pStyle w:val="8"/>
        <w:shd w:val="clear" w:color="auto" w:fill="FFFFFF"/>
        <w:spacing w:after="0"/>
        <w:rPr>
          <w:rFonts w:cs="Helvetica"/>
          <w:b/>
          <w:bCs/>
          <w:color w:val="333333"/>
          <w:sz w:val="28"/>
          <w:szCs w:val="28"/>
        </w:rPr>
      </w:pPr>
      <w:r>
        <w:rPr>
          <w:rFonts w:hint="eastAsia" w:cs="Helvetica"/>
          <w:b/>
          <w:color w:val="333333"/>
          <w:sz w:val="28"/>
          <w:szCs w:val="28"/>
        </w:rPr>
        <w:t>一、</w:t>
      </w:r>
      <w:r>
        <w:rPr>
          <w:rFonts w:hint="eastAsia" w:cs="Helvetica"/>
          <w:b/>
          <w:bCs/>
          <w:color w:val="333333"/>
          <w:sz w:val="28"/>
          <w:szCs w:val="28"/>
        </w:rPr>
        <w:t>招标形式及范围</w:t>
      </w:r>
    </w:p>
    <w:p>
      <w:pPr>
        <w:pStyle w:val="8"/>
        <w:shd w:val="clear" w:color="auto" w:fill="FFFFFF"/>
        <w:spacing w:after="0"/>
        <w:ind w:firstLine="280" w:firstLineChars="100"/>
        <w:rPr>
          <w:rFonts w:cs="Helvetica"/>
          <w:color w:val="333333"/>
          <w:sz w:val="28"/>
          <w:szCs w:val="28"/>
        </w:rPr>
      </w:pPr>
      <w:r>
        <w:rPr>
          <w:rFonts w:hint="eastAsia" w:eastAsia="宋体"/>
          <w:bCs/>
          <w:color w:val="333333"/>
          <w:sz w:val="28"/>
          <w:szCs w:val="28"/>
        </w:rPr>
        <w:t>1.1</w:t>
      </w:r>
      <w:r>
        <w:rPr>
          <w:rFonts w:hint="eastAsia" w:eastAsia="宋体"/>
          <w:color w:val="333333"/>
          <w:sz w:val="28"/>
          <w:szCs w:val="28"/>
        </w:rPr>
        <w:t>本招标项目</w:t>
      </w:r>
      <w:r>
        <w:rPr>
          <w:rFonts w:hint="eastAsia" w:eastAsia="宋体"/>
          <w:color w:val="000000"/>
          <w:sz w:val="28"/>
          <w:szCs w:val="28"/>
        </w:rPr>
        <w:t>遵循公开、公平、公正和诚实信用的原则，</w:t>
      </w:r>
      <w:r>
        <w:rPr>
          <w:rFonts w:hint="eastAsia" w:cs="Helvetica"/>
          <w:color w:val="333333"/>
          <w:sz w:val="28"/>
          <w:szCs w:val="28"/>
        </w:rPr>
        <w:t>按照《中华人民共和国招标投标法》等有关法律、行政法规和部门规章，通过公开招标方式选定供应商。</w:t>
      </w:r>
    </w:p>
    <w:p>
      <w:pPr>
        <w:numPr>
          <w:ilvl w:val="0"/>
          <w:numId w:val="0"/>
        </w:numPr>
        <w:ind w:firstLine="280" w:firstLineChars="100"/>
        <w:rPr>
          <w:rFonts w:hint="eastAsia" w:ascii="宋体" w:hAnsi="宋体" w:cs="Helvetica" w:eastAsiaTheme="minorEastAsia"/>
          <w:color w:val="333333"/>
          <w:kern w:val="0"/>
          <w:sz w:val="28"/>
          <w:szCs w:val="28"/>
          <w:lang w:val="en-US" w:eastAsia="zh-CN" w:bidi="ar-SA"/>
        </w:rPr>
      </w:pPr>
      <w:r>
        <w:rPr>
          <w:rFonts w:hint="eastAsia" w:cs="Helvetica"/>
          <w:color w:val="333333"/>
          <w:sz w:val="28"/>
          <w:szCs w:val="28"/>
        </w:rPr>
        <w:t>1.2</w:t>
      </w:r>
      <w:r>
        <w:rPr>
          <w:rFonts w:hint="eastAsia" w:cs="Helvetica"/>
          <w:bCs/>
          <w:color w:val="333333"/>
          <w:sz w:val="28"/>
          <w:szCs w:val="28"/>
        </w:rPr>
        <w:t>我司所负责施工的</w:t>
      </w:r>
      <w:r>
        <w:rPr>
          <w:rFonts w:hint="eastAsia" w:ascii="宋体" w:hAnsi="宋体" w:cs="Helvetica" w:eastAsiaTheme="minorEastAsia"/>
          <w:color w:val="333333"/>
          <w:kern w:val="0"/>
          <w:sz w:val="28"/>
          <w:szCs w:val="28"/>
          <w:lang w:val="en-US" w:eastAsia="zh-CN" w:bidi="ar-SA"/>
        </w:rPr>
        <w:t>郑州市中心城区地下综合管廊工程惠济花园口镇PPP标段项目</w:t>
      </w:r>
      <w:r>
        <w:rPr>
          <w:rFonts w:hint="eastAsia" w:ascii="宋体" w:hAnsi="宋体" w:cs="Helvetica"/>
          <w:color w:val="333333"/>
          <w:kern w:val="0"/>
          <w:sz w:val="28"/>
          <w:szCs w:val="28"/>
          <w:lang w:val="en-US" w:eastAsia="zh-CN" w:bidi="ar-SA"/>
        </w:rPr>
        <w:t>。</w:t>
      </w:r>
    </w:p>
    <w:p>
      <w:pPr>
        <w:pStyle w:val="8"/>
        <w:shd w:val="clear" w:color="auto" w:fill="FFFFFF"/>
        <w:spacing w:after="0"/>
        <w:ind w:firstLine="280" w:firstLineChars="100"/>
        <w:rPr>
          <w:rFonts w:hint="eastAsia" w:cs="Helvetica" w:eastAsiaTheme="minorEastAsia"/>
          <w:b/>
          <w:color w:val="333333"/>
          <w:sz w:val="28"/>
          <w:szCs w:val="28"/>
          <w:highlight w:val="yellow"/>
          <w:lang w:val="en-US" w:eastAsia="zh-CN"/>
        </w:rPr>
      </w:pPr>
      <w:r>
        <w:rPr>
          <w:rFonts w:hint="eastAsia" w:cs="Helvetica"/>
          <w:b w:val="0"/>
          <w:bCs/>
          <w:color w:val="333333"/>
          <w:sz w:val="28"/>
          <w:szCs w:val="28"/>
          <w:lang w:val="en-US" w:eastAsia="zh-CN"/>
        </w:rPr>
        <w:t>1.3品牌要求：“远东”、“安缆”、“明远”、“通达”。</w:t>
      </w:r>
    </w:p>
    <w:p>
      <w:pPr>
        <w:pStyle w:val="8"/>
        <w:shd w:val="clear" w:color="auto" w:fill="FFFFFF"/>
        <w:spacing w:after="0"/>
        <w:rPr>
          <w:rFonts w:ascii="Helvetica" w:hAnsi="Helvetica" w:cs="Helvetica"/>
          <w:b/>
          <w:color w:val="333333"/>
          <w:sz w:val="28"/>
          <w:szCs w:val="28"/>
        </w:rPr>
      </w:pPr>
      <w:r>
        <w:rPr>
          <w:rFonts w:hint="eastAsia" w:cs="Helvetica"/>
          <w:b/>
          <w:color w:val="333333"/>
          <w:sz w:val="28"/>
          <w:szCs w:val="28"/>
        </w:rPr>
        <w:t>二、</w:t>
      </w:r>
      <w:r>
        <w:rPr>
          <w:rFonts w:hint="eastAsia" w:cs="Helvetica"/>
          <w:b/>
          <w:bCs/>
          <w:color w:val="333333"/>
          <w:sz w:val="28"/>
          <w:szCs w:val="28"/>
        </w:rPr>
        <w:t xml:space="preserve">投标人资格 </w:t>
      </w:r>
    </w:p>
    <w:p>
      <w:pPr>
        <w:pStyle w:val="4"/>
        <w:shd w:val="clear" w:color="auto" w:fill="FFFFFF"/>
        <w:spacing w:before="75" w:beforeAutospacing="0" w:after="0" w:afterAutospacing="0"/>
        <w:rPr>
          <w:rFonts w:ascii="Arial" w:hAnsi="Arial" w:eastAsia="宋体" w:cs="Arial"/>
          <w:color w:val="000000"/>
        </w:rPr>
      </w:pPr>
      <w:r>
        <w:rPr>
          <w:rFonts w:hint="eastAsia" w:cs="Helvetica"/>
          <w:color w:val="333333"/>
          <w:sz w:val="28"/>
          <w:szCs w:val="28"/>
        </w:rPr>
        <w:t xml:space="preserve">  </w:t>
      </w:r>
      <w:r>
        <w:rPr>
          <w:rFonts w:cs="Helvetica"/>
          <w:color w:val="333333"/>
          <w:sz w:val="28"/>
          <w:szCs w:val="28"/>
        </w:rPr>
        <w:t>2.1投标人必须具备</w:t>
      </w:r>
      <w:r>
        <w:rPr>
          <w:rFonts w:hint="eastAsia" w:cs="Helvetica"/>
          <w:color w:val="333333"/>
          <w:sz w:val="28"/>
          <w:szCs w:val="28"/>
          <w:lang w:eastAsia="zh-CN"/>
        </w:rPr>
        <w:t>电线、电缆</w:t>
      </w:r>
      <w:r>
        <w:rPr>
          <w:rFonts w:hint="eastAsia" w:cs="Helvetica"/>
          <w:color w:val="333333"/>
          <w:sz w:val="28"/>
          <w:szCs w:val="28"/>
          <w:lang w:val="en-US" w:eastAsia="zh-CN"/>
        </w:rPr>
        <w:t>材料</w:t>
      </w:r>
      <w:r>
        <w:rPr>
          <w:rFonts w:cs="Helvetica"/>
          <w:color w:val="333333"/>
          <w:sz w:val="28"/>
          <w:szCs w:val="28"/>
        </w:rPr>
        <w:t>的买卖资格。</w:t>
      </w:r>
    </w:p>
    <w:p>
      <w:pPr>
        <w:pStyle w:val="8"/>
        <w:shd w:val="clear" w:color="auto" w:fill="FFFFFF"/>
        <w:spacing w:after="0"/>
        <w:ind w:firstLine="280" w:firstLineChars="100"/>
        <w:rPr>
          <w:rFonts w:cs="Helvetica"/>
          <w:color w:val="333333"/>
          <w:sz w:val="28"/>
          <w:szCs w:val="28"/>
        </w:rPr>
      </w:pPr>
      <w:r>
        <w:rPr>
          <w:rFonts w:hint="eastAsia" w:cs="Helvetica"/>
          <w:color w:val="333333"/>
          <w:sz w:val="28"/>
          <w:szCs w:val="28"/>
        </w:rPr>
        <w:t>2.</w:t>
      </w:r>
      <w:r>
        <w:rPr>
          <w:rFonts w:hint="eastAsia" w:cs="Helvetica"/>
          <w:color w:val="333333"/>
          <w:sz w:val="28"/>
          <w:szCs w:val="28"/>
          <w:lang w:val="en-US" w:eastAsia="zh-CN"/>
        </w:rPr>
        <w:t>2必须为</w:t>
      </w:r>
      <w:r>
        <w:rPr>
          <w:rFonts w:hint="eastAsia" w:cs="Helvetica"/>
          <w:color w:val="333333"/>
          <w:sz w:val="28"/>
          <w:szCs w:val="28"/>
        </w:rPr>
        <w:t>一般纳税人，能开具增值税专用发票。</w:t>
      </w:r>
    </w:p>
    <w:p>
      <w:pPr>
        <w:pStyle w:val="8"/>
        <w:shd w:val="clear" w:color="auto" w:fill="FFFFFF"/>
        <w:spacing w:after="0"/>
        <w:ind w:firstLine="315"/>
        <w:rPr>
          <w:rFonts w:cs="Helvetica"/>
          <w:color w:val="333333"/>
          <w:sz w:val="28"/>
          <w:szCs w:val="28"/>
        </w:rPr>
      </w:pPr>
      <w:r>
        <w:rPr>
          <w:rFonts w:hint="eastAsia" w:cs="Helvetica"/>
          <w:color w:val="333333"/>
          <w:sz w:val="28"/>
          <w:szCs w:val="28"/>
        </w:rPr>
        <w:t>2.</w:t>
      </w:r>
      <w:r>
        <w:rPr>
          <w:rFonts w:hint="eastAsia" w:cs="Helvetica"/>
          <w:color w:val="333333"/>
          <w:sz w:val="28"/>
          <w:szCs w:val="28"/>
          <w:lang w:val="en-US" w:eastAsia="zh-CN"/>
        </w:rPr>
        <w:t>3</w:t>
      </w:r>
      <w:r>
        <w:rPr>
          <w:rFonts w:hint="eastAsia" w:ascii="Times New Roman" w:hAnsi="Times New Roman" w:cs="Times New Roman"/>
          <w:color w:val="333333"/>
          <w:sz w:val="28"/>
          <w:szCs w:val="28"/>
        </w:rPr>
        <w:t>中国建筑股份有限公司</w:t>
      </w:r>
      <w:r>
        <w:rPr>
          <w:rFonts w:hint="eastAsia" w:cs="Helvetica"/>
          <w:color w:val="333333"/>
          <w:sz w:val="28"/>
          <w:szCs w:val="28"/>
        </w:rPr>
        <w:t>范围内的合格供方。</w:t>
      </w:r>
    </w:p>
    <w:p>
      <w:pPr>
        <w:pStyle w:val="8"/>
        <w:shd w:val="clear" w:color="auto" w:fill="FFFFFF"/>
        <w:spacing w:after="0"/>
        <w:rPr>
          <w:rFonts w:ascii="Helvetica" w:hAnsi="Helvetica" w:cs="Helvetica"/>
          <w:b/>
          <w:color w:val="333333"/>
          <w:sz w:val="28"/>
          <w:szCs w:val="28"/>
        </w:rPr>
      </w:pPr>
      <w:r>
        <w:rPr>
          <w:rFonts w:hint="eastAsia" w:cs="Helvetica"/>
          <w:b/>
          <w:bCs/>
          <w:color w:val="000000"/>
          <w:sz w:val="28"/>
          <w:szCs w:val="28"/>
        </w:rPr>
        <w:t>三、定标原则</w:t>
      </w:r>
    </w:p>
    <w:p>
      <w:pPr>
        <w:pStyle w:val="8"/>
        <w:shd w:val="clear" w:color="auto" w:fill="FFFFFF"/>
        <w:spacing w:after="0"/>
        <w:ind w:firstLine="315"/>
        <w:rPr>
          <w:rFonts w:ascii="Helvetica" w:hAnsi="Helvetica" w:cs="Helvetica"/>
          <w:color w:val="333333"/>
          <w:sz w:val="28"/>
          <w:szCs w:val="28"/>
        </w:rPr>
      </w:pPr>
      <w:r>
        <w:rPr>
          <w:rFonts w:hint="eastAsia" w:cs="Helvetica"/>
          <w:color w:val="333333"/>
          <w:sz w:val="28"/>
          <w:szCs w:val="28"/>
        </w:rPr>
        <w:t>3.1在质量、服务同等的情况下，低价中标。</w:t>
      </w:r>
      <w:r>
        <w:rPr>
          <w:rFonts w:hint="eastAsia" w:cs="Helvetica"/>
          <w:color w:val="333333"/>
          <w:sz w:val="28"/>
          <w:szCs w:val="28"/>
        </w:rPr>
        <w:tab/>
      </w:r>
    </w:p>
    <w:p>
      <w:pPr>
        <w:pStyle w:val="8"/>
        <w:shd w:val="clear" w:color="auto" w:fill="FFFFFF"/>
        <w:spacing w:after="0"/>
        <w:ind w:firstLine="315"/>
        <w:rPr>
          <w:rFonts w:ascii="Helvetica" w:hAnsi="Helvetica" w:cs="Helvetica"/>
          <w:color w:val="333333"/>
          <w:sz w:val="28"/>
          <w:szCs w:val="28"/>
        </w:rPr>
      </w:pPr>
      <w:r>
        <w:rPr>
          <w:rFonts w:hint="eastAsia" w:cs="Helvetica"/>
          <w:color w:val="333333"/>
          <w:sz w:val="28"/>
          <w:szCs w:val="28"/>
        </w:rPr>
        <w:t>3.2在同等条件下，与我公司有过合作经历，无不良记录的投标方我方会作为优先中标的参考因素。</w:t>
      </w:r>
    </w:p>
    <w:p>
      <w:pPr>
        <w:pStyle w:val="8"/>
        <w:shd w:val="clear" w:color="auto" w:fill="FFFFFF"/>
        <w:spacing w:after="0"/>
        <w:rPr>
          <w:rFonts w:cs="Helvetica"/>
          <w:b/>
          <w:bCs/>
          <w:color w:val="000000"/>
          <w:sz w:val="28"/>
          <w:szCs w:val="28"/>
        </w:rPr>
      </w:pPr>
      <w:r>
        <w:rPr>
          <w:rFonts w:hint="eastAsia" w:cs="Helvetica"/>
          <w:b/>
          <w:bCs/>
          <w:color w:val="000000"/>
          <w:sz w:val="28"/>
          <w:szCs w:val="28"/>
        </w:rPr>
        <w:t>四、质量要求</w:t>
      </w:r>
    </w:p>
    <w:p>
      <w:pPr>
        <w:pStyle w:val="8"/>
        <w:keepNext w:val="0"/>
        <w:keepLines w:val="0"/>
        <w:pageBreakBefore w:val="0"/>
        <w:shd w:val="clear" w:color="auto" w:fill="FFFFFF"/>
        <w:kinsoku/>
        <w:wordWrap/>
        <w:overflowPunct/>
        <w:topLinePunct w:val="0"/>
        <w:autoSpaceDE/>
        <w:autoSpaceDN/>
        <w:bidi w:val="0"/>
        <w:adjustRightInd/>
        <w:snapToGrid/>
        <w:spacing w:after="0" w:line="240" w:lineRule="atLeast"/>
        <w:ind w:left="279" w:leftChars="133" w:firstLine="0" w:firstLineChars="0"/>
        <w:textAlignment w:val="auto"/>
        <w:outlineLvl w:val="9"/>
        <w:rPr>
          <w:rFonts w:hint="eastAsia" w:cs="Helvetica"/>
          <w:color w:val="333333"/>
          <w:sz w:val="28"/>
          <w:szCs w:val="28"/>
          <w:lang w:eastAsia="zh-CN"/>
        </w:rPr>
      </w:pPr>
      <w:r>
        <w:rPr>
          <w:rFonts w:hint="eastAsia" w:cs="Helvetica"/>
          <w:color w:val="333333"/>
          <w:sz w:val="28"/>
          <w:szCs w:val="28"/>
          <w:lang w:val="en-US" w:eastAsia="zh-CN"/>
        </w:rPr>
        <w:t>4</w:t>
      </w:r>
      <w:r>
        <w:rPr>
          <w:rFonts w:hint="eastAsia" w:cs="Helvetica"/>
          <w:color w:val="333333"/>
          <w:sz w:val="28"/>
          <w:szCs w:val="28"/>
          <w:lang w:eastAsia="zh-CN"/>
        </w:rPr>
        <w:t>.1严格执行国家现行质量标准。并符合现行国标要求，并提供材质证明、合格证、检测报告等质量文件。</w:t>
      </w:r>
    </w:p>
    <w:p>
      <w:pPr>
        <w:pStyle w:val="8"/>
        <w:keepNext w:val="0"/>
        <w:keepLines w:val="0"/>
        <w:pageBreakBefore w:val="0"/>
        <w:shd w:val="clear" w:color="auto" w:fill="FFFFFF"/>
        <w:kinsoku/>
        <w:wordWrap/>
        <w:overflowPunct/>
        <w:topLinePunct w:val="0"/>
        <w:autoSpaceDE/>
        <w:autoSpaceDN/>
        <w:bidi w:val="0"/>
        <w:adjustRightInd/>
        <w:snapToGrid/>
        <w:spacing w:after="0" w:line="240" w:lineRule="atLeast"/>
        <w:ind w:left="279" w:leftChars="133" w:firstLine="0" w:firstLineChars="0"/>
        <w:textAlignment w:val="auto"/>
        <w:outlineLvl w:val="9"/>
        <w:rPr>
          <w:rFonts w:hint="eastAsia" w:cs="Helvetica"/>
          <w:color w:val="333333"/>
          <w:sz w:val="28"/>
          <w:szCs w:val="28"/>
          <w:lang w:val="en-US" w:eastAsia="zh-CN"/>
        </w:rPr>
      </w:pPr>
      <w:r>
        <w:rPr>
          <w:rFonts w:hint="eastAsia" w:cs="Helvetica"/>
          <w:color w:val="333333"/>
          <w:sz w:val="28"/>
          <w:szCs w:val="28"/>
          <w:lang w:val="en-US" w:eastAsia="zh-CN"/>
        </w:rPr>
        <w:t>4.2质量及技术标准符合招标清单要求。</w:t>
      </w:r>
    </w:p>
    <w:p>
      <w:pPr>
        <w:pStyle w:val="8"/>
        <w:shd w:val="clear" w:color="auto" w:fill="FFFFFF"/>
        <w:spacing w:after="0"/>
        <w:rPr>
          <w:rFonts w:ascii="Helvetica" w:hAnsi="Helvetica" w:cs="Helvetica"/>
          <w:color w:val="333333"/>
          <w:sz w:val="28"/>
          <w:szCs w:val="28"/>
        </w:rPr>
      </w:pPr>
      <w:r>
        <w:rPr>
          <w:rFonts w:hint="eastAsia" w:cs="Helvetica"/>
          <w:b/>
          <w:color w:val="333333"/>
          <w:sz w:val="28"/>
          <w:szCs w:val="28"/>
        </w:rPr>
        <w:t>五、</w:t>
      </w:r>
      <w:r>
        <w:rPr>
          <w:rFonts w:hint="eastAsia" w:cs="Helvetica"/>
          <w:b/>
          <w:bCs/>
          <w:color w:val="333333"/>
          <w:sz w:val="28"/>
          <w:szCs w:val="28"/>
        </w:rPr>
        <w:t>交货、验收要求</w:t>
      </w:r>
    </w:p>
    <w:p>
      <w:pPr>
        <w:pStyle w:val="8"/>
        <w:shd w:val="clear" w:color="auto" w:fill="FFFFFF"/>
        <w:spacing w:after="0"/>
        <w:ind w:firstLine="560" w:firstLineChars="200"/>
        <w:rPr>
          <w:rFonts w:ascii="Helvetica" w:hAnsi="Helvetica" w:cs="Helvetica"/>
          <w:color w:val="333333"/>
          <w:sz w:val="28"/>
          <w:szCs w:val="28"/>
        </w:rPr>
      </w:pPr>
      <w:r>
        <w:rPr>
          <w:rFonts w:hint="eastAsia" w:cs="Helvetica"/>
          <w:color w:val="333333"/>
          <w:sz w:val="28"/>
          <w:szCs w:val="28"/>
        </w:rPr>
        <w:t>5.1验收方式：按厂家提供的相关资料及参数，最后以图纸设计参数及国家规范的要求为准。</w:t>
      </w:r>
    </w:p>
    <w:p>
      <w:pPr>
        <w:pStyle w:val="8"/>
        <w:shd w:val="clear" w:color="auto" w:fill="FFFFFF"/>
        <w:spacing w:after="0"/>
        <w:ind w:firstLine="560" w:firstLineChars="200"/>
        <w:rPr>
          <w:rFonts w:ascii="Helvetica" w:hAnsi="Helvetica" w:cs="Helvetica"/>
          <w:color w:val="333333"/>
          <w:sz w:val="28"/>
          <w:szCs w:val="28"/>
        </w:rPr>
      </w:pPr>
      <w:r>
        <w:rPr>
          <w:rFonts w:hint="eastAsia" w:cs="Helvetica"/>
          <w:color w:val="333333"/>
          <w:sz w:val="28"/>
          <w:szCs w:val="28"/>
        </w:rPr>
        <w:t>5.2交货时间：按照供货周期甲方提前通知乙方。</w:t>
      </w:r>
    </w:p>
    <w:p>
      <w:pPr>
        <w:pStyle w:val="8"/>
        <w:keepNext w:val="0"/>
        <w:keepLines w:val="0"/>
        <w:pageBreakBefore w:val="0"/>
        <w:shd w:val="clear" w:color="auto" w:fill="FFFFFF"/>
        <w:kinsoku/>
        <w:wordWrap/>
        <w:overflowPunct/>
        <w:topLinePunct w:val="0"/>
        <w:autoSpaceDE/>
        <w:autoSpaceDN/>
        <w:bidi w:val="0"/>
        <w:adjustRightInd/>
        <w:snapToGrid/>
        <w:spacing w:after="0" w:line="240" w:lineRule="atLeast"/>
        <w:ind w:firstLine="560" w:firstLineChars="200"/>
        <w:textAlignment w:val="auto"/>
        <w:outlineLvl w:val="9"/>
        <w:rPr>
          <w:rFonts w:cs="Helvetica"/>
          <w:color w:val="333333"/>
          <w:sz w:val="28"/>
          <w:szCs w:val="28"/>
        </w:rPr>
      </w:pPr>
      <w:r>
        <w:rPr>
          <w:rFonts w:hint="eastAsia" w:cs="Helvetica"/>
          <w:color w:val="333333"/>
          <w:sz w:val="28"/>
          <w:szCs w:val="28"/>
        </w:rPr>
        <w:t>5.3交货地点：</w:t>
      </w:r>
      <w:r>
        <w:rPr>
          <w:rFonts w:hint="eastAsia" w:cs="Helvetica"/>
          <w:color w:val="333333"/>
          <w:sz w:val="28"/>
          <w:szCs w:val="28"/>
          <w:lang w:val="en-US" w:eastAsia="zh-CN"/>
        </w:rPr>
        <w:t xml:space="preserve">河南省郑州市惠济区花园口镇京水社区中建二局郑州惠济管廊项目部。  </w:t>
      </w:r>
    </w:p>
    <w:p>
      <w:pPr>
        <w:pStyle w:val="4"/>
        <w:numPr>
          <w:ilvl w:val="0"/>
          <w:numId w:val="1"/>
        </w:numPr>
        <w:spacing w:before="75" w:beforeAutospacing="0" w:after="75" w:afterAutospacing="0"/>
        <w:rPr>
          <w:rFonts w:hint="eastAsia" w:cs="Helvetica"/>
          <w:b/>
          <w:color w:val="333333"/>
          <w:sz w:val="28"/>
          <w:szCs w:val="28"/>
        </w:rPr>
      </w:pPr>
      <w:r>
        <w:rPr>
          <w:rFonts w:hint="eastAsia" w:cs="Helvetica"/>
          <w:b/>
          <w:color w:val="333333"/>
          <w:sz w:val="28"/>
          <w:szCs w:val="28"/>
        </w:rPr>
        <w:t>结算方式：</w:t>
      </w:r>
    </w:p>
    <w:p>
      <w:pPr>
        <w:pStyle w:val="8"/>
        <w:keepNext w:val="0"/>
        <w:keepLines w:val="0"/>
        <w:pageBreakBefore w:val="0"/>
        <w:numPr>
          <w:ilvl w:val="0"/>
          <w:numId w:val="2"/>
        </w:numPr>
        <w:shd w:val="clear" w:color="auto" w:fill="FFFFFF"/>
        <w:kinsoku/>
        <w:wordWrap/>
        <w:overflowPunct/>
        <w:topLinePunct w:val="0"/>
        <w:autoSpaceDE/>
        <w:autoSpaceDN/>
        <w:bidi w:val="0"/>
        <w:adjustRightInd/>
        <w:snapToGrid/>
        <w:spacing w:after="0" w:line="240" w:lineRule="atLeast"/>
        <w:ind w:left="279" w:leftChars="133" w:firstLine="0" w:firstLineChars="0"/>
        <w:textAlignment w:val="auto"/>
        <w:outlineLvl w:val="9"/>
        <w:rPr>
          <w:rFonts w:hint="eastAsia" w:cs="Helvetica"/>
          <w:color w:val="333333"/>
          <w:sz w:val="28"/>
          <w:szCs w:val="28"/>
          <w:highlight w:val="none"/>
          <w:lang w:val="en-US" w:eastAsia="zh-CN"/>
        </w:rPr>
      </w:pPr>
      <w:r>
        <w:rPr>
          <w:rFonts w:hint="eastAsia" w:cs="Helvetica"/>
          <w:color w:val="333333"/>
          <w:sz w:val="28"/>
          <w:szCs w:val="28"/>
          <w:highlight w:val="none"/>
          <w:lang w:val="en-US" w:eastAsia="zh-CN"/>
        </w:rPr>
        <w:t>月结，次月支付上月挂账金额的100%；</w:t>
      </w:r>
    </w:p>
    <w:p>
      <w:pPr>
        <w:pStyle w:val="8"/>
        <w:keepNext w:val="0"/>
        <w:keepLines w:val="0"/>
        <w:pageBreakBefore w:val="0"/>
        <w:numPr>
          <w:ilvl w:val="0"/>
          <w:numId w:val="2"/>
        </w:numPr>
        <w:shd w:val="clear" w:color="auto" w:fill="FFFFFF"/>
        <w:kinsoku/>
        <w:wordWrap/>
        <w:overflowPunct/>
        <w:topLinePunct w:val="0"/>
        <w:autoSpaceDE/>
        <w:autoSpaceDN/>
        <w:bidi w:val="0"/>
        <w:adjustRightInd/>
        <w:snapToGrid/>
        <w:spacing w:after="0" w:line="240" w:lineRule="atLeast"/>
        <w:ind w:left="279" w:leftChars="133" w:firstLine="0" w:firstLineChars="0"/>
        <w:textAlignment w:val="auto"/>
        <w:outlineLvl w:val="9"/>
        <w:rPr>
          <w:rFonts w:hint="eastAsia" w:cs="Helvetica"/>
          <w:color w:val="333333"/>
          <w:sz w:val="28"/>
          <w:szCs w:val="28"/>
          <w:highlight w:val="none"/>
          <w:lang w:val="en-US" w:eastAsia="zh-CN"/>
        </w:rPr>
      </w:pPr>
      <w:r>
        <w:rPr>
          <w:rFonts w:hint="eastAsia" w:cs="Helvetica"/>
          <w:color w:val="333333"/>
          <w:sz w:val="28"/>
          <w:szCs w:val="28"/>
          <w:highlight w:val="none"/>
          <w:lang w:val="en-US" w:eastAsia="zh-CN"/>
        </w:rPr>
        <w:t>开具5%的银行保函；</w:t>
      </w:r>
    </w:p>
    <w:p>
      <w:pPr>
        <w:pStyle w:val="8"/>
        <w:keepNext w:val="0"/>
        <w:keepLines w:val="0"/>
        <w:pageBreakBefore w:val="0"/>
        <w:numPr>
          <w:ilvl w:val="0"/>
          <w:numId w:val="2"/>
        </w:numPr>
        <w:shd w:val="clear" w:color="auto" w:fill="FFFFFF"/>
        <w:kinsoku/>
        <w:wordWrap/>
        <w:overflowPunct/>
        <w:topLinePunct w:val="0"/>
        <w:autoSpaceDE/>
        <w:autoSpaceDN/>
        <w:bidi w:val="0"/>
        <w:adjustRightInd/>
        <w:snapToGrid/>
        <w:spacing w:after="0" w:line="240" w:lineRule="atLeast"/>
        <w:ind w:left="279" w:leftChars="133" w:firstLine="0" w:firstLineChars="0"/>
        <w:textAlignment w:val="auto"/>
        <w:outlineLvl w:val="9"/>
        <w:rPr>
          <w:rFonts w:hint="eastAsia" w:cs="Helvetica"/>
          <w:color w:val="333333"/>
          <w:sz w:val="28"/>
          <w:szCs w:val="28"/>
          <w:highlight w:val="none"/>
          <w:lang w:val="en-US" w:eastAsia="zh-CN"/>
        </w:rPr>
      </w:pPr>
      <w:r>
        <w:rPr>
          <w:rFonts w:hint="eastAsia" w:cs="Helvetica"/>
          <w:color w:val="333333"/>
          <w:sz w:val="28"/>
          <w:szCs w:val="28"/>
          <w:highlight w:val="none"/>
          <w:lang w:val="en-US" w:eastAsia="zh-CN"/>
        </w:rPr>
        <w:t>甲方以商票的方式支付货款，贴息费用由甲方承担，</w:t>
      </w:r>
    </w:p>
    <w:p>
      <w:pPr>
        <w:pStyle w:val="8"/>
        <w:keepNext w:val="0"/>
        <w:keepLines w:val="0"/>
        <w:pageBreakBefore w:val="0"/>
        <w:numPr>
          <w:ilvl w:val="0"/>
          <w:numId w:val="0"/>
        </w:numPr>
        <w:shd w:val="clear" w:color="auto" w:fill="FFFFFF"/>
        <w:kinsoku/>
        <w:wordWrap/>
        <w:overflowPunct/>
        <w:topLinePunct w:val="0"/>
        <w:autoSpaceDE/>
        <w:autoSpaceDN/>
        <w:bidi w:val="0"/>
        <w:adjustRightInd/>
        <w:snapToGrid/>
        <w:spacing w:after="0" w:line="240" w:lineRule="atLeast"/>
        <w:ind w:firstLine="280" w:firstLineChars="100"/>
        <w:textAlignment w:val="auto"/>
        <w:outlineLvl w:val="9"/>
        <w:rPr>
          <w:rFonts w:hint="eastAsia" w:cs="Helvetica"/>
          <w:color w:val="333333"/>
          <w:sz w:val="28"/>
          <w:szCs w:val="28"/>
          <w:highlight w:val="none"/>
          <w:lang w:val="en-US" w:eastAsia="zh-CN"/>
        </w:rPr>
      </w:pPr>
      <w:r>
        <w:rPr>
          <w:rFonts w:hint="eastAsia" w:cs="Helvetica"/>
          <w:color w:val="333333"/>
          <w:sz w:val="28"/>
          <w:szCs w:val="28"/>
          <w:highlight w:val="none"/>
          <w:lang w:val="en-US" w:eastAsia="zh-CN"/>
        </w:rPr>
        <w:t>甲方承担的商票贴息不超过6%。</w:t>
      </w:r>
      <w:bookmarkStart w:id="0" w:name="_GoBack"/>
      <w:bookmarkEnd w:id="0"/>
    </w:p>
    <w:p>
      <w:pPr>
        <w:pStyle w:val="8"/>
        <w:shd w:val="clear" w:color="auto" w:fill="FFFFFF"/>
        <w:spacing w:after="0"/>
        <w:ind w:firstLine="420"/>
        <w:rPr>
          <w:rFonts w:cs="Helvetica"/>
          <w:color w:val="333333"/>
          <w:sz w:val="28"/>
          <w:szCs w:val="28"/>
          <w:highlight w:val="none"/>
        </w:rPr>
      </w:pPr>
      <w:r>
        <w:rPr>
          <w:rStyle w:val="9"/>
          <w:rFonts w:ascii="Arial" w:hAnsi="Arial" w:cs="Arial"/>
          <w:color w:val="333333"/>
          <w:sz w:val="29"/>
          <w:szCs w:val="29"/>
        </w:rPr>
        <w:t> </w:t>
      </w:r>
      <w:r>
        <w:rPr>
          <w:rFonts w:ascii="Arial" w:hAnsi="Arial" w:cs="Arial"/>
          <w:color w:val="333333"/>
          <w:sz w:val="29"/>
          <w:szCs w:val="29"/>
        </w:rPr>
        <w:t>月度结算</w:t>
      </w:r>
      <w:r>
        <w:rPr>
          <w:rFonts w:hint="eastAsia" w:ascii="Arial" w:hAnsi="Arial" w:cs="Arial"/>
          <w:color w:val="333333"/>
          <w:sz w:val="29"/>
          <w:szCs w:val="29"/>
          <w:lang w:val="en-US" w:eastAsia="zh-CN"/>
        </w:rPr>
        <w:t>挂账</w:t>
      </w:r>
      <w:r>
        <w:rPr>
          <w:rFonts w:ascii="Arial" w:hAnsi="Arial" w:cs="Arial"/>
          <w:color w:val="333333"/>
          <w:sz w:val="29"/>
          <w:szCs w:val="29"/>
        </w:rPr>
        <w:t>，每月20日甲乙双方对本月所供货物进行对账，</w:t>
      </w:r>
      <w:r>
        <w:rPr>
          <w:rFonts w:ascii="Arial" w:hAnsi="Arial" w:cs="Arial"/>
          <w:color w:val="333333"/>
          <w:sz w:val="29"/>
          <w:szCs w:val="29"/>
          <w:highlight w:val="none"/>
        </w:rPr>
        <w:t>并根据</w:t>
      </w:r>
      <w:r>
        <w:rPr>
          <w:rFonts w:hint="eastAsia" w:ascii="Arial" w:hAnsi="Arial" w:cs="Arial"/>
          <w:color w:val="333333"/>
          <w:sz w:val="29"/>
          <w:szCs w:val="29"/>
          <w:highlight w:val="none"/>
          <w:lang w:val="en-US" w:eastAsia="zh-CN"/>
        </w:rPr>
        <w:t>挂账</w:t>
      </w:r>
      <w:r>
        <w:rPr>
          <w:rFonts w:ascii="Arial" w:hAnsi="Arial" w:cs="Arial"/>
          <w:color w:val="333333"/>
          <w:sz w:val="29"/>
          <w:szCs w:val="29"/>
          <w:highlight w:val="none"/>
        </w:rPr>
        <w:t>金额开具相应的增值税专用发票</w:t>
      </w:r>
      <w:r>
        <w:rPr>
          <w:rFonts w:hint="eastAsia" w:ascii="Arial" w:hAnsi="Arial" w:cs="Arial"/>
          <w:color w:val="333333"/>
          <w:sz w:val="29"/>
          <w:szCs w:val="29"/>
          <w:highlight w:val="none"/>
          <w:lang w:eastAsia="zh-CN"/>
        </w:rPr>
        <w:t>，</w:t>
      </w:r>
      <w:r>
        <w:rPr>
          <w:rFonts w:hint="eastAsia" w:ascii="Arial" w:hAnsi="Arial" w:cs="Arial"/>
          <w:color w:val="333333"/>
          <w:sz w:val="29"/>
          <w:szCs w:val="29"/>
          <w:highlight w:val="none"/>
          <w:lang w:val="en-US" w:eastAsia="zh-CN"/>
        </w:rPr>
        <w:t>否则甲方有权对本月材料不予结算挂账</w:t>
      </w:r>
      <w:r>
        <w:rPr>
          <w:rFonts w:hint="eastAsia" w:ascii="Arial" w:hAnsi="Arial" w:cs="Arial"/>
          <w:color w:val="333333"/>
          <w:sz w:val="29"/>
          <w:szCs w:val="29"/>
          <w:highlight w:val="none"/>
          <w:lang w:eastAsia="zh-CN"/>
        </w:rPr>
        <w:t>。</w:t>
      </w:r>
    </w:p>
    <w:p>
      <w:pPr>
        <w:pStyle w:val="8"/>
        <w:numPr>
          <w:ilvl w:val="0"/>
          <w:numId w:val="3"/>
        </w:numPr>
        <w:shd w:val="clear" w:color="auto" w:fill="FFFFFF"/>
        <w:spacing w:after="0"/>
        <w:rPr>
          <w:rFonts w:ascii="Arial" w:hAnsi="Arial" w:cs="Arial"/>
          <w:color w:val="333333"/>
          <w:sz w:val="29"/>
          <w:szCs w:val="29"/>
        </w:rPr>
      </w:pPr>
      <w:r>
        <w:rPr>
          <w:rFonts w:hint="eastAsia" w:cs="Helvetica"/>
          <w:b/>
          <w:color w:val="333333"/>
          <w:sz w:val="28"/>
          <w:szCs w:val="28"/>
        </w:rPr>
        <w:t>联系人</w:t>
      </w:r>
      <w:r>
        <w:rPr>
          <w:rFonts w:hint="eastAsia" w:cs="Helvetica"/>
          <w:color w:val="333333"/>
          <w:sz w:val="28"/>
          <w:szCs w:val="28"/>
        </w:rPr>
        <w:t>：</w:t>
      </w:r>
      <w:r>
        <w:rPr>
          <w:rFonts w:hint="eastAsia" w:cs="Helvetica"/>
          <w:color w:val="333333"/>
          <w:sz w:val="28"/>
          <w:szCs w:val="28"/>
          <w:lang w:eastAsia="zh-CN"/>
        </w:rPr>
        <w:t>刘奇</w:t>
      </w:r>
      <w:r>
        <w:rPr>
          <w:rFonts w:hint="eastAsia" w:eastAsia="宋体"/>
          <w:color w:val="333333"/>
          <w:sz w:val="28"/>
          <w:szCs w:val="28"/>
        </w:rPr>
        <w:t>，联系电话：</w:t>
      </w:r>
      <w:r>
        <w:rPr>
          <w:rFonts w:hint="eastAsia" w:eastAsia="宋体"/>
          <w:color w:val="333333"/>
          <w:sz w:val="28"/>
          <w:szCs w:val="28"/>
          <w:lang w:val="en-US" w:eastAsia="zh-CN"/>
        </w:rPr>
        <w:t>17303849991</w:t>
      </w:r>
      <w:r>
        <w:rPr>
          <w:rFonts w:ascii="Arial" w:hAnsi="Arial" w:cs="Arial"/>
          <w:color w:val="333333"/>
          <w:sz w:val="29"/>
          <w:szCs w:val="29"/>
        </w:rPr>
        <w:t> </w:t>
      </w:r>
    </w:p>
    <w:p>
      <w:pPr>
        <w:pStyle w:val="8"/>
        <w:numPr>
          <w:ilvl w:val="0"/>
          <w:numId w:val="0"/>
        </w:numPr>
        <w:shd w:val="clear" w:color="auto" w:fill="FFFFFF"/>
        <w:spacing w:after="0"/>
        <w:rPr>
          <w:rFonts w:hint="eastAsia" w:ascii="Arial" w:hAnsi="Arial" w:cs="Arial" w:eastAsiaTheme="minorEastAsia"/>
          <w:color w:val="333333"/>
          <w:sz w:val="29"/>
          <w:szCs w:val="29"/>
          <w:lang w:val="en-US" w:eastAsia="zh-CN"/>
        </w:rPr>
      </w:pPr>
      <w:r>
        <w:rPr>
          <w:rFonts w:hint="eastAsia" w:ascii="Arial" w:hAnsi="Arial" w:cs="Arial"/>
          <w:color w:val="333333"/>
          <w:sz w:val="29"/>
          <w:szCs w:val="29"/>
          <w:lang w:val="en-US" w:eastAsia="zh-CN"/>
        </w:rPr>
        <w:t xml:space="preserve">            罗剑（项目机电经理）</w:t>
      </w:r>
      <w:r>
        <w:rPr>
          <w:rFonts w:hint="eastAsia" w:eastAsia="宋体"/>
          <w:color w:val="333333"/>
          <w:sz w:val="28"/>
          <w:szCs w:val="28"/>
        </w:rPr>
        <w:t>联系电话：</w:t>
      </w:r>
      <w:r>
        <w:rPr>
          <w:rFonts w:hint="eastAsia" w:eastAsia="宋体"/>
          <w:color w:val="333333"/>
          <w:sz w:val="28"/>
          <w:szCs w:val="28"/>
          <w:lang w:val="en-US" w:eastAsia="zh-CN"/>
        </w:rPr>
        <w:t>18638591029</w:t>
      </w:r>
    </w:p>
    <w:p>
      <w:pPr>
        <w:pStyle w:val="8"/>
        <w:shd w:val="clear" w:color="auto" w:fill="FFFFFF"/>
        <w:spacing w:after="0"/>
        <w:ind w:left="735" w:hanging="315"/>
        <w:rPr>
          <w:rFonts w:ascii="Helvetica" w:hAnsi="Helvetica" w:cs="Helvetica"/>
          <w:color w:val="333333"/>
          <w:sz w:val="28"/>
          <w:szCs w:val="28"/>
        </w:rPr>
      </w:pPr>
    </w:p>
    <w:p>
      <w:pPr>
        <w:pStyle w:val="4"/>
        <w:shd w:val="clear" w:color="auto" w:fill="FFFFFF"/>
        <w:spacing w:before="0" w:beforeAutospacing="0" w:after="0" w:afterAutospacing="0"/>
        <w:ind w:left="735" w:firstLine="285"/>
        <w:rPr>
          <w:rFonts w:ascii="Arial" w:hAnsi="Arial" w:cs="Arial"/>
          <w:color w:val="000000"/>
        </w:rPr>
      </w:pPr>
      <w:r>
        <w:rPr>
          <w:rFonts w:ascii="Arial" w:hAnsi="Arial" w:cs="Arial"/>
          <w:color w:val="333333"/>
          <w:sz w:val="29"/>
          <w:szCs w:val="29"/>
        </w:rPr>
        <w:t> </w:t>
      </w:r>
    </w:p>
    <w:p>
      <w:pPr>
        <w:pStyle w:val="8"/>
        <w:shd w:val="clear" w:color="auto" w:fill="FFFFFF"/>
        <w:spacing w:after="0"/>
        <w:rPr>
          <w:rFonts w:cs="Helvetica"/>
          <w:color w:val="333333"/>
          <w:sz w:val="28"/>
          <w:szCs w:val="28"/>
        </w:rPr>
      </w:pPr>
      <w:r>
        <w:rPr>
          <w:rFonts w:hint="eastAsia" w:cs="Helvetica"/>
          <w:color w:val="333333"/>
          <w:sz w:val="28"/>
          <w:szCs w:val="28"/>
        </w:rPr>
        <w:t xml:space="preserve">       </w:t>
      </w:r>
    </w:p>
    <w:p>
      <w:pPr>
        <w:pStyle w:val="8"/>
        <w:shd w:val="clear" w:color="auto" w:fill="FFFFFF"/>
        <w:spacing w:after="0"/>
        <w:ind w:left="735" w:leftChars="350" w:firstLine="280" w:firstLineChars="100"/>
        <w:rPr>
          <w:rFonts w:cs="Helvetica"/>
          <w:color w:val="333333"/>
          <w:sz w:val="28"/>
          <w:szCs w:val="28"/>
        </w:rPr>
      </w:pP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华文细黑">
    <w:panose1 w:val="02010600040101010101"/>
    <w:charset w:val="86"/>
    <w:family w:val="auto"/>
    <w:pitch w:val="default"/>
    <w:sig w:usb0="00000287" w:usb1="080F0000" w:usb2="00000000" w:usb3="00000000" w:csb0="0004009F" w:csb1="DFD70000"/>
  </w:font>
  <w:font w:name="方正小标宋简体">
    <w:altName w:val="Arial Unicode MS"/>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 w:name="sans-serif">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华文中宋x">
    <w:altName w:val="宋体"/>
    <w:panose1 w:val="00000000000000000000"/>
    <w:charset w:val="86"/>
    <w:family w:val="roman"/>
    <w:pitch w:val="default"/>
    <w:sig w:usb0="00000000" w:usb1="00000000" w:usb2="00000010" w:usb3="00000000" w:csb0="00040000" w:csb1="00000000"/>
  </w:font>
  <w:font w:name="全真中明體">
    <w:altName w:val="MingLiU-ExtB"/>
    <w:panose1 w:val="00000000000000000000"/>
    <w:charset w:val="88"/>
    <w:family w:val="auto"/>
    <w:pitch w:val="default"/>
    <w:sig w:usb0="00000000" w:usb1="00000000" w:usb2="00000010" w:usb3="00000000" w:csb0="00100000" w:csb1="00000000"/>
  </w:font>
  <w:font w:name="华文中宋">
    <w:panose1 w:val="02010600040101010101"/>
    <w:charset w:val="86"/>
    <w:family w:val="auto"/>
    <w:pitch w:val="default"/>
    <w:sig w:usb0="00000287" w:usb1="080F0000" w:usb2="00000000" w:usb3="00000000" w:csb0="0004009F" w:csb1="DFD70000"/>
  </w:font>
  <w:font w:name="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108E2"/>
    <w:multiLevelType w:val="singleLevel"/>
    <w:tmpl w:val="15A108E2"/>
    <w:lvl w:ilvl="0" w:tentative="0">
      <w:start w:val="1"/>
      <w:numFmt w:val="decimal"/>
      <w:suff w:val="nothing"/>
      <w:lvlText w:val="（%1）"/>
      <w:lvlJc w:val="left"/>
    </w:lvl>
  </w:abstractNum>
  <w:abstractNum w:abstractNumId="1">
    <w:nsid w:val="5A4057E1"/>
    <w:multiLevelType w:val="singleLevel"/>
    <w:tmpl w:val="5A4057E1"/>
    <w:lvl w:ilvl="0" w:tentative="0">
      <w:start w:val="7"/>
      <w:numFmt w:val="chineseCounting"/>
      <w:suff w:val="nothing"/>
      <w:lvlText w:val="%1、"/>
      <w:lvlJc w:val="left"/>
    </w:lvl>
  </w:abstractNum>
  <w:abstractNum w:abstractNumId="2">
    <w:nsid w:val="5A4B8736"/>
    <w:multiLevelType w:val="singleLevel"/>
    <w:tmpl w:val="5A4B8736"/>
    <w:lvl w:ilvl="0" w:tentative="0">
      <w:start w:val="6"/>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1E4B88"/>
    <w:rsid w:val="000B752F"/>
    <w:rsid w:val="002A70EC"/>
    <w:rsid w:val="00371B46"/>
    <w:rsid w:val="004A2B0D"/>
    <w:rsid w:val="004C54BD"/>
    <w:rsid w:val="005C2A7B"/>
    <w:rsid w:val="005E769D"/>
    <w:rsid w:val="005F4EC3"/>
    <w:rsid w:val="00626CAD"/>
    <w:rsid w:val="006479EA"/>
    <w:rsid w:val="006715DC"/>
    <w:rsid w:val="006D2838"/>
    <w:rsid w:val="007D5298"/>
    <w:rsid w:val="00B077F8"/>
    <w:rsid w:val="00D27CBC"/>
    <w:rsid w:val="00E31344"/>
    <w:rsid w:val="00E5536F"/>
    <w:rsid w:val="00E77385"/>
    <w:rsid w:val="00FA5F9B"/>
    <w:rsid w:val="00FC3F70"/>
    <w:rsid w:val="03987B7F"/>
    <w:rsid w:val="08B93FC2"/>
    <w:rsid w:val="09C643F3"/>
    <w:rsid w:val="168975B7"/>
    <w:rsid w:val="168A2026"/>
    <w:rsid w:val="36C91A9B"/>
    <w:rsid w:val="407C24A5"/>
    <w:rsid w:val="4384471D"/>
    <w:rsid w:val="442D63C8"/>
    <w:rsid w:val="46724136"/>
    <w:rsid w:val="480172A8"/>
    <w:rsid w:val="4C5059BB"/>
    <w:rsid w:val="59D6182E"/>
    <w:rsid w:val="60834099"/>
    <w:rsid w:val="729E1EAB"/>
    <w:rsid w:val="7B1E4B88"/>
    <w:rsid w:val="7BA712EB"/>
    <w:rsid w:val="7D4452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6">
    <w:name w:val="Strong"/>
    <w:basedOn w:val="5"/>
    <w:qFormat/>
    <w:uiPriority w:val="22"/>
    <w:rPr>
      <w:b/>
      <w:bCs/>
    </w:rPr>
  </w:style>
  <w:style w:type="paragraph" w:customStyle="1" w:styleId="8">
    <w:name w:val="p0"/>
    <w:basedOn w:val="1"/>
    <w:qFormat/>
    <w:uiPriority w:val="0"/>
    <w:pPr>
      <w:widowControl/>
      <w:spacing w:after="150"/>
      <w:jc w:val="left"/>
    </w:pPr>
    <w:rPr>
      <w:rFonts w:ascii="宋体" w:hAnsi="宋体" w:cs="宋体"/>
      <w:kern w:val="0"/>
      <w:sz w:val="24"/>
      <w:szCs w:val="24"/>
    </w:rPr>
  </w:style>
  <w:style w:type="character" w:customStyle="1" w:styleId="9">
    <w:name w:val="apple-converted-space"/>
    <w:basedOn w:val="5"/>
    <w:qFormat/>
    <w:uiPriority w:val="0"/>
  </w:style>
  <w:style w:type="character" w:customStyle="1" w:styleId="10">
    <w:name w:val="页眉 字符"/>
    <w:basedOn w:val="5"/>
    <w:link w:val="3"/>
    <w:qFormat/>
    <w:uiPriority w:val="0"/>
    <w:rPr>
      <w:rFonts w:ascii="Calibri" w:hAnsi="Calibri"/>
      <w:kern w:val="2"/>
      <w:sz w:val="18"/>
      <w:szCs w:val="18"/>
    </w:rPr>
  </w:style>
  <w:style w:type="character" w:customStyle="1" w:styleId="11">
    <w:name w:val="页脚 字符"/>
    <w:basedOn w:val="5"/>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114</Words>
  <Characters>656</Characters>
  <Lines>5</Lines>
  <Paragraphs>1</Paragraphs>
  <ScaleCrop>false</ScaleCrop>
  <LinksUpToDate>false</LinksUpToDate>
  <CharactersWithSpaces>769</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2017-09-10T13:08:00Z</dcterms:created>
  <dc:creator>杨壮</dc:creator>
  <cp:lastModifiedBy>蒽</cp:lastModifiedBy>
  <dcterms:modified xsi:type="dcterms:W3CDTF">2018-01-10T07:41:30Z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