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中建安装工程有限公司集采中心招标公告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重庆华南城</w:t>
      </w: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矿物电缆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物资公开采购招标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4"/>
        <w:numPr>
          <w:ilvl w:val="1"/>
          <w:numId w:val="1"/>
        </w:numPr>
        <w:ind w:firstLine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100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一般为招标金额的20%以上）；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接受/</w:t>
      </w:r>
      <w:r>
        <w:rPr>
          <w:rFonts w:ascii="宋体" w:hAnsi="宋体" w:eastAsia="宋体" w:cs="宋体"/>
          <w:kern w:val="0"/>
          <w:sz w:val="28"/>
          <w:szCs w:val="28"/>
        </w:rPr>
        <w:t>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标的物品牌要求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  <w:lang w:eastAsia="zh-CN"/>
        </w:rPr>
        <w:t>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；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4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：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；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4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4"/>
        <w:ind w:left="359" w:leftChars="171" w:firstLine="56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吴文彬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15208262652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</w:t>
      </w:r>
    </w:p>
    <w:p>
      <w:pPr>
        <w:pStyle w:val="4"/>
        <w:ind w:left="359" w:leftChars="171" w:firstLine="56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技术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伍智雄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 xml:space="preserve">    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18983668840                </w:t>
      </w:r>
    </w:p>
    <w:p>
      <w:pPr>
        <w:ind w:right="560"/>
        <w:rPr>
          <w:sz w:val="28"/>
          <w:szCs w:val="28"/>
        </w:rPr>
      </w:pPr>
    </w:p>
    <w:p>
      <w:pPr>
        <w:pStyle w:val="4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中建安装工程有限公司</w:t>
      </w:r>
      <w:r>
        <w:rPr>
          <w:rFonts w:hint="eastAsia"/>
          <w:sz w:val="28"/>
          <w:szCs w:val="28"/>
          <w:lang w:eastAsia="zh-CN"/>
        </w:rPr>
        <w:t>西南</w:t>
      </w:r>
      <w:r>
        <w:rPr>
          <w:rFonts w:hint="eastAsia"/>
          <w:sz w:val="28"/>
          <w:szCs w:val="28"/>
          <w:lang w:val="en-US" w:eastAsia="zh-CN"/>
        </w:rPr>
        <w:t>分公司</w:t>
      </w:r>
    </w:p>
    <w:p>
      <w:pPr>
        <w:pStyle w:val="4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A6"/>
    <w:multiLevelType w:val="multilevel"/>
    <w:tmpl w:val="49131BA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asciiTheme="minorHAnsi" w:hAnsiTheme="minorHAnsi" w:eastAsiaTheme="minorEastAsia" w:cstheme="minorBidi"/>
        <w:sz w:val="21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CB70EA"/>
    <w:rsid w:val="00D04CD9"/>
    <w:rsid w:val="00DC2D20"/>
    <w:rsid w:val="00E74C67"/>
    <w:rsid w:val="00ED2E45"/>
    <w:rsid w:val="04416601"/>
    <w:rsid w:val="08171527"/>
    <w:rsid w:val="122C63A6"/>
    <w:rsid w:val="1DE0761D"/>
    <w:rsid w:val="20C24E18"/>
    <w:rsid w:val="2103657D"/>
    <w:rsid w:val="255660F7"/>
    <w:rsid w:val="26937196"/>
    <w:rsid w:val="2E3F68EF"/>
    <w:rsid w:val="2FCB5C4F"/>
    <w:rsid w:val="306D1C5D"/>
    <w:rsid w:val="3150442A"/>
    <w:rsid w:val="331B6491"/>
    <w:rsid w:val="35EA6217"/>
    <w:rsid w:val="3A1F7C0F"/>
    <w:rsid w:val="3B8C7B6A"/>
    <w:rsid w:val="405640BE"/>
    <w:rsid w:val="447A1A51"/>
    <w:rsid w:val="552727DC"/>
    <w:rsid w:val="59E84769"/>
    <w:rsid w:val="615D0E9A"/>
    <w:rsid w:val="63DA49E9"/>
    <w:rsid w:val="6DDD6866"/>
    <w:rsid w:val="6E910D1A"/>
    <w:rsid w:val="71F15CEB"/>
    <w:rsid w:val="72B5477D"/>
    <w:rsid w:val="7C4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ScaleCrop>false</ScaleCrop>
  <LinksUpToDate>false</LinksUpToDate>
  <CharactersWithSpaces>916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    3</cp:lastModifiedBy>
  <dcterms:modified xsi:type="dcterms:W3CDTF">2018-01-12T06:33:13Z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