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61F3" w14:textId="77777777" w:rsidR="00216265" w:rsidRPr="006939F0" w:rsidRDefault="00216265" w:rsidP="00216265">
      <w:pPr>
        <w:pStyle w:val="1"/>
        <w:spacing w:line="240" w:lineRule="atLeast"/>
        <w:rPr>
          <w:sz w:val="32"/>
        </w:rPr>
      </w:pPr>
      <w:bookmarkStart w:id="0" w:name="_Toc516386640"/>
      <w:r w:rsidRPr="006939F0">
        <w:rPr>
          <w:rFonts w:hint="eastAsia"/>
          <w:sz w:val="32"/>
        </w:rPr>
        <w:t>附</w:t>
      </w:r>
      <w:bookmarkStart w:id="1" w:name="_GoBack"/>
      <w:bookmarkEnd w:id="1"/>
      <w:r w:rsidRPr="006939F0">
        <w:rPr>
          <w:rFonts w:hint="eastAsia"/>
          <w:sz w:val="32"/>
        </w:rPr>
        <w:t>件</w:t>
      </w:r>
      <w:r w:rsidRPr="006939F0">
        <w:rPr>
          <w:sz w:val="32"/>
        </w:rPr>
        <w:t>1</w:t>
      </w:r>
      <w:r w:rsidRPr="006939F0">
        <w:rPr>
          <w:rFonts w:hint="eastAsia"/>
          <w:sz w:val="32"/>
        </w:rPr>
        <w:t>：</w:t>
      </w:r>
      <w:bookmarkStart w:id="2" w:name="_Toc259805594"/>
      <w:bookmarkStart w:id="3" w:name="_Toc255735015"/>
      <w:bookmarkStart w:id="4" w:name="_Toc262720032"/>
      <w:bookmarkStart w:id="5" w:name="_Toc257189609"/>
      <w:bookmarkStart w:id="6" w:name="_Toc262658652"/>
      <w:r w:rsidRPr="006939F0">
        <w:rPr>
          <w:rFonts w:hint="eastAsia"/>
          <w:sz w:val="32"/>
        </w:rPr>
        <w:t>招标公告附表</w:t>
      </w:r>
      <w:bookmarkEnd w:id="0"/>
      <w:bookmarkEnd w:id="2"/>
      <w:bookmarkEnd w:id="3"/>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1"/>
        <w:gridCol w:w="851"/>
        <w:gridCol w:w="567"/>
        <w:gridCol w:w="850"/>
        <w:gridCol w:w="1134"/>
        <w:gridCol w:w="993"/>
        <w:gridCol w:w="6951"/>
        <w:gridCol w:w="1080"/>
      </w:tblGrid>
      <w:tr w:rsidR="00216265" w:rsidRPr="006939F0" w14:paraId="296B8B9F" w14:textId="77777777" w:rsidTr="004E12EF">
        <w:trPr>
          <w:trHeight w:val="84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7E603A" w14:textId="77777777" w:rsidR="00216265" w:rsidRPr="006939F0" w:rsidRDefault="00216265" w:rsidP="004E12EF">
            <w:pPr>
              <w:jc w:val="center"/>
              <w:rPr>
                <w:rFonts w:ascii="宋体" w:hAnsi="宋体" w:cs="宋体"/>
                <w:b/>
                <w:bCs/>
                <w:color w:val="000000"/>
                <w:kern w:val="0"/>
                <w:sz w:val="20"/>
                <w:szCs w:val="20"/>
              </w:rPr>
            </w:pPr>
            <w:r w:rsidRPr="006939F0">
              <w:rPr>
                <w:rFonts w:ascii="宋体" w:hAnsi="宋体" w:cs="宋体" w:hint="eastAsia"/>
                <w:b/>
                <w:bCs/>
                <w:color w:val="000000"/>
                <w:kern w:val="0"/>
                <w:sz w:val="20"/>
                <w:szCs w:val="20"/>
              </w:rPr>
              <w:t>序号</w:t>
            </w:r>
          </w:p>
        </w:tc>
        <w:tc>
          <w:tcPr>
            <w:tcW w:w="691" w:type="dxa"/>
            <w:tcBorders>
              <w:top w:val="single" w:sz="4" w:space="0" w:color="auto"/>
              <w:left w:val="single" w:sz="4" w:space="0" w:color="auto"/>
              <w:bottom w:val="single" w:sz="4" w:space="0" w:color="auto"/>
              <w:right w:val="single" w:sz="4" w:space="0" w:color="auto"/>
            </w:tcBorders>
            <w:vAlign w:val="center"/>
            <w:hideMark/>
          </w:tcPr>
          <w:p w14:paraId="593E4658"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包件号</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1D7D6D"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物资名称</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61A82D"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单位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7D7734"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2C9DA"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项目名称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16805F"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项目简称</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1477DA0"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投标人资格条件</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AB370C"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招标文件售价(元)</w:t>
            </w:r>
          </w:p>
        </w:tc>
      </w:tr>
      <w:tr w:rsidR="00216265" w:rsidRPr="006939F0" w14:paraId="7E29AB78" w14:textId="77777777" w:rsidTr="004E12EF">
        <w:trPr>
          <w:trHeight w:val="655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D81873"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1</w:t>
            </w:r>
          </w:p>
        </w:tc>
        <w:tc>
          <w:tcPr>
            <w:tcW w:w="691" w:type="dxa"/>
            <w:tcBorders>
              <w:top w:val="single" w:sz="4" w:space="0" w:color="auto"/>
              <w:left w:val="single" w:sz="4" w:space="0" w:color="auto"/>
              <w:bottom w:val="single" w:sz="4" w:space="0" w:color="auto"/>
              <w:right w:val="single" w:sz="4" w:space="0" w:color="auto"/>
            </w:tcBorders>
            <w:vAlign w:val="center"/>
            <w:hideMark/>
          </w:tcPr>
          <w:p w14:paraId="062EA469"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BJ-1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5FF33" w14:textId="77777777" w:rsidR="00216265" w:rsidRPr="006939F0" w:rsidRDefault="00216265" w:rsidP="004E12EF">
            <w:pPr>
              <w:jc w:val="center"/>
              <w:rPr>
                <w:rFonts w:ascii="宋体" w:hAnsi="宋体" w:cs="宋体" w:hint="eastAsia"/>
                <w:color w:val="000000"/>
                <w:kern w:val="0"/>
                <w:sz w:val="20"/>
                <w:szCs w:val="20"/>
              </w:rPr>
            </w:pPr>
            <w:r>
              <w:rPr>
                <w:rFonts w:ascii="宋体" w:hAnsi="宋体" w:cs="宋体" w:hint="eastAsia"/>
                <w:color w:val="000000"/>
                <w:kern w:val="0"/>
                <w:sz w:val="20"/>
                <w:szCs w:val="20"/>
              </w:rPr>
              <w:t>电缆、矿物绝缘电缆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C2410" w14:textId="77777777" w:rsidR="00216265" w:rsidRPr="006939F0" w:rsidRDefault="00216265" w:rsidP="004E12EF">
            <w:pPr>
              <w:jc w:val="center"/>
              <w:rPr>
                <w:rFonts w:ascii="宋体" w:hAnsi="宋体" w:hint="eastAsia"/>
                <w:color w:val="000000"/>
                <w:kern w:val="0"/>
                <w:sz w:val="20"/>
                <w:szCs w:val="20"/>
              </w:rPr>
            </w:pPr>
            <w:r>
              <w:rPr>
                <w:rFonts w:ascii="宋体" w:hAnsi="宋体" w:hint="eastAsia"/>
                <w:color w:val="000000"/>
                <w:kern w:val="0"/>
                <w:sz w:val="20"/>
                <w:szCs w:val="20"/>
              </w:rPr>
              <w:t>米</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00602A" w14:textId="77777777" w:rsidR="00216265" w:rsidRPr="006939F0" w:rsidRDefault="00216265" w:rsidP="004E12EF">
            <w:pPr>
              <w:jc w:val="center"/>
              <w:rPr>
                <w:rFonts w:ascii="宋体" w:hAnsi="宋体" w:hint="eastAsia"/>
                <w:color w:val="000000"/>
                <w:sz w:val="20"/>
                <w:szCs w:val="20"/>
              </w:rPr>
            </w:pPr>
            <w:r>
              <w:rPr>
                <w:rFonts w:ascii="宋体" w:hAnsi="宋体" w:hint="eastAsia"/>
                <w:color w:val="000000"/>
                <w:sz w:val="20"/>
                <w:szCs w:val="20"/>
              </w:rPr>
              <w:t>8358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609BF" w14:textId="77777777" w:rsidR="00216265" w:rsidRPr="006939F0" w:rsidRDefault="00216265" w:rsidP="004E12EF">
            <w:pPr>
              <w:jc w:val="center"/>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济青高铁</w:t>
            </w:r>
            <w:proofErr w:type="gramEnd"/>
            <w:r>
              <w:rPr>
                <w:rFonts w:ascii="宋体" w:hAnsi="宋体" w:cs="宋体" w:hint="eastAsia"/>
                <w:color w:val="000000"/>
                <w:kern w:val="0"/>
                <w:sz w:val="20"/>
                <w:szCs w:val="20"/>
              </w:rPr>
              <w:t>章丘北站地下候车厅</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6099BC" w14:textId="77777777" w:rsidR="00216265" w:rsidRPr="006939F0" w:rsidRDefault="00216265" w:rsidP="004E12EF">
            <w:pPr>
              <w:jc w:val="center"/>
              <w:rPr>
                <w:rFonts w:ascii="宋体" w:hAnsi="宋体" w:cs="宋体" w:hint="eastAsia"/>
                <w:color w:val="000000"/>
                <w:kern w:val="0"/>
                <w:sz w:val="20"/>
                <w:szCs w:val="20"/>
              </w:rPr>
            </w:pPr>
            <w:r>
              <w:rPr>
                <w:rFonts w:ascii="宋体" w:hAnsi="宋体" w:cs="宋体" w:hint="eastAsia"/>
                <w:color w:val="000000"/>
                <w:kern w:val="0"/>
                <w:sz w:val="20"/>
                <w:szCs w:val="20"/>
              </w:rPr>
              <w:t>章丘北</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9F6A7BA"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1.营业范围要求：</w:t>
            </w:r>
            <w:r>
              <w:rPr>
                <w:rFonts w:hint="eastAsia"/>
                <w:sz w:val="20"/>
                <w:szCs w:val="20"/>
              </w:rPr>
              <w:t>在中华人民共和国境内依法经国家工商、税务机关登记注册，符合投标项目经营范围，具有独立企业法人资格且生产制造经验在</w:t>
            </w:r>
            <w:r>
              <w:rPr>
                <w:rFonts w:hint="eastAsia"/>
                <w:sz w:val="20"/>
                <w:szCs w:val="20"/>
              </w:rPr>
              <w:t>5</w:t>
            </w:r>
            <w:r>
              <w:rPr>
                <w:rFonts w:hint="eastAsia"/>
                <w:sz w:val="20"/>
                <w:szCs w:val="20"/>
              </w:rPr>
              <w:t>年以上（含</w:t>
            </w:r>
            <w:r>
              <w:rPr>
                <w:rFonts w:hint="eastAsia"/>
                <w:sz w:val="20"/>
                <w:szCs w:val="20"/>
              </w:rPr>
              <w:t>5</w:t>
            </w:r>
            <w:r>
              <w:rPr>
                <w:rFonts w:hint="eastAsia"/>
                <w:sz w:val="20"/>
                <w:szCs w:val="20"/>
              </w:rPr>
              <w:t>年）的生产厂家，必须具有一般纳税人资格并提供相关证明；</w:t>
            </w:r>
          </w:p>
          <w:p w14:paraId="268D49A9"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2.生产能力要求：</w:t>
            </w:r>
            <w:r>
              <w:rPr>
                <w:rFonts w:hint="eastAsia"/>
                <w:sz w:val="20"/>
                <w:szCs w:val="20"/>
              </w:rPr>
              <w:t>生产厂必须有矿物电缆</w:t>
            </w:r>
            <w:r>
              <w:rPr>
                <w:sz w:val="20"/>
                <w:szCs w:val="20"/>
              </w:rPr>
              <w:t>的生产</w:t>
            </w:r>
            <w:r>
              <w:rPr>
                <w:rFonts w:hint="eastAsia"/>
                <w:sz w:val="20"/>
                <w:szCs w:val="20"/>
              </w:rPr>
              <w:t>、</w:t>
            </w:r>
            <w:r>
              <w:rPr>
                <w:sz w:val="20"/>
                <w:szCs w:val="20"/>
              </w:rPr>
              <w:t>制造能力</w:t>
            </w:r>
            <w:r>
              <w:rPr>
                <w:rFonts w:hint="eastAsia"/>
                <w:sz w:val="20"/>
                <w:szCs w:val="20"/>
              </w:rPr>
              <w:t>，生产工艺、装备符合国家相关规定。</w:t>
            </w:r>
          </w:p>
          <w:p w14:paraId="154FAFFD"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3.财务能力要求：</w:t>
            </w:r>
            <w:r>
              <w:rPr>
                <w:sz w:val="20"/>
                <w:szCs w:val="20"/>
              </w:rPr>
              <w:t>投标人</w:t>
            </w:r>
            <w:r>
              <w:rPr>
                <w:rFonts w:hint="eastAsia"/>
                <w:sz w:val="20"/>
                <w:szCs w:val="20"/>
              </w:rPr>
              <w:t>注册资金不少于</w:t>
            </w:r>
            <w:r>
              <w:rPr>
                <w:sz w:val="20"/>
                <w:szCs w:val="20"/>
              </w:rPr>
              <w:t>5000</w:t>
            </w:r>
            <w:r>
              <w:rPr>
                <w:rFonts w:hint="eastAsia"/>
                <w:sz w:val="20"/>
                <w:szCs w:val="20"/>
              </w:rPr>
              <w:t>万元人民币。投标人财务状况良好，具备实施本项目合同的资金保障能力，须提供</w:t>
            </w:r>
            <w:r>
              <w:rPr>
                <w:rFonts w:hint="eastAsia"/>
                <w:sz w:val="20"/>
                <w:szCs w:val="20"/>
              </w:rPr>
              <w:t>2016</w:t>
            </w:r>
            <w:r>
              <w:rPr>
                <w:rFonts w:hint="eastAsia"/>
                <w:sz w:val="20"/>
                <w:szCs w:val="20"/>
              </w:rPr>
              <w:t>年、</w:t>
            </w:r>
            <w:r>
              <w:rPr>
                <w:rFonts w:hint="eastAsia"/>
                <w:sz w:val="20"/>
                <w:szCs w:val="20"/>
              </w:rPr>
              <w:t>2017</w:t>
            </w:r>
            <w:r>
              <w:rPr>
                <w:rFonts w:hint="eastAsia"/>
                <w:sz w:val="20"/>
                <w:szCs w:val="20"/>
              </w:rPr>
              <w:t>年经有资质的会计师事务所或审计机构审计的财务会计报表；</w:t>
            </w:r>
          </w:p>
          <w:p w14:paraId="2D1F3D5A"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4.质量保证能力要求：</w:t>
            </w:r>
            <w:r>
              <w:rPr>
                <w:rFonts w:hint="eastAsia"/>
                <w:sz w:val="20"/>
                <w:szCs w:val="20"/>
              </w:rPr>
              <w:t>投标人应当具有质量管理体系认证，质量管理体系认证是指</w:t>
            </w:r>
            <w:r>
              <w:rPr>
                <w:rFonts w:hint="eastAsia"/>
                <w:sz w:val="20"/>
                <w:szCs w:val="20"/>
              </w:rPr>
              <w:t>ISO9001</w:t>
            </w:r>
            <w:r>
              <w:rPr>
                <w:rFonts w:hint="eastAsia"/>
                <w:sz w:val="20"/>
                <w:szCs w:val="20"/>
              </w:rPr>
              <w:t>认证且证书有效；投标产品具有近两年省、部级专业检测机构出具的合格检测报告，</w:t>
            </w:r>
            <w:r>
              <w:rPr>
                <w:rFonts w:hint="eastAsia"/>
                <w:sz w:val="20"/>
                <w:szCs w:val="20"/>
              </w:rPr>
              <w:t>CCC</w:t>
            </w:r>
            <w:r>
              <w:rPr>
                <w:rFonts w:hint="eastAsia"/>
                <w:sz w:val="20"/>
                <w:szCs w:val="20"/>
              </w:rPr>
              <w:t>认证证书。检测报告应当具备</w:t>
            </w:r>
            <w:r>
              <w:rPr>
                <w:rFonts w:hint="eastAsia"/>
                <w:sz w:val="20"/>
                <w:szCs w:val="20"/>
              </w:rPr>
              <w:t>C</w:t>
            </w:r>
            <w:r>
              <w:rPr>
                <w:sz w:val="20"/>
                <w:szCs w:val="20"/>
              </w:rPr>
              <w:t>MA</w:t>
            </w:r>
            <w:r>
              <w:rPr>
                <w:rFonts w:hint="eastAsia"/>
                <w:sz w:val="20"/>
                <w:szCs w:val="20"/>
              </w:rPr>
              <w:t>强制认证标志，检验内容应与投标内容相一致。</w:t>
            </w:r>
            <w:r>
              <w:rPr>
                <w:rFonts w:hint="eastAsia"/>
                <w:sz w:val="20"/>
                <w:szCs w:val="20"/>
              </w:rPr>
              <w:t>CCC</w:t>
            </w:r>
            <w:r>
              <w:rPr>
                <w:rFonts w:ascii="宋体" w:hAnsi="宋体" w:hint="eastAsia"/>
              </w:rPr>
              <w:t>认证要求在中国质量认证中心网站证书信息查询页面查询结果状态为“有效”，查询页面应作为质量保证能力证明文件编制在投保文件中</w:t>
            </w:r>
            <w:r>
              <w:rPr>
                <w:rFonts w:hint="eastAsia"/>
                <w:sz w:val="20"/>
                <w:szCs w:val="20"/>
              </w:rPr>
              <w:t>。</w:t>
            </w:r>
          </w:p>
          <w:p w14:paraId="22816144"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5.供货业绩要求：</w:t>
            </w:r>
            <w:r>
              <w:rPr>
                <w:rFonts w:hint="eastAsia"/>
                <w:sz w:val="20"/>
                <w:szCs w:val="20"/>
              </w:rPr>
              <w:t>投标人需具备近五年内在国内二线及以上城市的铁路、城市轨道交通、政府机关、大型公共建筑工程或大型民用建筑工程的供应业绩证明，履约证明、合同复印件，单份合同总金额应当大于</w:t>
            </w:r>
            <w:r>
              <w:rPr>
                <w:rFonts w:hint="eastAsia"/>
                <w:sz w:val="20"/>
                <w:szCs w:val="20"/>
              </w:rPr>
              <w:t>200</w:t>
            </w:r>
            <w:r>
              <w:rPr>
                <w:rFonts w:hint="eastAsia"/>
                <w:sz w:val="20"/>
                <w:szCs w:val="20"/>
              </w:rPr>
              <w:t>万元，合同不少于</w:t>
            </w:r>
            <w:r>
              <w:rPr>
                <w:rFonts w:hint="eastAsia"/>
                <w:sz w:val="20"/>
                <w:szCs w:val="20"/>
              </w:rPr>
              <w:t>3</w:t>
            </w:r>
            <w:r>
              <w:rPr>
                <w:rFonts w:hint="eastAsia"/>
                <w:sz w:val="20"/>
                <w:szCs w:val="20"/>
              </w:rPr>
              <w:t>份。</w:t>
            </w:r>
          </w:p>
          <w:p w14:paraId="587D30B0"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6.履约信用要求：</w:t>
            </w:r>
            <w:r w:rsidRPr="006939F0">
              <w:rPr>
                <w:rFonts w:ascii="宋体" w:hAnsi="宋体" w:cs="宋体" w:hint="eastAsia"/>
                <w:color w:val="000000"/>
                <w:kern w:val="0"/>
                <w:sz w:val="20"/>
                <w:szCs w:val="20"/>
              </w:rPr>
              <w:t>应提供近二年至少</w:t>
            </w:r>
            <w:r>
              <w:rPr>
                <w:rFonts w:ascii="宋体" w:hAnsi="宋体" w:cs="宋体" w:hint="eastAsia"/>
                <w:color w:val="000000"/>
                <w:kern w:val="0"/>
                <w:sz w:val="20"/>
                <w:szCs w:val="20"/>
              </w:rPr>
              <w:t>三</w:t>
            </w:r>
            <w:r w:rsidRPr="006939F0">
              <w:rPr>
                <w:rFonts w:ascii="宋体" w:hAnsi="宋体" w:cs="宋体" w:hint="eastAsia"/>
                <w:color w:val="000000"/>
                <w:kern w:val="0"/>
                <w:sz w:val="20"/>
                <w:szCs w:val="20"/>
              </w:rPr>
              <w:t>家同类投标物资已供买方或使用单位（须与供货业绩证明材料相对应）出具的履约情况证明</w:t>
            </w:r>
            <w:r>
              <w:rPr>
                <w:rFonts w:ascii="宋体" w:hAnsi="宋体" w:cs="宋体" w:hint="eastAsia"/>
                <w:color w:val="000000"/>
                <w:kern w:val="0"/>
                <w:sz w:val="20"/>
                <w:szCs w:val="20"/>
              </w:rPr>
              <w:t>，所提供的履约证明应当与业绩证明一一对应</w:t>
            </w:r>
            <w:r w:rsidRPr="006939F0">
              <w:rPr>
                <w:rFonts w:ascii="宋体" w:hAnsi="宋体" w:cs="宋体" w:hint="eastAsia"/>
                <w:color w:val="000000"/>
                <w:kern w:val="0"/>
                <w:sz w:val="20"/>
                <w:szCs w:val="20"/>
              </w:rPr>
              <w:t>。在中国铁路总公司、招标人所属集团公司以及上级公司、招标项目建设单位处罚</w:t>
            </w:r>
            <w:proofErr w:type="gramStart"/>
            <w:r w:rsidRPr="006939F0">
              <w:rPr>
                <w:rFonts w:ascii="宋体" w:hAnsi="宋体" w:cs="宋体" w:hint="eastAsia"/>
                <w:color w:val="000000"/>
                <w:kern w:val="0"/>
                <w:sz w:val="20"/>
                <w:szCs w:val="20"/>
              </w:rPr>
              <w:t>期范围</w:t>
            </w:r>
            <w:proofErr w:type="gramEnd"/>
            <w:r w:rsidRPr="006939F0">
              <w:rPr>
                <w:rFonts w:ascii="宋体" w:hAnsi="宋体" w:cs="宋体" w:hint="eastAsia"/>
                <w:color w:val="000000"/>
                <w:kern w:val="0"/>
                <w:sz w:val="20"/>
                <w:szCs w:val="20"/>
              </w:rPr>
              <w:t>之内的供应商不得参与投标。</w:t>
            </w:r>
          </w:p>
          <w:p w14:paraId="55C1B89C" w14:textId="77777777" w:rsidR="00216265" w:rsidRPr="00333A9A"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7.其他要求：</w:t>
            </w:r>
            <w:r>
              <w:rPr>
                <w:rFonts w:ascii="宋体" w:hAnsi="宋体" w:cs="宋体" w:hint="eastAsia"/>
                <w:color w:val="000000"/>
                <w:kern w:val="0"/>
                <w:sz w:val="20"/>
                <w:szCs w:val="20"/>
              </w:rPr>
              <w:t>本包件Y</w:t>
            </w:r>
            <w:r>
              <w:rPr>
                <w:rFonts w:ascii="宋体" w:hAnsi="宋体" w:cs="宋体"/>
                <w:color w:val="000000"/>
                <w:kern w:val="0"/>
                <w:sz w:val="20"/>
                <w:szCs w:val="20"/>
              </w:rPr>
              <w:t>JY</w:t>
            </w:r>
            <w:r>
              <w:rPr>
                <w:rFonts w:ascii="宋体" w:hAnsi="宋体" w:cs="宋体" w:hint="eastAsia"/>
                <w:color w:val="000000"/>
                <w:kern w:val="0"/>
                <w:sz w:val="20"/>
                <w:szCs w:val="20"/>
              </w:rPr>
              <w:t>电缆部分不接受代理商投标，矿物绝缘电缆部分如投标人不生产，可代理其他品牌产品，但生产商依然应当符合以上各项要求，并提供对应资料以及生产厂家的代理授权书。</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D42F5D"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1000</w:t>
            </w:r>
          </w:p>
        </w:tc>
      </w:tr>
    </w:tbl>
    <w:p w14:paraId="1FA40CA3" w14:textId="77777777" w:rsidR="00216265" w:rsidRPr="006939F0" w:rsidRDefault="00216265" w:rsidP="00216265">
      <w:pPr>
        <w:rPr>
          <w:rFonts w:ascii="宋体" w:hAnsi="宋体" w:hint="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8"/>
        <w:gridCol w:w="1014"/>
        <w:gridCol w:w="622"/>
        <w:gridCol w:w="851"/>
        <w:gridCol w:w="1221"/>
        <w:gridCol w:w="833"/>
        <w:gridCol w:w="6668"/>
        <w:gridCol w:w="1080"/>
      </w:tblGrid>
      <w:tr w:rsidR="00216265" w:rsidRPr="006939F0" w14:paraId="4D110083" w14:textId="77777777" w:rsidTr="004E12EF">
        <w:trPr>
          <w:trHeight w:val="84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858E5F"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lastRenderedPageBreak/>
              <w:t>序号</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B3C573"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包件号</w:t>
            </w:r>
          </w:p>
        </w:tc>
        <w:tc>
          <w:tcPr>
            <w:tcW w:w="1014" w:type="dxa"/>
            <w:tcBorders>
              <w:top w:val="single" w:sz="4" w:space="0" w:color="auto"/>
              <w:left w:val="single" w:sz="4" w:space="0" w:color="auto"/>
              <w:bottom w:val="single" w:sz="4" w:space="0" w:color="auto"/>
              <w:right w:val="single" w:sz="4" w:space="0" w:color="auto"/>
            </w:tcBorders>
            <w:vAlign w:val="center"/>
            <w:hideMark/>
          </w:tcPr>
          <w:p w14:paraId="3CAABF32"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物资名称</w:t>
            </w:r>
          </w:p>
        </w:tc>
        <w:tc>
          <w:tcPr>
            <w:tcW w:w="622" w:type="dxa"/>
            <w:tcBorders>
              <w:top w:val="single" w:sz="4" w:space="0" w:color="auto"/>
              <w:left w:val="single" w:sz="4" w:space="0" w:color="auto"/>
              <w:bottom w:val="single" w:sz="4" w:space="0" w:color="auto"/>
              <w:right w:val="single" w:sz="4" w:space="0" w:color="auto"/>
            </w:tcBorders>
            <w:vAlign w:val="center"/>
            <w:hideMark/>
          </w:tcPr>
          <w:p w14:paraId="7D75A2A6"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单位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EDB111"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数量</w:t>
            </w:r>
          </w:p>
        </w:tc>
        <w:tc>
          <w:tcPr>
            <w:tcW w:w="1221" w:type="dxa"/>
            <w:tcBorders>
              <w:top w:val="single" w:sz="4" w:space="0" w:color="auto"/>
              <w:left w:val="single" w:sz="4" w:space="0" w:color="auto"/>
              <w:bottom w:val="single" w:sz="4" w:space="0" w:color="auto"/>
              <w:right w:val="single" w:sz="4" w:space="0" w:color="auto"/>
            </w:tcBorders>
            <w:vAlign w:val="center"/>
            <w:hideMark/>
          </w:tcPr>
          <w:p w14:paraId="4DAEAF45"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项目名称</w:t>
            </w:r>
          </w:p>
        </w:tc>
        <w:tc>
          <w:tcPr>
            <w:tcW w:w="833" w:type="dxa"/>
            <w:tcBorders>
              <w:top w:val="single" w:sz="4" w:space="0" w:color="auto"/>
              <w:left w:val="single" w:sz="4" w:space="0" w:color="auto"/>
              <w:bottom w:val="single" w:sz="4" w:space="0" w:color="auto"/>
              <w:right w:val="single" w:sz="4" w:space="0" w:color="auto"/>
            </w:tcBorders>
            <w:vAlign w:val="center"/>
            <w:hideMark/>
          </w:tcPr>
          <w:p w14:paraId="4186B897"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项目简称</w:t>
            </w:r>
          </w:p>
        </w:tc>
        <w:tc>
          <w:tcPr>
            <w:tcW w:w="6668" w:type="dxa"/>
            <w:tcBorders>
              <w:top w:val="single" w:sz="4" w:space="0" w:color="auto"/>
              <w:left w:val="single" w:sz="4" w:space="0" w:color="auto"/>
              <w:bottom w:val="single" w:sz="4" w:space="0" w:color="auto"/>
              <w:right w:val="single" w:sz="4" w:space="0" w:color="auto"/>
            </w:tcBorders>
            <w:vAlign w:val="center"/>
            <w:hideMark/>
          </w:tcPr>
          <w:p w14:paraId="6864607B"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投标人资格条件</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D6308A" w14:textId="77777777" w:rsidR="00216265" w:rsidRPr="006939F0" w:rsidRDefault="00216265" w:rsidP="004E12EF">
            <w:pPr>
              <w:jc w:val="center"/>
              <w:rPr>
                <w:rFonts w:ascii="宋体" w:hAnsi="宋体" w:cs="宋体" w:hint="eastAsia"/>
                <w:b/>
                <w:bCs/>
                <w:color w:val="000000"/>
                <w:kern w:val="0"/>
                <w:sz w:val="20"/>
                <w:szCs w:val="20"/>
              </w:rPr>
            </w:pPr>
            <w:r w:rsidRPr="006939F0">
              <w:rPr>
                <w:rFonts w:ascii="宋体" w:hAnsi="宋体" w:cs="宋体" w:hint="eastAsia"/>
                <w:b/>
                <w:bCs/>
                <w:color w:val="000000"/>
                <w:kern w:val="0"/>
                <w:sz w:val="20"/>
                <w:szCs w:val="20"/>
              </w:rPr>
              <w:t>招标文件售价(元)</w:t>
            </w:r>
          </w:p>
        </w:tc>
      </w:tr>
      <w:tr w:rsidR="00216265" w:rsidRPr="006939F0" w14:paraId="37513921" w14:textId="77777777" w:rsidTr="004E12EF">
        <w:trPr>
          <w:trHeight w:val="747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4D8E77"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5F1BC8"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BJ-2</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DB9BC79" w14:textId="77777777" w:rsidR="00216265" w:rsidRPr="006939F0" w:rsidRDefault="00216265" w:rsidP="004E12EF">
            <w:pPr>
              <w:jc w:val="center"/>
              <w:rPr>
                <w:rFonts w:ascii="宋体" w:hAnsi="宋体" w:cs="宋体" w:hint="eastAsia"/>
                <w:color w:val="000000"/>
                <w:kern w:val="0"/>
                <w:sz w:val="20"/>
                <w:szCs w:val="20"/>
              </w:rPr>
            </w:pPr>
            <w:r>
              <w:rPr>
                <w:rFonts w:ascii="宋体" w:hAnsi="宋体" w:cs="宋体" w:hint="eastAsia"/>
                <w:color w:val="000000"/>
                <w:kern w:val="0"/>
                <w:sz w:val="20"/>
                <w:szCs w:val="20"/>
              </w:rPr>
              <w:t>电线</w:t>
            </w:r>
          </w:p>
        </w:tc>
        <w:tc>
          <w:tcPr>
            <w:tcW w:w="622" w:type="dxa"/>
            <w:tcBorders>
              <w:top w:val="single" w:sz="4" w:space="0" w:color="auto"/>
              <w:left w:val="single" w:sz="4" w:space="0" w:color="auto"/>
              <w:bottom w:val="single" w:sz="4" w:space="0" w:color="auto"/>
              <w:right w:val="single" w:sz="4" w:space="0" w:color="auto"/>
            </w:tcBorders>
            <w:vAlign w:val="center"/>
            <w:hideMark/>
          </w:tcPr>
          <w:p w14:paraId="29802841" w14:textId="77777777" w:rsidR="00216265" w:rsidRPr="006939F0" w:rsidRDefault="00216265" w:rsidP="004E12EF">
            <w:pPr>
              <w:jc w:val="center"/>
              <w:rPr>
                <w:rFonts w:ascii="宋体" w:hAnsi="宋体" w:hint="eastAsia"/>
                <w:color w:val="000000"/>
                <w:kern w:val="0"/>
                <w:sz w:val="20"/>
                <w:szCs w:val="20"/>
              </w:rPr>
            </w:pPr>
            <w:r>
              <w:rPr>
                <w:rFonts w:ascii="宋体" w:hAnsi="宋体" w:hint="eastAsia"/>
                <w:color w:val="000000"/>
                <w:kern w:val="0"/>
                <w:sz w:val="20"/>
                <w:szCs w:val="20"/>
              </w:rPr>
              <w:t>米</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5053A" w14:textId="77777777" w:rsidR="00216265" w:rsidRPr="006939F0" w:rsidRDefault="00216265" w:rsidP="004E12EF">
            <w:pPr>
              <w:jc w:val="center"/>
              <w:rPr>
                <w:rFonts w:ascii="宋体" w:hAnsi="宋体" w:hint="eastAsia"/>
                <w:color w:val="000000"/>
                <w:sz w:val="20"/>
                <w:szCs w:val="20"/>
              </w:rPr>
            </w:pPr>
            <w:r>
              <w:rPr>
                <w:rFonts w:ascii="宋体" w:hAnsi="宋体" w:hint="eastAsia"/>
                <w:color w:val="000000"/>
                <w:sz w:val="20"/>
                <w:szCs w:val="20"/>
              </w:rPr>
              <w:t>901500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53F66413" w14:textId="77777777" w:rsidR="00216265" w:rsidRPr="006939F0" w:rsidRDefault="00216265" w:rsidP="004E12EF">
            <w:pPr>
              <w:jc w:val="center"/>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济青高铁</w:t>
            </w:r>
            <w:proofErr w:type="gramEnd"/>
            <w:r>
              <w:rPr>
                <w:rFonts w:ascii="宋体" w:hAnsi="宋体" w:cs="宋体" w:hint="eastAsia"/>
                <w:color w:val="000000"/>
                <w:kern w:val="0"/>
                <w:sz w:val="20"/>
                <w:szCs w:val="20"/>
              </w:rPr>
              <w:t>章丘北站地下候车厅、</w:t>
            </w:r>
            <w:r w:rsidRPr="002830D4">
              <w:rPr>
                <w:rFonts w:ascii="宋体" w:hAnsi="宋体" w:cs="宋体" w:hint="eastAsia"/>
                <w:color w:val="000000"/>
                <w:kern w:val="0"/>
                <w:sz w:val="20"/>
                <w:szCs w:val="20"/>
              </w:rPr>
              <w:t>中铁壹號住宅地块房地产开发项目</w:t>
            </w:r>
          </w:p>
        </w:tc>
        <w:tc>
          <w:tcPr>
            <w:tcW w:w="833" w:type="dxa"/>
            <w:tcBorders>
              <w:top w:val="single" w:sz="4" w:space="0" w:color="auto"/>
              <w:left w:val="single" w:sz="4" w:space="0" w:color="auto"/>
              <w:bottom w:val="single" w:sz="4" w:space="0" w:color="auto"/>
              <w:right w:val="single" w:sz="4" w:space="0" w:color="auto"/>
            </w:tcBorders>
            <w:vAlign w:val="center"/>
            <w:hideMark/>
          </w:tcPr>
          <w:p w14:paraId="2E6A1D39" w14:textId="77777777" w:rsidR="00216265" w:rsidRDefault="00216265" w:rsidP="004E12EF">
            <w:pPr>
              <w:jc w:val="center"/>
              <w:rPr>
                <w:rFonts w:ascii="宋体" w:hAnsi="宋体" w:cs="宋体"/>
                <w:color w:val="000000"/>
                <w:kern w:val="0"/>
                <w:sz w:val="20"/>
                <w:szCs w:val="20"/>
              </w:rPr>
            </w:pPr>
            <w:r>
              <w:rPr>
                <w:rFonts w:ascii="宋体" w:hAnsi="宋体" w:cs="宋体" w:hint="eastAsia"/>
                <w:color w:val="000000"/>
                <w:kern w:val="0"/>
                <w:sz w:val="20"/>
                <w:szCs w:val="20"/>
              </w:rPr>
              <w:t>章丘北</w:t>
            </w:r>
          </w:p>
          <w:p w14:paraId="37EFD1E6" w14:textId="77777777" w:rsidR="00216265" w:rsidRPr="006939F0" w:rsidRDefault="00216265" w:rsidP="004E12EF">
            <w:pPr>
              <w:jc w:val="center"/>
              <w:rPr>
                <w:rFonts w:ascii="宋体" w:hAnsi="宋体" w:cs="宋体" w:hint="eastAsia"/>
                <w:color w:val="000000"/>
                <w:kern w:val="0"/>
                <w:sz w:val="20"/>
                <w:szCs w:val="20"/>
              </w:rPr>
            </w:pPr>
            <w:r>
              <w:rPr>
                <w:rFonts w:ascii="宋体" w:hAnsi="宋体" w:cs="宋体" w:hint="eastAsia"/>
                <w:color w:val="000000"/>
                <w:kern w:val="0"/>
                <w:sz w:val="20"/>
                <w:szCs w:val="20"/>
              </w:rPr>
              <w:t>中铁城</w:t>
            </w:r>
          </w:p>
        </w:tc>
        <w:tc>
          <w:tcPr>
            <w:tcW w:w="6668" w:type="dxa"/>
            <w:tcBorders>
              <w:top w:val="single" w:sz="4" w:space="0" w:color="auto"/>
              <w:left w:val="single" w:sz="4" w:space="0" w:color="auto"/>
              <w:bottom w:val="single" w:sz="4" w:space="0" w:color="auto"/>
              <w:right w:val="single" w:sz="4" w:space="0" w:color="auto"/>
            </w:tcBorders>
            <w:vAlign w:val="center"/>
            <w:hideMark/>
          </w:tcPr>
          <w:p w14:paraId="06543542"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1.营业范围要求：</w:t>
            </w:r>
            <w:r>
              <w:rPr>
                <w:rFonts w:hint="eastAsia"/>
                <w:sz w:val="20"/>
                <w:szCs w:val="20"/>
              </w:rPr>
              <w:t>在中华人民共和国境内依法经国家工商、税务机关登记注册，符合投标项目经营范围，具有独立企业法人资格且生产制造经验在</w:t>
            </w:r>
            <w:r>
              <w:rPr>
                <w:rFonts w:hint="eastAsia"/>
                <w:sz w:val="20"/>
                <w:szCs w:val="20"/>
              </w:rPr>
              <w:t>5</w:t>
            </w:r>
            <w:r>
              <w:rPr>
                <w:rFonts w:hint="eastAsia"/>
                <w:sz w:val="20"/>
                <w:szCs w:val="20"/>
              </w:rPr>
              <w:t>年以上（含</w:t>
            </w:r>
            <w:r>
              <w:rPr>
                <w:rFonts w:hint="eastAsia"/>
                <w:sz w:val="20"/>
                <w:szCs w:val="20"/>
              </w:rPr>
              <w:t>5</w:t>
            </w:r>
            <w:r>
              <w:rPr>
                <w:rFonts w:hint="eastAsia"/>
                <w:sz w:val="20"/>
                <w:szCs w:val="20"/>
              </w:rPr>
              <w:t>年）的生产厂家，必须具有一般纳税人资格并提供相关证明；</w:t>
            </w:r>
          </w:p>
          <w:p w14:paraId="678BCA24"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2.生产能力要求：</w:t>
            </w:r>
            <w:r>
              <w:rPr>
                <w:rFonts w:hint="eastAsia"/>
                <w:sz w:val="20"/>
                <w:szCs w:val="20"/>
              </w:rPr>
              <w:t>生产厂必须有矿物电缆</w:t>
            </w:r>
            <w:r>
              <w:rPr>
                <w:sz w:val="20"/>
                <w:szCs w:val="20"/>
              </w:rPr>
              <w:t>的生产</w:t>
            </w:r>
            <w:r>
              <w:rPr>
                <w:rFonts w:hint="eastAsia"/>
                <w:sz w:val="20"/>
                <w:szCs w:val="20"/>
              </w:rPr>
              <w:t>、</w:t>
            </w:r>
            <w:r>
              <w:rPr>
                <w:sz w:val="20"/>
                <w:szCs w:val="20"/>
              </w:rPr>
              <w:t>制造能力</w:t>
            </w:r>
            <w:r>
              <w:rPr>
                <w:rFonts w:hint="eastAsia"/>
                <w:sz w:val="20"/>
                <w:szCs w:val="20"/>
              </w:rPr>
              <w:t>，生产工艺、装备符合国家相关规定。</w:t>
            </w:r>
          </w:p>
          <w:p w14:paraId="78D6A483"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3.财务能力要求：</w:t>
            </w:r>
            <w:r>
              <w:rPr>
                <w:sz w:val="20"/>
                <w:szCs w:val="20"/>
              </w:rPr>
              <w:t>投标人</w:t>
            </w:r>
            <w:r>
              <w:rPr>
                <w:rFonts w:hint="eastAsia"/>
                <w:sz w:val="20"/>
                <w:szCs w:val="20"/>
              </w:rPr>
              <w:t>注册资金不少于</w:t>
            </w:r>
            <w:r>
              <w:rPr>
                <w:sz w:val="20"/>
                <w:szCs w:val="20"/>
              </w:rPr>
              <w:t>5000</w:t>
            </w:r>
            <w:r>
              <w:rPr>
                <w:rFonts w:hint="eastAsia"/>
                <w:sz w:val="20"/>
                <w:szCs w:val="20"/>
              </w:rPr>
              <w:t>万元人民币。投标人财务状况良好，具备实施本项目合同的资金保障能力，须提供</w:t>
            </w:r>
            <w:r>
              <w:rPr>
                <w:rFonts w:hint="eastAsia"/>
                <w:sz w:val="20"/>
                <w:szCs w:val="20"/>
              </w:rPr>
              <w:t>2016</w:t>
            </w:r>
            <w:r>
              <w:rPr>
                <w:rFonts w:hint="eastAsia"/>
                <w:sz w:val="20"/>
                <w:szCs w:val="20"/>
              </w:rPr>
              <w:t>年、</w:t>
            </w:r>
            <w:r>
              <w:rPr>
                <w:rFonts w:hint="eastAsia"/>
                <w:sz w:val="20"/>
                <w:szCs w:val="20"/>
              </w:rPr>
              <w:t>2017</w:t>
            </w:r>
            <w:r>
              <w:rPr>
                <w:rFonts w:hint="eastAsia"/>
                <w:sz w:val="20"/>
                <w:szCs w:val="20"/>
              </w:rPr>
              <w:t>年经有资质的会计师事务所或审计机构审计的财务会计报表；</w:t>
            </w:r>
          </w:p>
          <w:p w14:paraId="5D7222D5"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4.质量保证能力要求：</w:t>
            </w:r>
            <w:r>
              <w:rPr>
                <w:rFonts w:hint="eastAsia"/>
                <w:sz w:val="20"/>
                <w:szCs w:val="20"/>
              </w:rPr>
              <w:t>投标人应当具有质量管理体系认证，质量管理体系认证是指</w:t>
            </w:r>
            <w:r>
              <w:rPr>
                <w:rFonts w:hint="eastAsia"/>
                <w:sz w:val="20"/>
                <w:szCs w:val="20"/>
              </w:rPr>
              <w:t>ISO9001</w:t>
            </w:r>
            <w:r>
              <w:rPr>
                <w:rFonts w:hint="eastAsia"/>
                <w:sz w:val="20"/>
                <w:szCs w:val="20"/>
              </w:rPr>
              <w:t>认证且证书有效；投标产品具有近两年省、部级专业检测机构出具的合格检测报告，</w:t>
            </w:r>
            <w:r>
              <w:rPr>
                <w:rFonts w:hint="eastAsia"/>
                <w:sz w:val="20"/>
                <w:szCs w:val="20"/>
              </w:rPr>
              <w:t>CCC</w:t>
            </w:r>
            <w:r>
              <w:rPr>
                <w:rFonts w:hint="eastAsia"/>
                <w:sz w:val="20"/>
                <w:szCs w:val="20"/>
              </w:rPr>
              <w:t>认证证书。检测报告应当具备</w:t>
            </w:r>
            <w:r>
              <w:rPr>
                <w:rFonts w:hint="eastAsia"/>
                <w:sz w:val="20"/>
                <w:szCs w:val="20"/>
              </w:rPr>
              <w:t>C</w:t>
            </w:r>
            <w:r>
              <w:rPr>
                <w:sz w:val="20"/>
                <w:szCs w:val="20"/>
              </w:rPr>
              <w:t>MA</w:t>
            </w:r>
            <w:r>
              <w:rPr>
                <w:rFonts w:hint="eastAsia"/>
                <w:sz w:val="20"/>
                <w:szCs w:val="20"/>
              </w:rPr>
              <w:t>强制认证标志，检验内容应与投标内容相一致。</w:t>
            </w:r>
            <w:r>
              <w:rPr>
                <w:rFonts w:hint="eastAsia"/>
                <w:sz w:val="20"/>
                <w:szCs w:val="20"/>
              </w:rPr>
              <w:t>CCC</w:t>
            </w:r>
            <w:r>
              <w:rPr>
                <w:rFonts w:ascii="宋体" w:hAnsi="宋体" w:hint="eastAsia"/>
              </w:rPr>
              <w:t>认证要求在中国质量认证中心网站证书信息查询页面查询结果状态为“有效”，查询页面应作为质量保证能力证明文件编制在投保文件中</w:t>
            </w:r>
            <w:r>
              <w:rPr>
                <w:rFonts w:hint="eastAsia"/>
                <w:sz w:val="20"/>
                <w:szCs w:val="20"/>
              </w:rPr>
              <w:t>。</w:t>
            </w:r>
          </w:p>
          <w:p w14:paraId="7EAF3F49"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5.供货业绩要求：</w:t>
            </w:r>
            <w:r>
              <w:rPr>
                <w:rFonts w:hint="eastAsia"/>
                <w:sz w:val="20"/>
                <w:szCs w:val="20"/>
              </w:rPr>
              <w:t>投标人需具备近五年内在国内二线及以上城市的铁路、城市轨道交通、政府机关、大型公共建筑工程或大型民用建筑工程的供应业绩证明，履约证明、合同复印件，单份合同总金额应当大于</w:t>
            </w:r>
            <w:r>
              <w:rPr>
                <w:rFonts w:hint="eastAsia"/>
                <w:sz w:val="20"/>
                <w:szCs w:val="20"/>
              </w:rPr>
              <w:t>200</w:t>
            </w:r>
            <w:r>
              <w:rPr>
                <w:rFonts w:hint="eastAsia"/>
                <w:sz w:val="20"/>
                <w:szCs w:val="20"/>
              </w:rPr>
              <w:t>万元，合同不少于</w:t>
            </w:r>
            <w:r>
              <w:rPr>
                <w:rFonts w:hint="eastAsia"/>
                <w:sz w:val="20"/>
                <w:szCs w:val="20"/>
              </w:rPr>
              <w:t>3</w:t>
            </w:r>
            <w:r>
              <w:rPr>
                <w:rFonts w:hint="eastAsia"/>
                <w:sz w:val="20"/>
                <w:szCs w:val="20"/>
              </w:rPr>
              <w:t>份。</w:t>
            </w:r>
          </w:p>
          <w:p w14:paraId="241BC1AB"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6.履约信用要求：</w:t>
            </w:r>
            <w:r w:rsidRPr="006939F0">
              <w:rPr>
                <w:rFonts w:ascii="宋体" w:hAnsi="宋体" w:cs="宋体" w:hint="eastAsia"/>
                <w:color w:val="000000"/>
                <w:kern w:val="0"/>
                <w:sz w:val="20"/>
                <w:szCs w:val="20"/>
              </w:rPr>
              <w:t>应提供近二年至少</w:t>
            </w:r>
            <w:r>
              <w:rPr>
                <w:rFonts w:ascii="宋体" w:hAnsi="宋体" w:cs="宋体" w:hint="eastAsia"/>
                <w:color w:val="000000"/>
                <w:kern w:val="0"/>
                <w:sz w:val="20"/>
                <w:szCs w:val="20"/>
              </w:rPr>
              <w:t>三</w:t>
            </w:r>
            <w:r w:rsidRPr="006939F0">
              <w:rPr>
                <w:rFonts w:ascii="宋体" w:hAnsi="宋体" w:cs="宋体" w:hint="eastAsia"/>
                <w:color w:val="000000"/>
                <w:kern w:val="0"/>
                <w:sz w:val="20"/>
                <w:szCs w:val="20"/>
              </w:rPr>
              <w:t>家同类投标物资已供买方或使用单位（须与供货业绩证明材料相对应）出具的履约情况证明</w:t>
            </w:r>
            <w:r>
              <w:rPr>
                <w:rFonts w:ascii="宋体" w:hAnsi="宋体" w:cs="宋体" w:hint="eastAsia"/>
                <w:color w:val="000000"/>
                <w:kern w:val="0"/>
                <w:sz w:val="20"/>
                <w:szCs w:val="20"/>
              </w:rPr>
              <w:t>，所提供的履约证明应当与业绩证明一一对应</w:t>
            </w:r>
            <w:r w:rsidRPr="006939F0">
              <w:rPr>
                <w:rFonts w:ascii="宋体" w:hAnsi="宋体" w:cs="宋体" w:hint="eastAsia"/>
                <w:color w:val="000000"/>
                <w:kern w:val="0"/>
                <w:sz w:val="20"/>
                <w:szCs w:val="20"/>
              </w:rPr>
              <w:t>。在中国铁路总公司、招标人所属集团公司以及上级公司、招标项目建设单位处罚</w:t>
            </w:r>
            <w:proofErr w:type="gramStart"/>
            <w:r w:rsidRPr="006939F0">
              <w:rPr>
                <w:rFonts w:ascii="宋体" w:hAnsi="宋体" w:cs="宋体" w:hint="eastAsia"/>
                <w:color w:val="000000"/>
                <w:kern w:val="0"/>
                <w:sz w:val="20"/>
                <w:szCs w:val="20"/>
              </w:rPr>
              <w:t>期范围</w:t>
            </w:r>
            <w:proofErr w:type="gramEnd"/>
            <w:r w:rsidRPr="006939F0">
              <w:rPr>
                <w:rFonts w:ascii="宋体" w:hAnsi="宋体" w:cs="宋体" w:hint="eastAsia"/>
                <w:color w:val="000000"/>
                <w:kern w:val="0"/>
                <w:sz w:val="20"/>
                <w:szCs w:val="20"/>
              </w:rPr>
              <w:t>之内的供应商不得参与投标。</w:t>
            </w:r>
          </w:p>
          <w:p w14:paraId="57E17132" w14:textId="77777777" w:rsidR="00216265" w:rsidRPr="006939F0" w:rsidRDefault="00216265" w:rsidP="004E12EF">
            <w:pPr>
              <w:rPr>
                <w:rFonts w:ascii="宋体" w:hAnsi="宋体" w:cs="宋体" w:hint="eastAsia"/>
                <w:color w:val="000000"/>
                <w:kern w:val="0"/>
                <w:sz w:val="20"/>
                <w:szCs w:val="20"/>
              </w:rPr>
            </w:pPr>
            <w:r w:rsidRPr="006939F0">
              <w:rPr>
                <w:rFonts w:ascii="宋体" w:hAnsi="宋体" w:cs="宋体" w:hint="eastAsia"/>
                <w:b/>
                <w:color w:val="000000"/>
                <w:kern w:val="0"/>
                <w:sz w:val="20"/>
                <w:szCs w:val="20"/>
              </w:rPr>
              <w:t>7.其他要求：</w:t>
            </w:r>
            <w:r>
              <w:rPr>
                <w:rFonts w:ascii="宋体" w:hAnsi="宋体" w:cs="宋体" w:hint="eastAsia"/>
                <w:color w:val="000000"/>
                <w:kern w:val="0"/>
                <w:sz w:val="20"/>
                <w:szCs w:val="20"/>
              </w:rPr>
              <w:t>本包件产品不接受代理商或者联合体投标。</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C06E37" w14:textId="77777777" w:rsidR="00216265" w:rsidRPr="006939F0" w:rsidRDefault="00216265" w:rsidP="004E12EF">
            <w:pPr>
              <w:jc w:val="center"/>
              <w:rPr>
                <w:rFonts w:ascii="宋体" w:hAnsi="宋体" w:cs="宋体" w:hint="eastAsia"/>
                <w:color w:val="000000"/>
                <w:kern w:val="0"/>
                <w:sz w:val="20"/>
                <w:szCs w:val="20"/>
              </w:rPr>
            </w:pPr>
            <w:r w:rsidRPr="006939F0">
              <w:rPr>
                <w:rFonts w:ascii="宋体" w:hAnsi="宋体" w:cs="宋体" w:hint="eastAsia"/>
                <w:color w:val="000000"/>
                <w:kern w:val="0"/>
                <w:sz w:val="20"/>
                <w:szCs w:val="20"/>
              </w:rPr>
              <w:t>1000</w:t>
            </w:r>
          </w:p>
        </w:tc>
      </w:tr>
    </w:tbl>
    <w:p w14:paraId="495B3F4C" w14:textId="5A380FCA" w:rsidR="00E934B7" w:rsidRPr="00216265" w:rsidRDefault="00216265" w:rsidP="00216265">
      <w:pPr>
        <w:jc w:val="both"/>
        <w:rPr>
          <w:rFonts w:ascii="宋体" w:hAnsi="宋体"/>
          <w:kern w:val="0"/>
        </w:rPr>
      </w:pPr>
      <w:r w:rsidRPr="006939F0">
        <w:rPr>
          <w:rFonts w:ascii="宋体" w:hAnsi="宋体" w:cs="宋体" w:hint="eastAsia"/>
          <w:kern w:val="0"/>
          <w:szCs w:val="21"/>
        </w:rPr>
        <w:t>注：</w:t>
      </w:r>
      <w:r w:rsidRPr="006939F0">
        <w:rPr>
          <w:rFonts w:ascii="宋体" w:hAnsi="宋体" w:hint="eastAsia"/>
          <w:kern w:val="0"/>
        </w:rPr>
        <w:t>招标物资的具体规格数量、交货地点、交货期详见招标文件。</w:t>
      </w:r>
    </w:p>
    <w:sectPr w:rsidR="00E934B7" w:rsidRPr="00216265" w:rsidSect="00216265">
      <w:pgSz w:w="16838" w:h="11906" w:orient="landscape"/>
      <w:pgMar w:top="993" w:right="678" w:bottom="1135"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FD06" w14:textId="77777777" w:rsidR="0006404F" w:rsidRDefault="0006404F" w:rsidP="00216265">
      <w:r>
        <w:separator/>
      </w:r>
    </w:p>
  </w:endnote>
  <w:endnote w:type="continuationSeparator" w:id="0">
    <w:p w14:paraId="71AE9636" w14:textId="77777777" w:rsidR="0006404F" w:rsidRDefault="0006404F" w:rsidP="0021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0C09" w14:textId="77777777" w:rsidR="0006404F" w:rsidRDefault="0006404F" w:rsidP="00216265">
      <w:r>
        <w:separator/>
      </w:r>
    </w:p>
  </w:footnote>
  <w:footnote w:type="continuationSeparator" w:id="0">
    <w:p w14:paraId="036A5319" w14:textId="77777777" w:rsidR="0006404F" w:rsidRDefault="0006404F" w:rsidP="0021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A0"/>
    <w:rsid w:val="0006404F"/>
    <w:rsid w:val="00216265"/>
    <w:rsid w:val="002E2E77"/>
    <w:rsid w:val="00313D04"/>
    <w:rsid w:val="0097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656F"/>
  <w15:chartTrackingRefBased/>
  <w15:docId w15:val="{3EEDB641-3C0E-499F-BAD5-896C5750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265"/>
    <w:rPr>
      <w:rFonts w:ascii="Times New Roman" w:eastAsia="宋体" w:hAnsi="Times New Roman" w:cs="Times New Roman"/>
      <w:szCs w:val="24"/>
    </w:rPr>
  </w:style>
  <w:style w:type="paragraph" w:styleId="1">
    <w:name w:val="heading 1"/>
    <w:basedOn w:val="a"/>
    <w:next w:val="a"/>
    <w:link w:val="10"/>
    <w:qFormat/>
    <w:rsid w:val="00216265"/>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26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16265"/>
    <w:rPr>
      <w:sz w:val="18"/>
      <w:szCs w:val="18"/>
    </w:rPr>
  </w:style>
  <w:style w:type="paragraph" w:styleId="a5">
    <w:name w:val="footer"/>
    <w:basedOn w:val="a"/>
    <w:link w:val="a6"/>
    <w:uiPriority w:val="99"/>
    <w:unhideWhenUsed/>
    <w:rsid w:val="00216265"/>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a6">
    <w:name w:val="页脚 字符"/>
    <w:basedOn w:val="a0"/>
    <w:link w:val="a5"/>
    <w:uiPriority w:val="99"/>
    <w:rsid w:val="00216265"/>
    <w:rPr>
      <w:sz w:val="18"/>
      <w:szCs w:val="18"/>
    </w:rPr>
  </w:style>
  <w:style w:type="character" w:customStyle="1" w:styleId="10">
    <w:name w:val="标题 1 字符"/>
    <w:basedOn w:val="a0"/>
    <w:link w:val="1"/>
    <w:rsid w:val="00216265"/>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云鹏</dc:creator>
  <cp:keywords/>
  <dc:description/>
  <cp:lastModifiedBy>李 云鹏</cp:lastModifiedBy>
  <cp:revision>2</cp:revision>
  <dcterms:created xsi:type="dcterms:W3CDTF">2018-06-13T01:37:00Z</dcterms:created>
  <dcterms:modified xsi:type="dcterms:W3CDTF">2018-06-13T01:38:00Z</dcterms:modified>
</cp:coreProperties>
</file>