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80" w:rsidRDefault="00A33980">
      <w:pPr>
        <w:jc w:val="center"/>
        <w:rPr>
          <w:rFonts w:ascii="宋体" w:hAnsi="宋体" w:cs="宋体"/>
          <w:b/>
          <w:sz w:val="44"/>
          <w:szCs w:val="44"/>
          <w:lang w:val="zh-CN"/>
        </w:rPr>
      </w:pPr>
    </w:p>
    <w:p w:rsidR="00454E57" w:rsidRPr="00E9097F" w:rsidRDefault="00E9097F">
      <w:pPr>
        <w:spacing w:line="360" w:lineRule="auto"/>
        <w:jc w:val="center"/>
        <w:rPr>
          <w:rFonts w:ascii="宋体" w:hAnsi="宋体"/>
          <w:sz w:val="36"/>
          <w:szCs w:val="36"/>
          <w:lang w:val="zh-CN"/>
        </w:rPr>
      </w:pPr>
      <w:r w:rsidRPr="00E9097F">
        <w:rPr>
          <w:rFonts w:ascii="宋体" w:hAnsi="宋体"/>
          <w:sz w:val="36"/>
          <w:szCs w:val="36"/>
          <w:lang w:val="zh-CN"/>
        </w:rPr>
        <w:t>山西煤炭运销集团盖州煤业有限公司</w:t>
      </w:r>
    </w:p>
    <w:p w:rsidR="00A33980" w:rsidRPr="00E9097F" w:rsidRDefault="00004C39">
      <w:pPr>
        <w:spacing w:line="360" w:lineRule="auto"/>
        <w:jc w:val="center"/>
        <w:rPr>
          <w:rFonts w:ascii="宋体" w:hAnsi="宋体"/>
          <w:sz w:val="36"/>
          <w:szCs w:val="36"/>
          <w:lang w:val="zh-CN"/>
        </w:rPr>
      </w:pPr>
      <w:r>
        <w:rPr>
          <w:rFonts w:ascii="宋体" w:hAnsi="宋体"/>
          <w:sz w:val="36"/>
          <w:szCs w:val="36"/>
          <w:lang w:val="zh-CN"/>
        </w:rPr>
        <w:t>矿用金属屏蔽监视型</w:t>
      </w:r>
      <w:proofErr w:type="gramStart"/>
      <w:r>
        <w:rPr>
          <w:rFonts w:ascii="宋体" w:hAnsi="宋体"/>
          <w:sz w:val="36"/>
          <w:szCs w:val="36"/>
          <w:lang w:val="zh-CN"/>
        </w:rPr>
        <w:t>橡</w:t>
      </w:r>
      <w:proofErr w:type="gramEnd"/>
      <w:r>
        <w:rPr>
          <w:rFonts w:ascii="宋体" w:hAnsi="宋体"/>
          <w:sz w:val="36"/>
          <w:szCs w:val="36"/>
          <w:lang w:val="zh-CN"/>
        </w:rPr>
        <w:t>套软电缆、矿用隔爆型无轨胶轮车、矿用隔爆</w:t>
      </w:r>
      <w:proofErr w:type="gramStart"/>
      <w:r>
        <w:rPr>
          <w:rFonts w:ascii="宋体" w:hAnsi="宋体"/>
          <w:sz w:val="36"/>
          <w:szCs w:val="36"/>
          <w:lang w:val="zh-CN"/>
        </w:rPr>
        <w:t>型兼本安型</w:t>
      </w:r>
      <w:proofErr w:type="gramEnd"/>
      <w:r>
        <w:rPr>
          <w:rFonts w:ascii="宋体" w:hAnsi="宋体"/>
          <w:sz w:val="36"/>
          <w:szCs w:val="36"/>
          <w:lang w:val="zh-CN"/>
        </w:rPr>
        <w:t>一体化电源系统</w:t>
      </w:r>
      <w:r w:rsidR="00DA4198">
        <w:rPr>
          <w:rFonts w:ascii="宋体" w:hAnsi="宋体"/>
          <w:sz w:val="36"/>
          <w:szCs w:val="36"/>
          <w:lang w:val="zh-CN"/>
        </w:rPr>
        <w:t>采购</w:t>
      </w:r>
      <w:r w:rsidR="001E21D9" w:rsidRPr="00E9097F">
        <w:rPr>
          <w:rFonts w:ascii="宋体" w:hAnsi="宋体"/>
          <w:sz w:val="36"/>
          <w:szCs w:val="36"/>
          <w:lang w:val="zh-CN"/>
        </w:rPr>
        <w:t>(非招标)项目</w:t>
      </w:r>
    </w:p>
    <w:p w:rsidR="00A33980" w:rsidRDefault="001E21D9">
      <w:pPr>
        <w:spacing w:line="360" w:lineRule="auto"/>
        <w:jc w:val="center"/>
        <w:rPr>
          <w:rFonts w:cs="Times New Roman"/>
          <w:b/>
          <w:bCs/>
          <w:sz w:val="44"/>
          <w:szCs w:val="44"/>
        </w:rPr>
      </w:pPr>
      <w:r>
        <w:rPr>
          <w:rFonts w:cs="Times New Roman" w:hint="eastAsia"/>
          <w:b/>
          <w:bCs/>
          <w:sz w:val="44"/>
          <w:szCs w:val="44"/>
        </w:rPr>
        <w:t xml:space="preserve">  </w:t>
      </w:r>
    </w:p>
    <w:p w:rsidR="00A33980" w:rsidRDefault="001E21D9">
      <w:pPr>
        <w:spacing w:line="360" w:lineRule="auto"/>
        <w:jc w:val="center"/>
        <w:rPr>
          <w:rFonts w:ascii="宋体" w:cs="Times New Roman"/>
          <w:b/>
          <w:bCs/>
          <w:spacing w:val="80"/>
          <w:sz w:val="72"/>
          <w:szCs w:val="72"/>
        </w:rPr>
      </w:pPr>
      <w:r>
        <w:rPr>
          <w:rFonts w:ascii="宋体" w:hAnsi="宋体" w:cs="宋体" w:hint="eastAsia"/>
          <w:b/>
          <w:spacing w:val="80"/>
          <w:sz w:val="60"/>
          <w:szCs w:val="60"/>
        </w:rPr>
        <w:t>竞争性谈判文件</w:t>
      </w:r>
    </w:p>
    <w:p w:rsidR="00A33980" w:rsidRDefault="001E21D9">
      <w:pPr>
        <w:tabs>
          <w:tab w:val="left" w:pos="4337"/>
        </w:tabs>
        <w:snapToGrid w:val="0"/>
        <w:spacing w:line="460" w:lineRule="exact"/>
        <w:ind w:firstLineChars="495" w:firstLine="1590"/>
        <w:rPr>
          <w:rFonts w:ascii="宋体" w:hAnsi="宋体" w:cs="宋体"/>
          <w:b/>
          <w:sz w:val="32"/>
          <w:szCs w:val="32"/>
        </w:rPr>
      </w:pPr>
      <w:r>
        <w:rPr>
          <w:rFonts w:ascii="宋体" w:hAnsi="宋体" w:cs="宋体" w:hint="eastAsia"/>
          <w:b/>
          <w:sz w:val="32"/>
          <w:szCs w:val="32"/>
        </w:rPr>
        <w:t xml:space="preserve"> </w:t>
      </w:r>
      <w:r>
        <w:rPr>
          <w:rFonts w:ascii="宋体" w:hAnsi="宋体" w:cs="宋体"/>
          <w:b/>
          <w:sz w:val="32"/>
          <w:szCs w:val="32"/>
        </w:rPr>
        <w:tab/>
      </w:r>
    </w:p>
    <w:p w:rsidR="00A33980" w:rsidRDefault="001E21D9">
      <w:pPr>
        <w:snapToGrid w:val="0"/>
        <w:spacing w:line="460" w:lineRule="exact"/>
        <w:ind w:firstLineChars="595" w:firstLine="1911"/>
        <w:rPr>
          <w:rFonts w:ascii="宋体" w:hAnsi="宋体" w:cs="宋体"/>
          <w:b/>
          <w:sz w:val="32"/>
          <w:szCs w:val="32"/>
        </w:rPr>
      </w:pPr>
      <w:r>
        <w:rPr>
          <w:rFonts w:ascii="宋体" w:hAnsi="宋体" w:cs="宋体" w:hint="eastAsia"/>
          <w:b/>
          <w:sz w:val="32"/>
          <w:szCs w:val="32"/>
        </w:rPr>
        <w:t>项目编号：</w:t>
      </w:r>
      <w:proofErr w:type="gramStart"/>
      <w:r w:rsidR="00E9097F">
        <w:rPr>
          <w:rFonts w:ascii="宋体" w:hAnsi="宋体" w:cs="宋体"/>
          <w:b/>
          <w:sz w:val="32"/>
          <w:szCs w:val="32"/>
        </w:rPr>
        <w:t>GZMY(</w:t>
      </w:r>
      <w:proofErr w:type="gramEnd"/>
      <w:r w:rsidR="00E9097F">
        <w:rPr>
          <w:rFonts w:ascii="宋体" w:hAnsi="宋体" w:cs="宋体"/>
          <w:b/>
          <w:sz w:val="32"/>
          <w:szCs w:val="32"/>
        </w:rPr>
        <w:t>JC)-HW2018</w:t>
      </w:r>
      <w:r w:rsidR="00DA4198">
        <w:rPr>
          <w:rFonts w:ascii="宋体" w:hAnsi="宋体" w:cs="宋体"/>
          <w:b/>
          <w:sz w:val="32"/>
          <w:szCs w:val="32"/>
        </w:rPr>
        <w:t>0906</w:t>
      </w:r>
    </w:p>
    <w:p w:rsidR="00A33980" w:rsidRDefault="00A33980">
      <w:pPr>
        <w:tabs>
          <w:tab w:val="left" w:pos="4125"/>
          <w:tab w:val="right" w:pos="9355"/>
        </w:tabs>
        <w:jc w:val="center"/>
        <w:rPr>
          <w:rFonts w:ascii="宋体" w:cs="Times New Roman"/>
          <w:b/>
          <w:bCs/>
          <w:sz w:val="28"/>
          <w:szCs w:val="28"/>
        </w:rPr>
      </w:pPr>
    </w:p>
    <w:p w:rsidR="00A33980" w:rsidRDefault="00A33980">
      <w:pPr>
        <w:autoSpaceDE w:val="0"/>
        <w:autoSpaceDN w:val="0"/>
        <w:adjustRightInd w:val="0"/>
        <w:rPr>
          <w:rFonts w:ascii="宋体" w:cs="Times New Roman"/>
          <w:b/>
          <w:sz w:val="32"/>
          <w:szCs w:val="32"/>
          <w:lang w:val="zh-CN"/>
        </w:rPr>
      </w:pPr>
    </w:p>
    <w:p w:rsidR="00DA4198" w:rsidRDefault="00DA4198">
      <w:pPr>
        <w:autoSpaceDE w:val="0"/>
        <w:autoSpaceDN w:val="0"/>
        <w:adjustRightInd w:val="0"/>
        <w:rPr>
          <w:rFonts w:ascii="宋体" w:cs="Times New Roman"/>
          <w:b/>
          <w:sz w:val="32"/>
          <w:szCs w:val="32"/>
          <w:lang w:val="zh-CN"/>
        </w:rPr>
      </w:pPr>
    </w:p>
    <w:p w:rsidR="00A33980" w:rsidRDefault="001E21D9">
      <w:pPr>
        <w:autoSpaceDE w:val="0"/>
        <w:autoSpaceDN w:val="0"/>
        <w:adjustRightInd w:val="0"/>
        <w:spacing w:line="360" w:lineRule="exact"/>
        <w:ind w:firstLineChars="300" w:firstLine="964"/>
        <w:rPr>
          <w:rFonts w:ascii="宋体" w:cs="Times New Roman"/>
          <w:b/>
          <w:sz w:val="32"/>
          <w:szCs w:val="32"/>
          <w:lang w:val="zh-CN"/>
        </w:rPr>
      </w:pPr>
      <w:r>
        <w:rPr>
          <w:rFonts w:ascii="宋体" w:hAnsi="宋体" w:cs="宋体" w:hint="eastAsia"/>
          <w:b/>
          <w:sz w:val="32"/>
          <w:szCs w:val="32"/>
          <w:lang w:val="zh-CN"/>
        </w:rPr>
        <w:t>采购人：</w:t>
      </w:r>
      <w:r w:rsidR="00E9097F">
        <w:rPr>
          <w:rFonts w:ascii="宋体" w:hAnsi="宋体" w:cs="宋体"/>
          <w:b/>
          <w:sz w:val="32"/>
          <w:szCs w:val="32"/>
          <w:u w:val="single"/>
          <w:lang w:val="zh-CN"/>
        </w:rPr>
        <w:t>山西煤炭运销集团盖州煤业有限公司</w:t>
      </w:r>
      <w:r>
        <w:rPr>
          <w:rFonts w:ascii="宋体" w:hAnsi="宋体" w:cs="宋体" w:hint="eastAsia"/>
          <w:b/>
          <w:sz w:val="32"/>
          <w:szCs w:val="32"/>
          <w:lang w:val="zh-CN"/>
        </w:rPr>
        <w:t>（公章）</w:t>
      </w:r>
    </w:p>
    <w:p w:rsidR="00A33980" w:rsidRDefault="00A33980">
      <w:pPr>
        <w:autoSpaceDE w:val="0"/>
        <w:autoSpaceDN w:val="0"/>
        <w:adjustRightInd w:val="0"/>
        <w:spacing w:line="360" w:lineRule="exact"/>
        <w:ind w:firstLineChars="300" w:firstLine="964"/>
        <w:rPr>
          <w:rFonts w:ascii="宋体" w:cs="Times New Roman"/>
          <w:b/>
          <w:sz w:val="32"/>
          <w:szCs w:val="32"/>
          <w:lang w:val="zh-CN"/>
        </w:rPr>
      </w:pPr>
    </w:p>
    <w:p w:rsidR="00A33980" w:rsidRDefault="00A33980">
      <w:pPr>
        <w:autoSpaceDE w:val="0"/>
        <w:autoSpaceDN w:val="0"/>
        <w:adjustRightInd w:val="0"/>
        <w:spacing w:line="360" w:lineRule="exact"/>
        <w:ind w:firstLineChars="300" w:firstLine="964"/>
        <w:rPr>
          <w:rFonts w:ascii="宋体" w:cs="Times New Roman"/>
          <w:b/>
          <w:sz w:val="32"/>
          <w:szCs w:val="32"/>
          <w:lang w:val="zh-CN"/>
        </w:rPr>
      </w:pPr>
    </w:p>
    <w:p w:rsidR="00A33980" w:rsidRDefault="001E21D9">
      <w:pPr>
        <w:autoSpaceDE w:val="0"/>
        <w:autoSpaceDN w:val="0"/>
        <w:adjustRightInd w:val="0"/>
        <w:spacing w:line="360" w:lineRule="exact"/>
        <w:ind w:firstLineChars="300" w:firstLine="964"/>
        <w:rPr>
          <w:rFonts w:ascii="宋体" w:cs="Times New Roman"/>
          <w:b/>
          <w:sz w:val="32"/>
          <w:szCs w:val="32"/>
          <w:lang w:val="zh-CN"/>
        </w:rPr>
      </w:pPr>
      <w:r>
        <w:rPr>
          <w:rFonts w:ascii="宋体" w:hAnsi="宋体" w:cs="宋体" w:hint="eastAsia"/>
          <w:b/>
          <w:sz w:val="32"/>
          <w:szCs w:val="32"/>
          <w:lang w:val="zh-CN"/>
        </w:rPr>
        <w:t>法定代表人</w:t>
      </w:r>
    </w:p>
    <w:p w:rsidR="00A33980" w:rsidRDefault="001E21D9">
      <w:pPr>
        <w:autoSpaceDE w:val="0"/>
        <w:autoSpaceDN w:val="0"/>
        <w:adjustRightInd w:val="0"/>
        <w:spacing w:line="360" w:lineRule="exact"/>
        <w:ind w:firstLineChars="250" w:firstLine="803"/>
        <w:rPr>
          <w:rFonts w:ascii="宋体" w:cs="Times New Roman"/>
          <w:b/>
          <w:sz w:val="32"/>
          <w:szCs w:val="32"/>
          <w:u w:val="single"/>
          <w:lang w:val="zh-CN"/>
        </w:rPr>
      </w:pPr>
      <w:r>
        <w:rPr>
          <w:rFonts w:ascii="宋体" w:hAnsi="宋体" w:cs="宋体" w:hint="eastAsia"/>
          <w:b/>
          <w:sz w:val="32"/>
          <w:szCs w:val="32"/>
          <w:lang w:val="zh-CN"/>
        </w:rPr>
        <w:t>（或其委托代理人）：</w:t>
      </w:r>
    </w:p>
    <w:p w:rsidR="00A33980" w:rsidRDefault="00A33980">
      <w:pPr>
        <w:autoSpaceDE w:val="0"/>
        <w:autoSpaceDN w:val="0"/>
        <w:adjustRightInd w:val="0"/>
        <w:spacing w:line="360" w:lineRule="exact"/>
        <w:ind w:firstLineChars="250" w:firstLine="803"/>
        <w:rPr>
          <w:rFonts w:ascii="宋体" w:cs="Times New Roman"/>
          <w:b/>
          <w:sz w:val="32"/>
          <w:szCs w:val="32"/>
          <w:u w:val="single"/>
          <w:lang w:val="zh-CN"/>
        </w:rPr>
      </w:pPr>
    </w:p>
    <w:p w:rsidR="00A33980" w:rsidRDefault="00A33980">
      <w:pPr>
        <w:spacing w:line="360" w:lineRule="exact"/>
        <w:ind w:firstLineChars="245" w:firstLine="787"/>
        <w:rPr>
          <w:rFonts w:ascii="宋体" w:cs="Times New Roman"/>
          <w:b/>
          <w:sz w:val="32"/>
          <w:szCs w:val="32"/>
          <w:u w:val="single"/>
        </w:rPr>
      </w:pPr>
    </w:p>
    <w:p w:rsidR="00A33980" w:rsidRDefault="001E21D9">
      <w:pPr>
        <w:autoSpaceDE w:val="0"/>
        <w:autoSpaceDN w:val="0"/>
        <w:adjustRightInd w:val="0"/>
        <w:spacing w:line="360" w:lineRule="exact"/>
        <w:ind w:firstLineChars="300" w:firstLine="964"/>
        <w:rPr>
          <w:rFonts w:ascii="宋体" w:cs="Times New Roman"/>
          <w:b/>
          <w:sz w:val="32"/>
          <w:szCs w:val="32"/>
          <w:lang w:val="zh-CN"/>
        </w:rPr>
      </w:pPr>
      <w:r>
        <w:rPr>
          <w:rFonts w:ascii="宋体" w:hAnsi="宋体" w:cs="宋体" w:hint="eastAsia"/>
          <w:b/>
          <w:sz w:val="32"/>
          <w:szCs w:val="32"/>
        </w:rPr>
        <w:t>采购代理机构：</w:t>
      </w:r>
      <w:r>
        <w:rPr>
          <w:rFonts w:ascii="宋体" w:hAnsi="宋体" w:cs="宋体" w:hint="eastAsia"/>
          <w:b/>
          <w:sz w:val="32"/>
          <w:szCs w:val="32"/>
          <w:u w:val="single"/>
          <w:lang w:val="zh-CN"/>
        </w:rPr>
        <w:t xml:space="preserve"> </w:t>
      </w:r>
      <w:proofErr w:type="gramStart"/>
      <w:r>
        <w:rPr>
          <w:rFonts w:ascii="宋体" w:hAnsi="宋体" w:cs="宋体" w:hint="eastAsia"/>
          <w:b/>
          <w:sz w:val="32"/>
          <w:szCs w:val="32"/>
          <w:u w:val="single"/>
          <w:lang w:val="zh-CN"/>
        </w:rPr>
        <w:t>山西吉承招标</w:t>
      </w:r>
      <w:proofErr w:type="gramEnd"/>
      <w:r>
        <w:rPr>
          <w:rFonts w:ascii="宋体" w:hAnsi="宋体" w:cs="宋体" w:hint="eastAsia"/>
          <w:b/>
          <w:sz w:val="32"/>
          <w:szCs w:val="32"/>
          <w:u w:val="single"/>
          <w:lang w:val="zh-CN"/>
        </w:rPr>
        <w:t xml:space="preserve">代理有限公司 </w:t>
      </w:r>
      <w:r>
        <w:rPr>
          <w:rFonts w:ascii="宋体" w:hAnsi="宋体" w:cs="宋体" w:hint="eastAsia"/>
          <w:b/>
          <w:sz w:val="32"/>
          <w:szCs w:val="32"/>
          <w:lang w:val="zh-CN"/>
        </w:rPr>
        <w:t>（公章）</w:t>
      </w:r>
    </w:p>
    <w:p w:rsidR="00A33980" w:rsidRDefault="00A33980" w:rsidP="00BE2047">
      <w:pPr>
        <w:spacing w:line="360" w:lineRule="exact"/>
        <w:ind w:firstLineChars="280" w:firstLine="899"/>
        <w:rPr>
          <w:rFonts w:ascii="宋体" w:cs="Times New Roman"/>
          <w:b/>
          <w:sz w:val="32"/>
          <w:szCs w:val="32"/>
          <w:u w:val="single"/>
        </w:rPr>
      </w:pPr>
    </w:p>
    <w:p w:rsidR="00A33980" w:rsidRDefault="00A33980">
      <w:pPr>
        <w:spacing w:line="360" w:lineRule="exact"/>
        <w:ind w:firstLineChars="245" w:firstLine="885"/>
        <w:rPr>
          <w:rFonts w:ascii="宋体" w:cs="Times New Roman"/>
          <w:b/>
          <w:spacing w:val="20"/>
          <w:sz w:val="32"/>
          <w:szCs w:val="32"/>
        </w:rPr>
      </w:pPr>
    </w:p>
    <w:p w:rsidR="00A33980" w:rsidRDefault="001E21D9">
      <w:pPr>
        <w:autoSpaceDE w:val="0"/>
        <w:autoSpaceDN w:val="0"/>
        <w:adjustRightInd w:val="0"/>
        <w:spacing w:line="360" w:lineRule="exact"/>
        <w:ind w:firstLineChars="300" w:firstLine="964"/>
        <w:rPr>
          <w:rFonts w:ascii="宋体" w:cs="Times New Roman"/>
          <w:b/>
          <w:sz w:val="32"/>
          <w:szCs w:val="32"/>
        </w:rPr>
      </w:pPr>
      <w:r>
        <w:rPr>
          <w:rFonts w:ascii="宋体" w:hAnsi="宋体" w:cs="宋体" w:hint="eastAsia"/>
          <w:b/>
          <w:sz w:val="32"/>
          <w:szCs w:val="32"/>
          <w:lang w:val="zh-CN"/>
        </w:rPr>
        <w:t>法定代表人</w:t>
      </w:r>
    </w:p>
    <w:p w:rsidR="00A33980" w:rsidRDefault="001E21D9">
      <w:pPr>
        <w:autoSpaceDE w:val="0"/>
        <w:autoSpaceDN w:val="0"/>
        <w:adjustRightInd w:val="0"/>
        <w:spacing w:line="360" w:lineRule="exact"/>
        <w:ind w:firstLineChars="250" w:firstLine="803"/>
        <w:rPr>
          <w:rFonts w:ascii="宋体" w:cs="Times New Roman"/>
          <w:b/>
          <w:sz w:val="32"/>
          <w:szCs w:val="32"/>
          <w:u w:val="single"/>
        </w:rPr>
      </w:pPr>
      <w:r>
        <w:rPr>
          <w:rFonts w:ascii="宋体" w:hAnsi="宋体" w:cs="宋体" w:hint="eastAsia"/>
          <w:b/>
          <w:sz w:val="32"/>
          <w:szCs w:val="32"/>
        </w:rPr>
        <w:t>（</w:t>
      </w:r>
      <w:r>
        <w:rPr>
          <w:rFonts w:ascii="宋体" w:hAnsi="宋体" w:cs="宋体" w:hint="eastAsia"/>
          <w:b/>
          <w:sz w:val="32"/>
          <w:szCs w:val="32"/>
          <w:lang w:val="zh-CN"/>
        </w:rPr>
        <w:t>或其委托代理人</w:t>
      </w:r>
      <w:r>
        <w:rPr>
          <w:rFonts w:ascii="宋体" w:hAnsi="宋体" w:cs="宋体" w:hint="eastAsia"/>
          <w:b/>
          <w:sz w:val="32"/>
          <w:szCs w:val="32"/>
        </w:rPr>
        <w:t>）：</w:t>
      </w:r>
    </w:p>
    <w:p w:rsidR="00A33980" w:rsidRDefault="00A33980">
      <w:pPr>
        <w:spacing w:line="360" w:lineRule="exact"/>
        <w:rPr>
          <w:rFonts w:ascii="宋体" w:cs="Times New Roman"/>
          <w:b/>
          <w:sz w:val="32"/>
          <w:szCs w:val="32"/>
        </w:rPr>
      </w:pPr>
    </w:p>
    <w:p w:rsidR="00A33980" w:rsidRDefault="00A33980">
      <w:pPr>
        <w:spacing w:line="360" w:lineRule="exact"/>
        <w:rPr>
          <w:rFonts w:ascii="宋体" w:cs="Times New Roman"/>
          <w:b/>
          <w:sz w:val="32"/>
          <w:szCs w:val="32"/>
        </w:rPr>
      </w:pPr>
    </w:p>
    <w:p w:rsidR="00A33980" w:rsidRDefault="00A33980">
      <w:pPr>
        <w:spacing w:line="360" w:lineRule="exact"/>
        <w:rPr>
          <w:rFonts w:ascii="宋体" w:cs="Times New Roman"/>
          <w:b/>
          <w:sz w:val="32"/>
          <w:szCs w:val="32"/>
        </w:rPr>
      </w:pPr>
    </w:p>
    <w:p w:rsidR="00A33980" w:rsidRDefault="001E21D9">
      <w:pPr>
        <w:spacing w:line="360" w:lineRule="exact"/>
        <w:ind w:firstLineChars="298" w:firstLine="957"/>
        <w:rPr>
          <w:rFonts w:ascii="宋体" w:cs="Times New Roman"/>
          <w:b/>
          <w:sz w:val="32"/>
          <w:szCs w:val="32"/>
        </w:rPr>
      </w:pPr>
      <w:r>
        <w:rPr>
          <w:rFonts w:ascii="宋体" w:hAnsi="宋体" w:cs="宋体" w:hint="eastAsia"/>
          <w:b/>
          <w:sz w:val="32"/>
          <w:szCs w:val="32"/>
        </w:rPr>
        <w:t>编制人：       审核人：       项目负责人：</w:t>
      </w:r>
    </w:p>
    <w:p w:rsidR="00A33980" w:rsidRDefault="001E21D9">
      <w:pPr>
        <w:snapToGrid w:val="0"/>
        <w:spacing w:beforeLines="200" w:before="624" w:line="360" w:lineRule="exact"/>
        <w:ind w:firstLine="660"/>
        <w:jc w:val="center"/>
        <w:rPr>
          <w:rFonts w:ascii="宋体" w:hAnsi="宋体" w:cs="宋体"/>
          <w:b/>
          <w:sz w:val="32"/>
          <w:szCs w:val="32"/>
        </w:rPr>
      </w:pPr>
      <w:r>
        <w:rPr>
          <w:rFonts w:ascii="宋体" w:hAnsi="宋体" w:cs="宋体" w:hint="eastAsia"/>
          <w:b/>
          <w:sz w:val="32"/>
          <w:szCs w:val="32"/>
        </w:rPr>
        <w:t>2018年0</w:t>
      </w:r>
      <w:r w:rsidR="00004C39">
        <w:rPr>
          <w:rFonts w:ascii="宋体" w:hAnsi="宋体" w:cs="宋体" w:hint="eastAsia"/>
          <w:b/>
          <w:sz w:val="32"/>
          <w:szCs w:val="32"/>
        </w:rPr>
        <w:t>9</w:t>
      </w:r>
      <w:r>
        <w:rPr>
          <w:rFonts w:ascii="宋体" w:hAnsi="宋体" w:cs="宋体" w:hint="eastAsia"/>
          <w:b/>
          <w:sz w:val="32"/>
          <w:szCs w:val="32"/>
        </w:rPr>
        <w:t>月</w:t>
      </w:r>
    </w:p>
    <w:p w:rsidR="00A33980" w:rsidRDefault="00A33980">
      <w:pPr>
        <w:snapToGrid w:val="0"/>
        <w:spacing w:beforeLines="200" w:before="624" w:line="360" w:lineRule="exact"/>
        <w:ind w:firstLine="660"/>
        <w:jc w:val="center"/>
        <w:rPr>
          <w:rFonts w:ascii="宋体" w:cs="Times New Roman"/>
          <w:sz w:val="32"/>
          <w:szCs w:val="32"/>
        </w:rPr>
      </w:pPr>
    </w:p>
    <w:bookmarkStart w:id="0" w:name="_Toc493692548" w:displacedByCustomXml="next"/>
    <w:sdt>
      <w:sdtPr>
        <w:rPr>
          <w:rFonts w:asciiTheme="minorHAnsi" w:eastAsiaTheme="minorEastAsia" w:hAnsiTheme="minorHAnsi" w:cstheme="minorBidi"/>
          <w:b w:val="0"/>
          <w:bCs w:val="0"/>
          <w:color w:val="auto"/>
          <w:kern w:val="2"/>
          <w:sz w:val="21"/>
          <w:szCs w:val="22"/>
          <w:lang w:val="zh-CN"/>
        </w:rPr>
        <w:id w:val="6578142"/>
        <w:docPartObj>
          <w:docPartGallery w:val="Table of Contents"/>
          <w:docPartUnique/>
        </w:docPartObj>
      </w:sdtPr>
      <w:sdtEndPr>
        <w:rPr>
          <w:lang w:val="en-US"/>
        </w:rPr>
      </w:sdtEndPr>
      <w:sdtContent>
        <w:p w:rsidR="00A33980" w:rsidRDefault="001E21D9">
          <w:pPr>
            <w:pStyle w:val="TOC1"/>
            <w:jc w:val="center"/>
            <w:rPr>
              <w:color w:val="auto"/>
              <w:lang w:val="zh-CN"/>
            </w:rPr>
          </w:pPr>
          <w:r>
            <w:rPr>
              <w:color w:val="auto"/>
              <w:lang w:val="zh-CN"/>
            </w:rPr>
            <w:t>目录</w:t>
          </w:r>
        </w:p>
        <w:p w:rsidR="00A33980" w:rsidRDefault="00A33980">
          <w:pPr>
            <w:rPr>
              <w:lang w:val="zh-CN"/>
            </w:rPr>
          </w:pPr>
        </w:p>
        <w:p w:rsidR="007F3BF9" w:rsidRDefault="001E21D9">
          <w:pPr>
            <w:pStyle w:val="10"/>
            <w:rPr>
              <w:rFonts w:asciiTheme="minorHAnsi" w:hAnsiTheme="minorHAnsi" w:cstheme="minorBidi"/>
              <w:b w:val="0"/>
              <w:noProof/>
              <w:kern w:val="2"/>
              <w:sz w:val="21"/>
              <w:lang w:val="en-US"/>
            </w:rPr>
          </w:pPr>
          <w:r>
            <w:rPr>
              <w:rFonts w:asciiTheme="minorEastAsia" w:hAnsiTheme="minorEastAsia"/>
              <w:b w:val="0"/>
              <w:sz w:val="24"/>
              <w:szCs w:val="24"/>
            </w:rPr>
            <w:fldChar w:fldCharType="begin"/>
          </w:r>
          <w:r>
            <w:rPr>
              <w:rFonts w:asciiTheme="minorEastAsia" w:hAnsiTheme="minorEastAsia"/>
              <w:b w:val="0"/>
              <w:sz w:val="24"/>
              <w:szCs w:val="24"/>
            </w:rPr>
            <w:instrText xml:space="preserve"> TOC \o "1-3" \h \z \u </w:instrText>
          </w:r>
          <w:r>
            <w:rPr>
              <w:rFonts w:asciiTheme="minorEastAsia" w:hAnsiTheme="minorEastAsia"/>
              <w:b w:val="0"/>
              <w:sz w:val="24"/>
              <w:szCs w:val="24"/>
            </w:rPr>
            <w:fldChar w:fldCharType="separate"/>
          </w:r>
          <w:hyperlink w:anchor="_Toc523932273" w:history="1">
            <w:r w:rsidR="007F3BF9" w:rsidRPr="00095BBB">
              <w:rPr>
                <w:rStyle w:val="ab"/>
                <w:rFonts w:eastAsia="宋体" w:hint="eastAsia"/>
                <w:noProof/>
              </w:rPr>
              <w:t>第一章</w:t>
            </w:r>
            <w:r w:rsidR="007F3BF9" w:rsidRPr="00095BBB">
              <w:rPr>
                <w:rStyle w:val="ab"/>
                <w:rFonts w:eastAsia="宋体"/>
                <w:noProof/>
              </w:rPr>
              <w:t xml:space="preserve">  </w:t>
            </w:r>
            <w:r w:rsidR="007F3BF9" w:rsidRPr="00095BBB">
              <w:rPr>
                <w:rStyle w:val="ab"/>
                <w:rFonts w:eastAsia="宋体" w:hint="eastAsia"/>
                <w:noProof/>
              </w:rPr>
              <w:t>竞争性谈判公告</w:t>
            </w:r>
            <w:r w:rsidR="007F3BF9">
              <w:rPr>
                <w:noProof/>
                <w:webHidden/>
              </w:rPr>
              <w:tab/>
            </w:r>
            <w:r w:rsidR="007F3BF9">
              <w:rPr>
                <w:noProof/>
                <w:webHidden/>
              </w:rPr>
              <w:fldChar w:fldCharType="begin"/>
            </w:r>
            <w:r w:rsidR="007F3BF9">
              <w:rPr>
                <w:noProof/>
                <w:webHidden/>
              </w:rPr>
              <w:instrText xml:space="preserve"> PAGEREF _Toc523932273 \h </w:instrText>
            </w:r>
            <w:r w:rsidR="007F3BF9">
              <w:rPr>
                <w:noProof/>
                <w:webHidden/>
              </w:rPr>
            </w:r>
            <w:r w:rsidR="007F3BF9">
              <w:rPr>
                <w:noProof/>
                <w:webHidden/>
              </w:rPr>
              <w:fldChar w:fldCharType="separate"/>
            </w:r>
            <w:r w:rsidR="002F3BFE">
              <w:rPr>
                <w:noProof/>
                <w:webHidden/>
              </w:rPr>
              <w:t>4</w:t>
            </w:r>
            <w:r w:rsidR="007F3BF9">
              <w:rPr>
                <w:noProof/>
                <w:webHidden/>
              </w:rPr>
              <w:fldChar w:fldCharType="end"/>
            </w:r>
          </w:hyperlink>
        </w:p>
        <w:p w:rsidR="007F3BF9" w:rsidRDefault="00B56598">
          <w:pPr>
            <w:pStyle w:val="10"/>
            <w:rPr>
              <w:rFonts w:asciiTheme="minorHAnsi" w:hAnsiTheme="minorHAnsi" w:cstheme="minorBidi"/>
              <w:b w:val="0"/>
              <w:noProof/>
              <w:kern w:val="2"/>
              <w:sz w:val="21"/>
              <w:lang w:val="en-US"/>
            </w:rPr>
          </w:pPr>
          <w:hyperlink w:anchor="_Toc523932274" w:history="1">
            <w:r w:rsidR="007F3BF9" w:rsidRPr="00095BBB">
              <w:rPr>
                <w:rStyle w:val="ab"/>
                <w:rFonts w:eastAsia="宋体" w:hint="eastAsia"/>
                <w:noProof/>
              </w:rPr>
              <w:t>第二章</w:t>
            </w:r>
            <w:r w:rsidR="007F3BF9" w:rsidRPr="00095BBB">
              <w:rPr>
                <w:rStyle w:val="ab"/>
                <w:rFonts w:eastAsia="宋体"/>
                <w:noProof/>
              </w:rPr>
              <w:t xml:space="preserve">  </w:t>
            </w:r>
            <w:r w:rsidR="007F3BF9" w:rsidRPr="00095BBB">
              <w:rPr>
                <w:rStyle w:val="ab"/>
                <w:rFonts w:eastAsia="宋体" w:hint="eastAsia"/>
                <w:noProof/>
              </w:rPr>
              <w:t>供应商须知</w:t>
            </w:r>
            <w:r w:rsidR="007F3BF9">
              <w:rPr>
                <w:noProof/>
                <w:webHidden/>
              </w:rPr>
              <w:tab/>
            </w:r>
            <w:r w:rsidR="007F3BF9">
              <w:rPr>
                <w:noProof/>
                <w:webHidden/>
              </w:rPr>
              <w:fldChar w:fldCharType="begin"/>
            </w:r>
            <w:r w:rsidR="007F3BF9">
              <w:rPr>
                <w:noProof/>
                <w:webHidden/>
              </w:rPr>
              <w:instrText xml:space="preserve"> PAGEREF _Toc523932274 \h </w:instrText>
            </w:r>
            <w:r w:rsidR="007F3BF9">
              <w:rPr>
                <w:noProof/>
                <w:webHidden/>
              </w:rPr>
            </w:r>
            <w:r w:rsidR="007F3BF9">
              <w:rPr>
                <w:noProof/>
                <w:webHidden/>
              </w:rPr>
              <w:fldChar w:fldCharType="separate"/>
            </w:r>
            <w:r w:rsidR="002F3BFE">
              <w:rPr>
                <w:noProof/>
                <w:webHidden/>
              </w:rPr>
              <w:t>6</w:t>
            </w:r>
            <w:r w:rsidR="007F3BF9">
              <w:rPr>
                <w:noProof/>
                <w:webHidden/>
              </w:rPr>
              <w:fldChar w:fldCharType="end"/>
            </w:r>
          </w:hyperlink>
        </w:p>
        <w:p w:rsidR="007F3BF9" w:rsidRDefault="00B56598">
          <w:pPr>
            <w:pStyle w:val="20"/>
            <w:rPr>
              <w:noProof/>
              <w:kern w:val="2"/>
              <w:sz w:val="21"/>
            </w:rPr>
          </w:pPr>
          <w:hyperlink w:anchor="_Toc523932275" w:history="1">
            <w:r w:rsidR="007F3BF9" w:rsidRPr="00095BBB">
              <w:rPr>
                <w:rStyle w:val="ab"/>
                <w:noProof/>
                <w:lang w:val="zh-CN"/>
              </w:rPr>
              <w:t xml:space="preserve">2.1 </w:t>
            </w:r>
            <w:r w:rsidR="007F3BF9" w:rsidRPr="00095BBB">
              <w:rPr>
                <w:rStyle w:val="ab"/>
                <w:rFonts w:cs="宋体" w:hint="eastAsia"/>
                <w:noProof/>
                <w:lang w:val="zh-CN"/>
              </w:rPr>
              <w:t>总则</w:t>
            </w:r>
            <w:r w:rsidR="007F3BF9">
              <w:rPr>
                <w:noProof/>
                <w:webHidden/>
              </w:rPr>
              <w:tab/>
            </w:r>
            <w:r w:rsidR="007F3BF9">
              <w:rPr>
                <w:noProof/>
                <w:webHidden/>
              </w:rPr>
              <w:fldChar w:fldCharType="begin"/>
            </w:r>
            <w:r w:rsidR="007F3BF9">
              <w:rPr>
                <w:noProof/>
                <w:webHidden/>
              </w:rPr>
              <w:instrText xml:space="preserve"> PAGEREF _Toc523932275 \h </w:instrText>
            </w:r>
            <w:r w:rsidR="007F3BF9">
              <w:rPr>
                <w:noProof/>
                <w:webHidden/>
              </w:rPr>
            </w:r>
            <w:r w:rsidR="007F3BF9">
              <w:rPr>
                <w:noProof/>
                <w:webHidden/>
              </w:rPr>
              <w:fldChar w:fldCharType="separate"/>
            </w:r>
            <w:r w:rsidR="002F3BFE">
              <w:rPr>
                <w:noProof/>
                <w:webHidden/>
              </w:rPr>
              <w:t>6</w:t>
            </w:r>
            <w:r w:rsidR="007F3BF9">
              <w:rPr>
                <w:noProof/>
                <w:webHidden/>
              </w:rPr>
              <w:fldChar w:fldCharType="end"/>
            </w:r>
          </w:hyperlink>
        </w:p>
        <w:p w:rsidR="007F3BF9" w:rsidRDefault="00B56598">
          <w:pPr>
            <w:pStyle w:val="20"/>
            <w:rPr>
              <w:noProof/>
              <w:kern w:val="2"/>
              <w:sz w:val="21"/>
            </w:rPr>
          </w:pPr>
          <w:hyperlink w:anchor="_Toc523932276" w:history="1">
            <w:r w:rsidR="007F3BF9" w:rsidRPr="00095BBB">
              <w:rPr>
                <w:rStyle w:val="ab"/>
                <w:noProof/>
                <w:lang w:val="zh-CN"/>
              </w:rPr>
              <w:t xml:space="preserve">2.2 </w:t>
            </w:r>
            <w:r w:rsidR="007F3BF9" w:rsidRPr="00095BBB">
              <w:rPr>
                <w:rStyle w:val="ab"/>
                <w:rFonts w:cs="宋体" w:hint="eastAsia"/>
                <w:noProof/>
                <w:lang w:val="zh-CN"/>
              </w:rPr>
              <w:t>谈判文件</w:t>
            </w:r>
            <w:r w:rsidR="007F3BF9">
              <w:rPr>
                <w:noProof/>
                <w:webHidden/>
              </w:rPr>
              <w:tab/>
            </w:r>
            <w:r w:rsidR="007F3BF9">
              <w:rPr>
                <w:noProof/>
                <w:webHidden/>
              </w:rPr>
              <w:fldChar w:fldCharType="begin"/>
            </w:r>
            <w:r w:rsidR="007F3BF9">
              <w:rPr>
                <w:noProof/>
                <w:webHidden/>
              </w:rPr>
              <w:instrText xml:space="preserve"> PAGEREF _Toc523932276 \h </w:instrText>
            </w:r>
            <w:r w:rsidR="007F3BF9">
              <w:rPr>
                <w:noProof/>
                <w:webHidden/>
              </w:rPr>
            </w:r>
            <w:r w:rsidR="007F3BF9">
              <w:rPr>
                <w:noProof/>
                <w:webHidden/>
              </w:rPr>
              <w:fldChar w:fldCharType="separate"/>
            </w:r>
            <w:r w:rsidR="002F3BFE">
              <w:rPr>
                <w:noProof/>
                <w:webHidden/>
              </w:rPr>
              <w:t>12</w:t>
            </w:r>
            <w:r w:rsidR="007F3BF9">
              <w:rPr>
                <w:noProof/>
                <w:webHidden/>
              </w:rPr>
              <w:fldChar w:fldCharType="end"/>
            </w:r>
          </w:hyperlink>
        </w:p>
        <w:p w:rsidR="007F3BF9" w:rsidRDefault="00B56598">
          <w:pPr>
            <w:pStyle w:val="20"/>
            <w:rPr>
              <w:noProof/>
              <w:kern w:val="2"/>
              <w:sz w:val="21"/>
            </w:rPr>
          </w:pPr>
          <w:hyperlink w:anchor="_Toc523932277" w:history="1">
            <w:r w:rsidR="007F3BF9" w:rsidRPr="00095BBB">
              <w:rPr>
                <w:rStyle w:val="ab"/>
                <w:noProof/>
                <w:lang w:val="zh-CN"/>
              </w:rPr>
              <w:t xml:space="preserve">2.3 </w:t>
            </w:r>
            <w:r w:rsidR="007F3BF9" w:rsidRPr="00095BBB">
              <w:rPr>
                <w:rStyle w:val="ab"/>
                <w:rFonts w:cs="宋体" w:hint="eastAsia"/>
                <w:noProof/>
                <w:lang w:val="zh-CN"/>
              </w:rPr>
              <w:t>报价、报价文件</w:t>
            </w:r>
            <w:r w:rsidR="007F3BF9">
              <w:rPr>
                <w:noProof/>
                <w:webHidden/>
              </w:rPr>
              <w:tab/>
            </w:r>
            <w:r w:rsidR="007F3BF9">
              <w:rPr>
                <w:noProof/>
                <w:webHidden/>
              </w:rPr>
              <w:fldChar w:fldCharType="begin"/>
            </w:r>
            <w:r w:rsidR="007F3BF9">
              <w:rPr>
                <w:noProof/>
                <w:webHidden/>
              </w:rPr>
              <w:instrText xml:space="preserve"> PAGEREF _Toc523932277 \h </w:instrText>
            </w:r>
            <w:r w:rsidR="007F3BF9">
              <w:rPr>
                <w:noProof/>
                <w:webHidden/>
              </w:rPr>
            </w:r>
            <w:r w:rsidR="007F3BF9">
              <w:rPr>
                <w:noProof/>
                <w:webHidden/>
              </w:rPr>
              <w:fldChar w:fldCharType="separate"/>
            </w:r>
            <w:r w:rsidR="002F3BFE">
              <w:rPr>
                <w:noProof/>
                <w:webHidden/>
              </w:rPr>
              <w:t>14</w:t>
            </w:r>
            <w:r w:rsidR="007F3BF9">
              <w:rPr>
                <w:noProof/>
                <w:webHidden/>
              </w:rPr>
              <w:fldChar w:fldCharType="end"/>
            </w:r>
          </w:hyperlink>
        </w:p>
        <w:p w:rsidR="007F3BF9" w:rsidRDefault="00B56598">
          <w:pPr>
            <w:pStyle w:val="20"/>
            <w:rPr>
              <w:noProof/>
              <w:kern w:val="2"/>
              <w:sz w:val="21"/>
            </w:rPr>
          </w:pPr>
          <w:hyperlink w:anchor="_Toc523932278" w:history="1">
            <w:r w:rsidR="007F3BF9" w:rsidRPr="00095BBB">
              <w:rPr>
                <w:rStyle w:val="ab"/>
                <w:noProof/>
                <w:lang w:val="zh-CN"/>
              </w:rPr>
              <w:t xml:space="preserve">2.4 </w:t>
            </w:r>
            <w:r w:rsidR="007F3BF9" w:rsidRPr="00095BBB">
              <w:rPr>
                <w:rStyle w:val="ab"/>
                <w:rFonts w:cs="宋体" w:hint="eastAsia"/>
                <w:noProof/>
                <w:lang w:val="zh-CN"/>
              </w:rPr>
              <w:t>资格、资信证明文件</w:t>
            </w:r>
            <w:r w:rsidR="007F3BF9">
              <w:rPr>
                <w:noProof/>
                <w:webHidden/>
              </w:rPr>
              <w:tab/>
            </w:r>
            <w:r w:rsidR="007F3BF9">
              <w:rPr>
                <w:noProof/>
                <w:webHidden/>
              </w:rPr>
              <w:fldChar w:fldCharType="begin"/>
            </w:r>
            <w:r w:rsidR="007F3BF9">
              <w:rPr>
                <w:noProof/>
                <w:webHidden/>
              </w:rPr>
              <w:instrText xml:space="preserve"> PAGEREF _Toc523932278 \h </w:instrText>
            </w:r>
            <w:r w:rsidR="007F3BF9">
              <w:rPr>
                <w:noProof/>
                <w:webHidden/>
              </w:rPr>
            </w:r>
            <w:r w:rsidR="007F3BF9">
              <w:rPr>
                <w:noProof/>
                <w:webHidden/>
              </w:rPr>
              <w:fldChar w:fldCharType="separate"/>
            </w:r>
            <w:r w:rsidR="002F3BFE">
              <w:rPr>
                <w:noProof/>
                <w:webHidden/>
              </w:rPr>
              <w:t>18</w:t>
            </w:r>
            <w:r w:rsidR="007F3BF9">
              <w:rPr>
                <w:noProof/>
                <w:webHidden/>
              </w:rPr>
              <w:fldChar w:fldCharType="end"/>
            </w:r>
          </w:hyperlink>
        </w:p>
        <w:p w:rsidR="007F3BF9" w:rsidRDefault="00B56598">
          <w:pPr>
            <w:pStyle w:val="20"/>
            <w:rPr>
              <w:noProof/>
              <w:kern w:val="2"/>
              <w:sz w:val="21"/>
            </w:rPr>
          </w:pPr>
          <w:hyperlink w:anchor="_Toc523932279" w:history="1">
            <w:r w:rsidR="007F3BF9" w:rsidRPr="00095BBB">
              <w:rPr>
                <w:rStyle w:val="ab"/>
                <w:noProof/>
                <w:lang w:val="zh-CN"/>
              </w:rPr>
              <w:t xml:space="preserve">2.5 </w:t>
            </w:r>
            <w:r w:rsidR="007F3BF9" w:rsidRPr="00095BBB">
              <w:rPr>
                <w:rStyle w:val="ab"/>
                <w:rFonts w:cs="宋体" w:hint="eastAsia"/>
                <w:noProof/>
                <w:lang w:val="zh-CN"/>
              </w:rPr>
              <w:t>报价文件递交截止时间及地点</w:t>
            </w:r>
            <w:r w:rsidR="007F3BF9">
              <w:rPr>
                <w:noProof/>
                <w:webHidden/>
              </w:rPr>
              <w:tab/>
            </w:r>
            <w:r w:rsidR="007F3BF9">
              <w:rPr>
                <w:noProof/>
                <w:webHidden/>
              </w:rPr>
              <w:fldChar w:fldCharType="begin"/>
            </w:r>
            <w:r w:rsidR="007F3BF9">
              <w:rPr>
                <w:noProof/>
                <w:webHidden/>
              </w:rPr>
              <w:instrText xml:space="preserve"> PAGEREF _Toc523932279 \h </w:instrText>
            </w:r>
            <w:r w:rsidR="007F3BF9">
              <w:rPr>
                <w:noProof/>
                <w:webHidden/>
              </w:rPr>
            </w:r>
            <w:r w:rsidR="007F3BF9">
              <w:rPr>
                <w:noProof/>
                <w:webHidden/>
              </w:rPr>
              <w:fldChar w:fldCharType="separate"/>
            </w:r>
            <w:r w:rsidR="002F3BFE">
              <w:rPr>
                <w:noProof/>
                <w:webHidden/>
              </w:rPr>
              <w:t>18</w:t>
            </w:r>
            <w:r w:rsidR="007F3BF9">
              <w:rPr>
                <w:noProof/>
                <w:webHidden/>
              </w:rPr>
              <w:fldChar w:fldCharType="end"/>
            </w:r>
          </w:hyperlink>
        </w:p>
        <w:p w:rsidR="007F3BF9" w:rsidRDefault="00B56598">
          <w:pPr>
            <w:pStyle w:val="20"/>
            <w:rPr>
              <w:noProof/>
              <w:kern w:val="2"/>
              <w:sz w:val="21"/>
            </w:rPr>
          </w:pPr>
          <w:hyperlink w:anchor="_Toc523932280" w:history="1">
            <w:r w:rsidR="007F3BF9" w:rsidRPr="00095BBB">
              <w:rPr>
                <w:rStyle w:val="ab"/>
                <w:noProof/>
                <w:lang w:val="zh-CN"/>
              </w:rPr>
              <w:t xml:space="preserve">2.6 </w:t>
            </w:r>
            <w:r w:rsidR="007F3BF9" w:rsidRPr="00095BBB">
              <w:rPr>
                <w:rStyle w:val="ab"/>
                <w:rFonts w:cs="宋体" w:hint="eastAsia"/>
                <w:noProof/>
                <w:lang w:val="zh-CN"/>
              </w:rPr>
              <w:t>唱价、谈判、确定成交供应商以及否决</w:t>
            </w:r>
            <w:r w:rsidR="007F3BF9">
              <w:rPr>
                <w:noProof/>
                <w:webHidden/>
              </w:rPr>
              <w:tab/>
            </w:r>
            <w:r w:rsidR="007F3BF9">
              <w:rPr>
                <w:noProof/>
                <w:webHidden/>
              </w:rPr>
              <w:fldChar w:fldCharType="begin"/>
            </w:r>
            <w:r w:rsidR="007F3BF9">
              <w:rPr>
                <w:noProof/>
                <w:webHidden/>
              </w:rPr>
              <w:instrText xml:space="preserve"> PAGEREF _Toc523932280 \h </w:instrText>
            </w:r>
            <w:r w:rsidR="007F3BF9">
              <w:rPr>
                <w:noProof/>
                <w:webHidden/>
              </w:rPr>
            </w:r>
            <w:r w:rsidR="007F3BF9">
              <w:rPr>
                <w:noProof/>
                <w:webHidden/>
              </w:rPr>
              <w:fldChar w:fldCharType="separate"/>
            </w:r>
            <w:r w:rsidR="002F3BFE">
              <w:rPr>
                <w:noProof/>
                <w:webHidden/>
              </w:rPr>
              <w:t>19</w:t>
            </w:r>
            <w:r w:rsidR="007F3BF9">
              <w:rPr>
                <w:noProof/>
                <w:webHidden/>
              </w:rPr>
              <w:fldChar w:fldCharType="end"/>
            </w:r>
          </w:hyperlink>
        </w:p>
        <w:p w:rsidR="007F3BF9" w:rsidRDefault="00B56598">
          <w:pPr>
            <w:pStyle w:val="20"/>
            <w:rPr>
              <w:noProof/>
              <w:kern w:val="2"/>
              <w:sz w:val="21"/>
            </w:rPr>
          </w:pPr>
          <w:hyperlink w:anchor="_Toc523932281" w:history="1">
            <w:r w:rsidR="007F3BF9" w:rsidRPr="00095BBB">
              <w:rPr>
                <w:rStyle w:val="ab"/>
                <w:noProof/>
                <w:lang w:val="zh-CN"/>
              </w:rPr>
              <w:t xml:space="preserve">2.7 </w:t>
            </w:r>
            <w:r w:rsidR="007F3BF9" w:rsidRPr="00095BBB">
              <w:rPr>
                <w:rStyle w:val="ab"/>
                <w:rFonts w:cs="宋体" w:hint="eastAsia"/>
                <w:noProof/>
                <w:lang w:val="zh-CN"/>
              </w:rPr>
              <w:t>纪律和监督</w:t>
            </w:r>
            <w:r w:rsidR="007F3BF9">
              <w:rPr>
                <w:noProof/>
                <w:webHidden/>
              </w:rPr>
              <w:tab/>
            </w:r>
            <w:r w:rsidR="007F3BF9">
              <w:rPr>
                <w:noProof/>
                <w:webHidden/>
              </w:rPr>
              <w:fldChar w:fldCharType="begin"/>
            </w:r>
            <w:r w:rsidR="007F3BF9">
              <w:rPr>
                <w:noProof/>
                <w:webHidden/>
              </w:rPr>
              <w:instrText xml:space="preserve"> PAGEREF _Toc523932281 \h </w:instrText>
            </w:r>
            <w:r w:rsidR="007F3BF9">
              <w:rPr>
                <w:noProof/>
                <w:webHidden/>
              </w:rPr>
            </w:r>
            <w:r w:rsidR="007F3BF9">
              <w:rPr>
                <w:noProof/>
                <w:webHidden/>
              </w:rPr>
              <w:fldChar w:fldCharType="separate"/>
            </w:r>
            <w:r w:rsidR="002F3BFE">
              <w:rPr>
                <w:noProof/>
                <w:webHidden/>
              </w:rPr>
              <w:t>27</w:t>
            </w:r>
            <w:r w:rsidR="007F3BF9">
              <w:rPr>
                <w:noProof/>
                <w:webHidden/>
              </w:rPr>
              <w:fldChar w:fldCharType="end"/>
            </w:r>
          </w:hyperlink>
        </w:p>
        <w:p w:rsidR="007F3BF9" w:rsidRDefault="00B56598">
          <w:pPr>
            <w:pStyle w:val="20"/>
            <w:rPr>
              <w:noProof/>
              <w:kern w:val="2"/>
              <w:sz w:val="21"/>
            </w:rPr>
          </w:pPr>
          <w:hyperlink w:anchor="_Toc523932282" w:history="1">
            <w:r w:rsidR="007F3BF9" w:rsidRPr="00095BBB">
              <w:rPr>
                <w:rStyle w:val="ab"/>
                <w:noProof/>
                <w:lang w:val="zh-CN"/>
              </w:rPr>
              <w:t xml:space="preserve">2.8 </w:t>
            </w:r>
            <w:r w:rsidR="007F3BF9" w:rsidRPr="00095BBB">
              <w:rPr>
                <w:rStyle w:val="ab"/>
                <w:rFonts w:cs="宋体" w:hint="eastAsia"/>
                <w:noProof/>
                <w:lang w:val="zh-CN"/>
              </w:rPr>
              <w:t>质疑与投诉</w:t>
            </w:r>
            <w:r w:rsidR="007F3BF9">
              <w:rPr>
                <w:noProof/>
                <w:webHidden/>
              </w:rPr>
              <w:tab/>
            </w:r>
            <w:r w:rsidR="007F3BF9">
              <w:rPr>
                <w:noProof/>
                <w:webHidden/>
              </w:rPr>
              <w:fldChar w:fldCharType="begin"/>
            </w:r>
            <w:r w:rsidR="007F3BF9">
              <w:rPr>
                <w:noProof/>
                <w:webHidden/>
              </w:rPr>
              <w:instrText xml:space="preserve"> PAGEREF _Toc523932282 \h </w:instrText>
            </w:r>
            <w:r w:rsidR="007F3BF9">
              <w:rPr>
                <w:noProof/>
                <w:webHidden/>
              </w:rPr>
            </w:r>
            <w:r w:rsidR="007F3BF9">
              <w:rPr>
                <w:noProof/>
                <w:webHidden/>
              </w:rPr>
              <w:fldChar w:fldCharType="separate"/>
            </w:r>
            <w:r w:rsidR="002F3BFE">
              <w:rPr>
                <w:noProof/>
                <w:webHidden/>
              </w:rPr>
              <w:t>27</w:t>
            </w:r>
            <w:r w:rsidR="007F3BF9">
              <w:rPr>
                <w:noProof/>
                <w:webHidden/>
              </w:rPr>
              <w:fldChar w:fldCharType="end"/>
            </w:r>
          </w:hyperlink>
        </w:p>
        <w:p w:rsidR="007F3BF9" w:rsidRDefault="00B56598">
          <w:pPr>
            <w:pStyle w:val="10"/>
            <w:rPr>
              <w:rFonts w:asciiTheme="minorHAnsi" w:hAnsiTheme="minorHAnsi" w:cstheme="minorBidi"/>
              <w:b w:val="0"/>
              <w:noProof/>
              <w:kern w:val="2"/>
              <w:sz w:val="21"/>
              <w:lang w:val="en-US"/>
            </w:rPr>
          </w:pPr>
          <w:hyperlink w:anchor="_Toc523932283" w:history="1">
            <w:r w:rsidR="007F3BF9" w:rsidRPr="00095BBB">
              <w:rPr>
                <w:rStyle w:val="ab"/>
                <w:rFonts w:eastAsia="宋体" w:hint="eastAsia"/>
                <w:noProof/>
              </w:rPr>
              <w:t>第三章</w:t>
            </w:r>
            <w:r w:rsidR="007F3BF9" w:rsidRPr="00095BBB">
              <w:rPr>
                <w:rStyle w:val="ab"/>
                <w:rFonts w:eastAsia="宋体"/>
                <w:noProof/>
              </w:rPr>
              <w:t xml:space="preserve">  </w:t>
            </w:r>
            <w:r w:rsidR="007F3BF9" w:rsidRPr="00095BBB">
              <w:rPr>
                <w:rStyle w:val="ab"/>
                <w:rFonts w:eastAsia="宋体" w:hint="eastAsia"/>
                <w:noProof/>
              </w:rPr>
              <w:t>评审办法</w:t>
            </w:r>
            <w:r w:rsidR="007F3BF9" w:rsidRPr="00095BBB">
              <w:rPr>
                <w:rStyle w:val="ab"/>
                <w:rFonts w:eastAsia="宋体"/>
                <w:noProof/>
              </w:rPr>
              <w:t>(</w:t>
            </w:r>
            <w:r w:rsidR="007F3BF9" w:rsidRPr="00095BBB">
              <w:rPr>
                <w:rStyle w:val="ab"/>
                <w:rFonts w:eastAsia="宋体" w:hint="eastAsia"/>
                <w:noProof/>
              </w:rPr>
              <w:t>适用于经评审的最低评标价法</w:t>
            </w:r>
            <w:r w:rsidR="007F3BF9" w:rsidRPr="00095BBB">
              <w:rPr>
                <w:rStyle w:val="ab"/>
                <w:rFonts w:eastAsia="宋体"/>
                <w:noProof/>
              </w:rPr>
              <w:t>)</w:t>
            </w:r>
            <w:r w:rsidR="007F3BF9">
              <w:rPr>
                <w:noProof/>
                <w:webHidden/>
              </w:rPr>
              <w:tab/>
            </w:r>
            <w:r w:rsidR="007F3BF9">
              <w:rPr>
                <w:noProof/>
                <w:webHidden/>
              </w:rPr>
              <w:fldChar w:fldCharType="begin"/>
            </w:r>
            <w:r w:rsidR="007F3BF9">
              <w:rPr>
                <w:noProof/>
                <w:webHidden/>
              </w:rPr>
              <w:instrText xml:space="preserve"> PAGEREF _Toc523932283 \h </w:instrText>
            </w:r>
            <w:r w:rsidR="007F3BF9">
              <w:rPr>
                <w:noProof/>
                <w:webHidden/>
              </w:rPr>
            </w:r>
            <w:r w:rsidR="007F3BF9">
              <w:rPr>
                <w:noProof/>
                <w:webHidden/>
              </w:rPr>
              <w:fldChar w:fldCharType="separate"/>
            </w:r>
            <w:r w:rsidR="002F3BFE">
              <w:rPr>
                <w:noProof/>
                <w:webHidden/>
              </w:rPr>
              <w:t>30</w:t>
            </w:r>
            <w:r w:rsidR="007F3BF9">
              <w:rPr>
                <w:noProof/>
                <w:webHidden/>
              </w:rPr>
              <w:fldChar w:fldCharType="end"/>
            </w:r>
          </w:hyperlink>
        </w:p>
        <w:p w:rsidR="007F3BF9" w:rsidRDefault="00B56598">
          <w:pPr>
            <w:pStyle w:val="20"/>
            <w:rPr>
              <w:noProof/>
              <w:kern w:val="2"/>
              <w:sz w:val="21"/>
            </w:rPr>
          </w:pPr>
          <w:hyperlink w:anchor="_Toc523932284" w:history="1">
            <w:r w:rsidR="007F3BF9" w:rsidRPr="00095BBB">
              <w:rPr>
                <w:rStyle w:val="ab"/>
                <w:noProof/>
                <w:lang w:val="zh-CN"/>
              </w:rPr>
              <w:t>3.1</w:t>
            </w:r>
            <w:r w:rsidR="007F3BF9" w:rsidRPr="00095BBB">
              <w:rPr>
                <w:rStyle w:val="ab"/>
                <w:rFonts w:cs="宋体" w:hint="eastAsia"/>
                <w:noProof/>
                <w:lang w:val="zh-CN"/>
              </w:rPr>
              <w:t>资格性检查的内容及标准</w:t>
            </w:r>
            <w:r w:rsidR="007F3BF9">
              <w:rPr>
                <w:noProof/>
                <w:webHidden/>
              </w:rPr>
              <w:tab/>
            </w:r>
            <w:r w:rsidR="007F3BF9">
              <w:rPr>
                <w:noProof/>
                <w:webHidden/>
              </w:rPr>
              <w:fldChar w:fldCharType="begin"/>
            </w:r>
            <w:r w:rsidR="007F3BF9">
              <w:rPr>
                <w:noProof/>
                <w:webHidden/>
              </w:rPr>
              <w:instrText xml:space="preserve"> PAGEREF _Toc523932284 \h </w:instrText>
            </w:r>
            <w:r w:rsidR="007F3BF9">
              <w:rPr>
                <w:noProof/>
                <w:webHidden/>
              </w:rPr>
            </w:r>
            <w:r w:rsidR="007F3BF9">
              <w:rPr>
                <w:noProof/>
                <w:webHidden/>
              </w:rPr>
              <w:fldChar w:fldCharType="separate"/>
            </w:r>
            <w:r w:rsidR="002F3BFE">
              <w:rPr>
                <w:noProof/>
                <w:webHidden/>
              </w:rPr>
              <w:t>30</w:t>
            </w:r>
            <w:r w:rsidR="007F3BF9">
              <w:rPr>
                <w:noProof/>
                <w:webHidden/>
              </w:rPr>
              <w:fldChar w:fldCharType="end"/>
            </w:r>
          </w:hyperlink>
        </w:p>
        <w:p w:rsidR="007F3BF9" w:rsidRDefault="00B56598">
          <w:pPr>
            <w:pStyle w:val="20"/>
            <w:rPr>
              <w:noProof/>
              <w:kern w:val="2"/>
              <w:sz w:val="21"/>
            </w:rPr>
          </w:pPr>
          <w:hyperlink w:anchor="_Toc523932285" w:history="1">
            <w:r w:rsidR="007F3BF9" w:rsidRPr="00095BBB">
              <w:rPr>
                <w:rStyle w:val="ab"/>
                <w:rFonts w:ascii="宋体" w:hAnsi="宋体" w:cs="宋体"/>
                <w:noProof/>
                <w:lang w:val="zh-CN"/>
              </w:rPr>
              <w:t>3.2</w:t>
            </w:r>
            <w:r w:rsidR="007F3BF9" w:rsidRPr="00095BBB">
              <w:rPr>
                <w:rStyle w:val="ab"/>
                <w:rFonts w:ascii="宋体" w:hAnsi="宋体" w:cs="宋体" w:hint="eastAsia"/>
                <w:noProof/>
                <w:lang w:val="zh-CN"/>
              </w:rPr>
              <w:t>报价文件的有效性、完整性、响应程度检查的内容及标准</w:t>
            </w:r>
            <w:r w:rsidR="007F3BF9">
              <w:rPr>
                <w:noProof/>
                <w:webHidden/>
              </w:rPr>
              <w:tab/>
            </w:r>
            <w:r w:rsidR="007F3BF9">
              <w:rPr>
                <w:noProof/>
                <w:webHidden/>
              </w:rPr>
              <w:fldChar w:fldCharType="begin"/>
            </w:r>
            <w:r w:rsidR="007F3BF9">
              <w:rPr>
                <w:noProof/>
                <w:webHidden/>
              </w:rPr>
              <w:instrText xml:space="preserve"> PAGEREF _Toc523932285 \h </w:instrText>
            </w:r>
            <w:r w:rsidR="007F3BF9">
              <w:rPr>
                <w:noProof/>
                <w:webHidden/>
              </w:rPr>
            </w:r>
            <w:r w:rsidR="007F3BF9">
              <w:rPr>
                <w:noProof/>
                <w:webHidden/>
              </w:rPr>
              <w:fldChar w:fldCharType="separate"/>
            </w:r>
            <w:r w:rsidR="002F3BFE">
              <w:rPr>
                <w:noProof/>
                <w:webHidden/>
              </w:rPr>
              <w:t>30</w:t>
            </w:r>
            <w:r w:rsidR="007F3BF9">
              <w:rPr>
                <w:noProof/>
                <w:webHidden/>
              </w:rPr>
              <w:fldChar w:fldCharType="end"/>
            </w:r>
          </w:hyperlink>
        </w:p>
        <w:p w:rsidR="007F3BF9" w:rsidRDefault="00B56598">
          <w:pPr>
            <w:pStyle w:val="20"/>
            <w:rPr>
              <w:noProof/>
              <w:kern w:val="2"/>
              <w:sz w:val="21"/>
            </w:rPr>
          </w:pPr>
          <w:hyperlink w:anchor="_Toc523932286" w:history="1">
            <w:r w:rsidR="007F3BF9" w:rsidRPr="00095BBB">
              <w:rPr>
                <w:rStyle w:val="ab"/>
                <w:noProof/>
                <w:lang w:val="zh-CN"/>
              </w:rPr>
              <w:t>3.3</w:t>
            </w:r>
            <w:r w:rsidR="007F3BF9" w:rsidRPr="00095BBB">
              <w:rPr>
                <w:rStyle w:val="ab"/>
                <w:rFonts w:cs="宋体" w:hint="eastAsia"/>
                <w:noProof/>
                <w:lang w:val="zh-CN"/>
              </w:rPr>
              <w:t>澄清</w:t>
            </w:r>
            <w:r w:rsidR="007F3BF9">
              <w:rPr>
                <w:noProof/>
                <w:webHidden/>
              </w:rPr>
              <w:tab/>
            </w:r>
            <w:r w:rsidR="007F3BF9">
              <w:rPr>
                <w:noProof/>
                <w:webHidden/>
              </w:rPr>
              <w:fldChar w:fldCharType="begin"/>
            </w:r>
            <w:r w:rsidR="007F3BF9">
              <w:rPr>
                <w:noProof/>
                <w:webHidden/>
              </w:rPr>
              <w:instrText xml:space="preserve"> PAGEREF _Toc523932286 \h </w:instrText>
            </w:r>
            <w:r w:rsidR="007F3BF9">
              <w:rPr>
                <w:noProof/>
                <w:webHidden/>
              </w:rPr>
            </w:r>
            <w:r w:rsidR="007F3BF9">
              <w:rPr>
                <w:noProof/>
                <w:webHidden/>
              </w:rPr>
              <w:fldChar w:fldCharType="separate"/>
            </w:r>
            <w:r w:rsidR="002F3BFE">
              <w:rPr>
                <w:noProof/>
                <w:webHidden/>
              </w:rPr>
              <w:t>30</w:t>
            </w:r>
            <w:r w:rsidR="007F3BF9">
              <w:rPr>
                <w:noProof/>
                <w:webHidden/>
              </w:rPr>
              <w:fldChar w:fldCharType="end"/>
            </w:r>
          </w:hyperlink>
        </w:p>
        <w:p w:rsidR="007F3BF9" w:rsidRDefault="00B56598">
          <w:pPr>
            <w:pStyle w:val="20"/>
            <w:rPr>
              <w:noProof/>
              <w:kern w:val="2"/>
              <w:sz w:val="21"/>
            </w:rPr>
          </w:pPr>
          <w:hyperlink w:anchor="_Toc523932287" w:history="1">
            <w:r w:rsidR="007F3BF9" w:rsidRPr="00095BBB">
              <w:rPr>
                <w:rStyle w:val="ab"/>
                <w:noProof/>
                <w:lang w:val="zh-CN"/>
              </w:rPr>
              <w:t>3.4</w:t>
            </w:r>
            <w:r w:rsidR="007F3BF9" w:rsidRPr="00095BBB">
              <w:rPr>
                <w:rStyle w:val="ab"/>
                <w:rFonts w:cs="宋体" w:hint="eastAsia"/>
                <w:noProof/>
                <w:lang w:val="zh-CN"/>
              </w:rPr>
              <w:t>谈判</w:t>
            </w:r>
            <w:r w:rsidR="007F3BF9">
              <w:rPr>
                <w:noProof/>
                <w:webHidden/>
              </w:rPr>
              <w:tab/>
            </w:r>
            <w:r w:rsidR="007F3BF9">
              <w:rPr>
                <w:noProof/>
                <w:webHidden/>
              </w:rPr>
              <w:fldChar w:fldCharType="begin"/>
            </w:r>
            <w:r w:rsidR="007F3BF9">
              <w:rPr>
                <w:noProof/>
                <w:webHidden/>
              </w:rPr>
              <w:instrText xml:space="preserve"> PAGEREF _Toc523932287 \h </w:instrText>
            </w:r>
            <w:r w:rsidR="007F3BF9">
              <w:rPr>
                <w:noProof/>
                <w:webHidden/>
              </w:rPr>
            </w:r>
            <w:r w:rsidR="007F3BF9">
              <w:rPr>
                <w:noProof/>
                <w:webHidden/>
              </w:rPr>
              <w:fldChar w:fldCharType="separate"/>
            </w:r>
            <w:r w:rsidR="002F3BFE">
              <w:rPr>
                <w:noProof/>
                <w:webHidden/>
              </w:rPr>
              <w:t>31</w:t>
            </w:r>
            <w:r w:rsidR="007F3BF9">
              <w:rPr>
                <w:noProof/>
                <w:webHidden/>
              </w:rPr>
              <w:fldChar w:fldCharType="end"/>
            </w:r>
          </w:hyperlink>
        </w:p>
        <w:p w:rsidR="007F3BF9" w:rsidRDefault="00B56598">
          <w:pPr>
            <w:pStyle w:val="20"/>
            <w:rPr>
              <w:noProof/>
              <w:kern w:val="2"/>
              <w:sz w:val="21"/>
            </w:rPr>
          </w:pPr>
          <w:hyperlink w:anchor="_Toc523932288" w:history="1">
            <w:r w:rsidR="007F3BF9" w:rsidRPr="00095BBB">
              <w:rPr>
                <w:rStyle w:val="ab"/>
                <w:noProof/>
                <w:lang w:val="zh-CN"/>
              </w:rPr>
              <w:t>3.5</w:t>
            </w:r>
            <w:r w:rsidR="007F3BF9" w:rsidRPr="00095BBB">
              <w:rPr>
                <w:rStyle w:val="ab"/>
                <w:rFonts w:cs="宋体" w:hint="eastAsia"/>
                <w:noProof/>
                <w:lang w:val="zh-CN"/>
              </w:rPr>
              <w:t>成交标准</w:t>
            </w:r>
            <w:r w:rsidR="007F3BF9">
              <w:rPr>
                <w:noProof/>
                <w:webHidden/>
              </w:rPr>
              <w:tab/>
            </w:r>
            <w:r w:rsidR="007F3BF9">
              <w:rPr>
                <w:noProof/>
                <w:webHidden/>
              </w:rPr>
              <w:fldChar w:fldCharType="begin"/>
            </w:r>
            <w:r w:rsidR="007F3BF9">
              <w:rPr>
                <w:noProof/>
                <w:webHidden/>
              </w:rPr>
              <w:instrText xml:space="preserve"> PAGEREF _Toc523932288 \h </w:instrText>
            </w:r>
            <w:r w:rsidR="007F3BF9">
              <w:rPr>
                <w:noProof/>
                <w:webHidden/>
              </w:rPr>
            </w:r>
            <w:r w:rsidR="007F3BF9">
              <w:rPr>
                <w:noProof/>
                <w:webHidden/>
              </w:rPr>
              <w:fldChar w:fldCharType="separate"/>
            </w:r>
            <w:r w:rsidR="002F3BFE">
              <w:rPr>
                <w:noProof/>
                <w:webHidden/>
              </w:rPr>
              <w:t>34</w:t>
            </w:r>
            <w:r w:rsidR="007F3BF9">
              <w:rPr>
                <w:noProof/>
                <w:webHidden/>
              </w:rPr>
              <w:fldChar w:fldCharType="end"/>
            </w:r>
          </w:hyperlink>
        </w:p>
        <w:p w:rsidR="007F3BF9" w:rsidRDefault="00B56598">
          <w:pPr>
            <w:pStyle w:val="10"/>
            <w:rPr>
              <w:rFonts w:asciiTheme="minorHAnsi" w:hAnsiTheme="minorHAnsi" w:cstheme="minorBidi"/>
              <w:b w:val="0"/>
              <w:noProof/>
              <w:kern w:val="2"/>
              <w:sz w:val="21"/>
              <w:lang w:val="en-US"/>
            </w:rPr>
          </w:pPr>
          <w:hyperlink w:anchor="_Toc523932289" w:history="1">
            <w:r w:rsidR="007F3BF9" w:rsidRPr="00095BBB">
              <w:rPr>
                <w:rStyle w:val="ab"/>
                <w:rFonts w:hint="eastAsia"/>
                <w:noProof/>
              </w:rPr>
              <w:t>第四章</w:t>
            </w:r>
            <w:r w:rsidR="007F3BF9" w:rsidRPr="00095BBB">
              <w:rPr>
                <w:rStyle w:val="ab"/>
                <w:noProof/>
              </w:rPr>
              <w:t xml:space="preserve">  </w:t>
            </w:r>
            <w:r w:rsidR="007F3BF9" w:rsidRPr="00095BBB">
              <w:rPr>
                <w:rStyle w:val="ab"/>
                <w:rFonts w:hint="eastAsia"/>
                <w:noProof/>
              </w:rPr>
              <w:t>合同条款和格式</w:t>
            </w:r>
            <w:r w:rsidR="007F3BF9">
              <w:rPr>
                <w:noProof/>
                <w:webHidden/>
              </w:rPr>
              <w:tab/>
            </w:r>
            <w:r w:rsidR="007F3BF9">
              <w:rPr>
                <w:noProof/>
                <w:webHidden/>
              </w:rPr>
              <w:fldChar w:fldCharType="begin"/>
            </w:r>
            <w:r w:rsidR="007F3BF9">
              <w:rPr>
                <w:noProof/>
                <w:webHidden/>
              </w:rPr>
              <w:instrText xml:space="preserve"> PAGEREF _Toc523932289 \h </w:instrText>
            </w:r>
            <w:r w:rsidR="007F3BF9">
              <w:rPr>
                <w:noProof/>
                <w:webHidden/>
              </w:rPr>
            </w:r>
            <w:r w:rsidR="007F3BF9">
              <w:rPr>
                <w:noProof/>
                <w:webHidden/>
              </w:rPr>
              <w:fldChar w:fldCharType="separate"/>
            </w:r>
            <w:r w:rsidR="002F3BFE">
              <w:rPr>
                <w:noProof/>
                <w:webHidden/>
              </w:rPr>
              <w:t>35</w:t>
            </w:r>
            <w:r w:rsidR="007F3BF9">
              <w:rPr>
                <w:noProof/>
                <w:webHidden/>
              </w:rPr>
              <w:fldChar w:fldCharType="end"/>
            </w:r>
          </w:hyperlink>
        </w:p>
        <w:p w:rsidR="007F3BF9" w:rsidRDefault="00B56598">
          <w:pPr>
            <w:pStyle w:val="20"/>
            <w:rPr>
              <w:noProof/>
              <w:kern w:val="2"/>
              <w:sz w:val="21"/>
            </w:rPr>
          </w:pPr>
          <w:hyperlink w:anchor="_Toc523932290" w:history="1">
            <w:r w:rsidR="007F3BF9" w:rsidRPr="00095BBB">
              <w:rPr>
                <w:rStyle w:val="ab"/>
                <w:noProof/>
                <w:lang w:val="zh-CN"/>
              </w:rPr>
              <w:t xml:space="preserve">4.1 </w:t>
            </w:r>
            <w:r w:rsidR="007F3BF9" w:rsidRPr="00095BBB">
              <w:rPr>
                <w:rStyle w:val="ab"/>
                <w:rFonts w:cs="宋体" w:hint="eastAsia"/>
                <w:noProof/>
                <w:lang w:val="zh-CN"/>
              </w:rPr>
              <w:t>签订合同</w:t>
            </w:r>
            <w:r w:rsidR="007F3BF9">
              <w:rPr>
                <w:noProof/>
                <w:webHidden/>
              </w:rPr>
              <w:tab/>
            </w:r>
            <w:r w:rsidR="007F3BF9">
              <w:rPr>
                <w:noProof/>
                <w:webHidden/>
              </w:rPr>
              <w:fldChar w:fldCharType="begin"/>
            </w:r>
            <w:r w:rsidR="007F3BF9">
              <w:rPr>
                <w:noProof/>
                <w:webHidden/>
              </w:rPr>
              <w:instrText xml:space="preserve"> PAGEREF _Toc523932290 \h </w:instrText>
            </w:r>
            <w:r w:rsidR="007F3BF9">
              <w:rPr>
                <w:noProof/>
                <w:webHidden/>
              </w:rPr>
            </w:r>
            <w:r w:rsidR="007F3BF9">
              <w:rPr>
                <w:noProof/>
                <w:webHidden/>
              </w:rPr>
              <w:fldChar w:fldCharType="separate"/>
            </w:r>
            <w:r w:rsidR="002F3BFE">
              <w:rPr>
                <w:noProof/>
                <w:webHidden/>
              </w:rPr>
              <w:t>35</w:t>
            </w:r>
            <w:r w:rsidR="007F3BF9">
              <w:rPr>
                <w:noProof/>
                <w:webHidden/>
              </w:rPr>
              <w:fldChar w:fldCharType="end"/>
            </w:r>
          </w:hyperlink>
        </w:p>
        <w:p w:rsidR="007F3BF9" w:rsidRDefault="00B56598">
          <w:pPr>
            <w:pStyle w:val="20"/>
            <w:rPr>
              <w:noProof/>
              <w:kern w:val="2"/>
              <w:sz w:val="21"/>
            </w:rPr>
          </w:pPr>
          <w:hyperlink w:anchor="_Toc523932291" w:history="1">
            <w:r w:rsidR="007F3BF9" w:rsidRPr="00095BBB">
              <w:rPr>
                <w:rStyle w:val="ab"/>
                <w:noProof/>
                <w:lang w:val="zh-CN"/>
              </w:rPr>
              <w:t xml:space="preserve">4.2 </w:t>
            </w:r>
            <w:r w:rsidR="007F3BF9" w:rsidRPr="00095BBB">
              <w:rPr>
                <w:rStyle w:val="ab"/>
                <w:rFonts w:cs="宋体" w:hint="eastAsia"/>
                <w:noProof/>
                <w:lang w:val="zh-CN"/>
              </w:rPr>
              <w:t>追加合同金额</w:t>
            </w:r>
            <w:r w:rsidR="007F3BF9">
              <w:rPr>
                <w:noProof/>
                <w:webHidden/>
              </w:rPr>
              <w:tab/>
            </w:r>
            <w:r w:rsidR="007F3BF9">
              <w:rPr>
                <w:noProof/>
                <w:webHidden/>
              </w:rPr>
              <w:fldChar w:fldCharType="begin"/>
            </w:r>
            <w:r w:rsidR="007F3BF9">
              <w:rPr>
                <w:noProof/>
                <w:webHidden/>
              </w:rPr>
              <w:instrText xml:space="preserve"> PAGEREF _Toc523932291 \h </w:instrText>
            </w:r>
            <w:r w:rsidR="007F3BF9">
              <w:rPr>
                <w:noProof/>
                <w:webHidden/>
              </w:rPr>
            </w:r>
            <w:r w:rsidR="007F3BF9">
              <w:rPr>
                <w:noProof/>
                <w:webHidden/>
              </w:rPr>
              <w:fldChar w:fldCharType="separate"/>
            </w:r>
            <w:r w:rsidR="002F3BFE">
              <w:rPr>
                <w:noProof/>
                <w:webHidden/>
              </w:rPr>
              <w:t>35</w:t>
            </w:r>
            <w:r w:rsidR="007F3BF9">
              <w:rPr>
                <w:noProof/>
                <w:webHidden/>
              </w:rPr>
              <w:fldChar w:fldCharType="end"/>
            </w:r>
          </w:hyperlink>
        </w:p>
        <w:p w:rsidR="007F3BF9" w:rsidRDefault="00B56598">
          <w:pPr>
            <w:pStyle w:val="20"/>
            <w:rPr>
              <w:noProof/>
              <w:kern w:val="2"/>
              <w:sz w:val="21"/>
            </w:rPr>
          </w:pPr>
          <w:hyperlink w:anchor="_Toc523932292" w:history="1">
            <w:r w:rsidR="007F3BF9" w:rsidRPr="00095BBB">
              <w:rPr>
                <w:rStyle w:val="ab"/>
                <w:noProof/>
                <w:lang w:val="zh-CN"/>
              </w:rPr>
              <w:t xml:space="preserve">4.3 </w:t>
            </w:r>
            <w:r w:rsidR="007F3BF9" w:rsidRPr="00095BBB">
              <w:rPr>
                <w:rStyle w:val="ab"/>
                <w:rFonts w:cs="宋体" w:hint="eastAsia"/>
                <w:noProof/>
                <w:lang w:val="zh-CN"/>
              </w:rPr>
              <w:t>质量与验收</w:t>
            </w:r>
            <w:r w:rsidR="007F3BF9">
              <w:rPr>
                <w:noProof/>
                <w:webHidden/>
              </w:rPr>
              <w:tab/>
            </w:r>
            <w:r w:rsidR="007F3BF9">
              <w:rPr>
                <w:noProof/>
                <w:webHidden/>
              </w:rPr>
              <w:fldChar w:fldCharType="begin"/>
            </w:r>
            <w:r w:rsidR="007F3BF9">
              <w:rPr>
                <w:noProof/>
                <w:webHidden/>
              </w:rPr>
              <w:instrText xml:space="preserve"> PAGEREF _Toc523932292 \h </w:instrText>
            </w:r>
            <w:r w:rsidR="007F3BF9">
              <w:rPr>
                <w:noProof/>
                <w:webHidden/>
              </w:rPr>
            </w:r>
            <w:r w:rsidR="007F3BF9">
              <w:rPr>
                <w:noProof/>
                <w:webHidden/>
              </w:rPr>
              <w:fldChar w:fldCharType="separate"/>
            </w:r>
            <w:r w:rsidR="002F3BFE">
              <w:rPr>
                <w:noProof/>
                <w:webHidden/>
              </w:rPr>
              <w:t>35</w:t>
            </w:r>
            <w:r w:rsidR="007F3BF9">
              <w:rPr>
                <w:noProof/>
                <w:webHidden/>
              </w:rPr>
              <w:fldChar w:fldCharType="end"/>
            </w:r>
          </w:hyperlink>
        </w:p>
        <w:p w:rsidR="007F3BF9" w:rsidRDefault="00B56598">
          <w:pPr>
            <w:pStyle w:val="20"/>
            <w:rPr>
              <w:noProof/>
              <w:kern w:val="2"/>
              <w:sz w:val="21"/>
            </w:rPr>
          </w:pPr>
          <w:hyperlink w:anchor="_Toc523932293" w:history="1">
            <w:r w:rsidR="007F3BF9" w:rsidRPr="00095BBB">
              <w:rPr>
                <w:rStyle w:val="ab"/>
                <w:noProof/>
                <w:lang w:val="zh-CN"/>
              </w:rPr>
              <w:t xml:space="preserve">4.4 </w:t>
            </w:r>
            <w:r w:rsidR="007F3BF9" w:rsidRPr="00095BBB">
              <w:rPr>
                <w:rStyle w:val="ab"/>
                <w:rFonts w:cs="宋体" w:hint="eastAsia"/>
                <w:noProof/>
                <w:lang w:val="zh-CN"/>
              </w:rPr>
              <w:t>合同主要条款</w:t>
            </w:r>
            <w:r w:rsidR="007F3BF9">
              <w:rPr>
                <w:noProof/>
                <w:webHidden/>
              </w:rPr>
              <w:tab/>
            </w:r>
            <w:r w:rsidR="007F3BF9">
              <w:rPr>
                <w:noProof/>
                <w:webHidden/>
              </w:rPr>
              <w:fldChar w:fldCharType="begin"/>
            </w:r>
            <w:r w:rsidR="007F3BF9">
              <w:rPr>
                <w:noProof/>
                <w:webHidden/>
              </w:rPr>
              <w:instrText xml:space="preserve"> PAGEREF _Toc523932293 \h </w:instrText>
            </w:r>
            <w:r w:rsidR="007F3BF9">
              <w:rPr>
                <w:noProof/>
                <w:webHidden/>
              </w:rPr>
            </w:r>
            <w:r w:rsidR="007F3BF9">
              <w:rPr>
                <w:noProof/>
                <w:webHidden/>
              </w:rPr>
              <w:fldChar w:fldCharType="separate"/>
            </w:r>
            <w:r w:rsidR="002F3BFE">
              <w:rPr>
                <w:noProof/>
                <w:webHidden/>
              </w:rPr>
              <w:t>36</w:t>
            </w:r>
            <w:r w:rsidR="007F3BF9">
              <w:rPr>
                <w:noProof/>
                <w:webHidden/>
              </w:rPr>
              <w:fldChar w:fldCharType="end"/>
            </w:r>
          </w:hyperlink>
        </w:p>
        <w:p w:rsidR="007F3BF9" w:rsidRDefault="00B56598">
          <w:pPr>
            <w:pStyle w:val="10"/>
            <w:rPr>
              <w:rFonts w:asciiTheme="minorHAnsi" w:hAnsiTheme="minorHAnsi" w:cstheme="minorBidi"/>
              <w:b w:val="0"/>
              <w:noProof/>
              <w:kern w:val="2"/>
              <w:sz w:val="21"/>
              <w:lang w:val="en-US"/>
            </w:rPr>
          </w:pPr>
          <w:hyperlink w:anchor="_Toc523932294" w:history="1">
            <w:r w:rsidR="007F3BF9" w:rsidRPr="00095BBB">
              <w:rPr>
                <w:rStyle w:val="ab"/>
                <w:rFonts w:hint="eastAsia"/>
                <w:noProof/>
              </w:rPr>
              <w:t>第五章</w:t>
            </w:r>
            <w:r w:rsidR="007F3BF9" w:rsidRPr="00095BBB">
              <w:rPr>
                <w:rStyle w:val="ab"/>
                <w:noProof/>
              </w:rPr>
              <w:t xml:space="preserve"> </w:t>
            </w:r>
            <w:r w:rsidR="007F3BF9" w:rsidRPr="00095BBB">
              <w:rPr>
                <w:rStyle w:val="ab"/>
                <w:rFonts w:hint="eastAsia"/>
                <w:noProof/>
              </w:rPr>
              <w:t>交货、竣工、提供服务时间</w:t>
            </w:r>
            <w:r w:rsidR="007F3BF9">
              <w:rPr>
                <w:noProof/>
                <w:webHidden/>
              </w:rPr>
              <w:tab/>
            </w:r>
            <w:r w:rsidR="007F3BF9">
              <w:rPr>
                <w:noProof/>
                <w:webHidden/>
              </w:rPr>
              <w:fldChar w:fldCharType="begin"/>
            </w:r>
            <w:r w:rsidR="007F3BF9">
              <w:rPr>
                <w:noProof/>
                <w:webHidden/>
              </w:rPr>
              <w:instrText xml:space="preserve"> PAGEREF _Toc523932294 \h </w:instrText>
            </w:r>
            <w:r w:rsidR="007F3BF9">
              <w:rPr>
                <w:noProof/>
                <w:webHidden/>
              </w:rPr>
            </w:r>
            <w:r w:rsidR="007F3BF9">
              <w:rPr>
                <w:noProof/>
                <w:webHidden/>
              </w:rPr>
              <w:fldChar w:fldCharType="separate"/>
            </w:r>
            <w:r w:rsidR="002F3BFE">
              <w:rPr>
                <w:noProof/>
                <w:webHidden/>
              </w:rPr>
              <w:t>40</w:t>
            </w:r>
            <w:r w:rsidR="007F3BF9">
              <w:rPr>
                <w:noProof/>
                <w:webHidden/>
              </w:rPr>
              <w:fldChar w:fldCharType="end"/>
            </w:r>
          </w:hyperlink>
        </w:p>
        <w:p w:rsidR="007F3BF9" w:rsidRDefault="00B56598">
          <w:pPr>
            <w:pStyle w:val="20"/>
            <w:rPr>
              <w:noProof/>
              <w:kern w:val="2"/>
              <w:sz w:val="21"/>
            </w:rPr>
          </w:pPr>
          <w:hyperlink w:anchor="_Toc523932295" w:history="1">
            <w:r w:rsidR="007F3BF9" w:rsidRPr="00095BBB">
              <w:rPr>
                <w:rStyle w:val="ab"/>
                <w:noProof/>
                <w:lang w:val="zh-CN"/>
              </w:rPr>
              <w:t xml:space="preserve">5.1 </w:t>
            </w:r>
            <w:r w:rsidR="007F3BF9" w:rsidRPr="00095BBB">
              <w:rPr>
                <w:rStyle w:val="ab"/>
                <w:rFonts w:cs="宋体" w:hint="eastAsia"/>
                <w:noProof/>
                <w:lang w:val="zh-CN"/>
              </w:rPr>
              <w:t>交货期</w:t>
            </w:r>
            <w:r w:rsidR="007F3BF9">
              <w:rPr>
                <w:noProof/>
                <w:webHidden/>
              </w:rPr>
              <w:tab/>
            </w:r>
            <w:r w:rsidR="007F3BF9">
              <w:rPr>
                <w:noProof/>
                <w:webHidden/>
              </w:rPr>
              <w:fldChar w:fldCharType="begin"/>
            </w:r>
            <w:r w:rsidR="007F3BF9">
              <w:rPr>
                <w:noProof/>
                <w:webHidden/>
              </w:rPr>
              <w:instrText xml:space="preserve"> PAGEREF _Toc523932295 \h </w:instrText>
            </w:r>
            <w:r w:rsidR="007F3BF9">
              <w:rPr>
                <w:noProof/>
                <w:webHidden/>
              </w:rPr>
            </w:r>
            <w:r w:rsidR="007F3BF9">
              <w:rPr>
                <w:noProof/>
                <w:webHidden/>
              </w:rPr>
              <w:fldChar w:fldCharType="separate"/>
            </w:r>
            <w:r w:rsidR="002F3BFE">
              <w:rPr>
                <w:noProof/>
                <w:webHidden/>
              </w:rPr>
              <w:t>40</w:t>
            </w:r>
            <w:r w:rsidR="007F3BF9">
              <w:rPr>
                <w:noProof/>
                <w:webHidden/>
              </w:rPr>
              <w:fldChar w:fldCharType="end"/>
            </w:r>
          </w:hyperlink>
        </w:p>
        <w:p w:rsidR="007F3BF9" w:rsidRDefault="00B56598">
          <w:pPr>
            <w:pStyle w:val="20"/>
            <w:rPr>
              <w:noProof/>
              <w:kern w:val="2"/>
              <w:sz w:val="21"/>
            </w:rPr>
          </w:pPr>
          <w:hyperlink w:anchor="_Toc523932296" w:history="1">
            <w:r w:rsidR="007F3BF9" w:rsidRPr="00095BBB">
              <w:rPr>
                <w:rStyle w:val="ab"/>
                <w:noProof/>
                <w:lang w:val="zh-CN"/>
              </w:rPr>
              <w:t xml:space="preserve">5.2 </w:t>
            </w:r>
            <w:r w:rsidR="007F3BF9" w:rsidRPr="00095BBB">
              <w:rPr>
                <w:rStyle w:val="ab"/>
                <w:rFonts w:cs="宋体" w:hint="eastAsia"/>
                <w:noProof/>
                <w:lang w:val="zh-CN"/>
              </w:rPr>
              <w:t>交货地点</w:t>
            </w:r>
            <w:r w:rsidR="007F3BF9">
              <w:rPr>
                <w:noProof/>
                <w:webHidden/>
              </w:rPr>
              <w:tab/>
            </w:r>
            <w:r w:rsidR="007F3BF9">
              <w:rPr>
                <w:noProof/>
                <w:webHidden/>
              </w:rPr>
              <w:fldChar w:fldCharType="begin"/>
            </w:r>
            <w:r w:rsidR="007F3BF9">
              <w:rPr>
                <w:noProof/>
                <w:webHidden/>
              </w:rPr>
              <w:instrText xml:space="preserve"> PAGEREF _Toc523932296 \h </w:instrText>
            </w:r>
            <w:r w:rsidR="007F3BF9">
              <w:rPr>
                <w:noProof/>
                <w:webHidden/>
              </w:rPr>
            </w:r>
            <w:r w:rsidR="007F3BF9">
              <w:rPr>
                <w:noProof/>
                <w:webHidden/>
              </w:rPr>
              <w:fldChar w:fldCharType="separate"/>
            </w:r>
            <w:r w:rsidR="002F3BFE">
              <w:rPr>
                <w:noProof/>
                <w:webHidden/>
              </w:rPr>
              <w:t>40</w:t>
            </w:r>
            <w:r w:rsidR="007F3BF9">
              <w:rPr>
                <w:noProof/>
                <w:webHidden/>
              </w:rPr>
              <w:fldChar w:fldCharType="end"/>
            </w:r>
          </w:hyperlink>
        </w:p>
        <w:p w:rsidR="007F3BF9" w:rsidRDefault="00B56598">
          <w:pPr>
            <w:pStyle w:val="20"/>
            <w:rPr>
              <w:noProof/>
              <w:kern w:val="2"/>
              <w:sz w:val="21"/>
            </w:rPr>
          </w:pPr>
          <w:hyperlink w:anchor="_Toc523932297" w:history="1">
            <w:r w:rsidR="007F3BF9" w:rsidRPr="00095BBB">
              <w:rPr>
                <w:rStyle w:val="ab"/>
                <w:noProof/>
                <w:lang w:val="zh-CN"/>
              </w:rPr>
              <w:t xml:space="preserve">5.3 </w:t>
            </w:r>
            <w:r w:rsidR="007F3BF9" w:rsidRPr="00095BBB">
              <w:rPr>
                <w:rStyle w:val="ab"/>
                <w:rFonts w:cs="宋体" w:hint="eastAsia"/>
                <w:noProof/>
                <w:lang w:val="zh-CN"/>
              </w:rPr>
              <w:t>验收</w:t>
            </w:r>
            <w:r w:rsidR="007F3BF9">
              <w:rPr>
                <w:noProof/>
                <w:webHidden/>
              </w:rPr>
              <w:tab/>
            </w:r>
            <w:r w:rsidR="007F3BF9">
              <w:rPr>
                <w:noProof/>
                <w:webHidden/>
              </w:rPr>
              <w:fldChar w:fldCharType="begin"/>
            </w:r>
            <w:r w:rsidR="007F3BF9">
              <w:rPr>
                <w:noProof/>
                <w:webHidden/>
              </w:rPr>
              <w:instrText xml:space="preserve"> PAGEREF _Toc523932297 \h </w:instrText>
            </w:r>
            <w:r w:rsidR="007F3BF9">
              <w:rPr>
                <w:noProof/>
                <w:webHidden/>
              </w:rPr>
            </w:r>
            <w:r w:rsidR="007F3BF9">
              <w:rPr>
                <w:noProof/>
                <w:webHidden/>
              </w:rPr>
              <w:fldChar w:fldCharType="separate"/>
            </w:r>
            <w:r w:rsidR="002F3BFE">
              <w:rPr>
                <w:noProof/>
                <w:webHidden/>
              </w:rPr>
              <w:t>40</w:t>
            </w:r>
            <w:r w:rsidR="007F3BF9">
              <w:rPr>
                <w:noProof/>
                <w:webHidden/>
              </w:rPr>
              <w:fldChar w:fldCharType="end"/>
            </w:r>
          </w:hyperlink>
        </w:p>
        <w:p w:rsidR="007F3BF9" w:rsidRDefault="00B56598">
          <w:pPr>
            <w:pStyle w:val="20"/>
            <w:rPr>
              <w:noProof/>
              <w:kern w:val="2"/>
              <w:sz w:val="21"/>
            </w:rPr>
          </w:pPr>
          <w:hyperlink w:anchor="_Toc523932298" w:history="1">
            <w:r w:rsidR="007F3BF9" w:rsidRPr="00095BBB">
              <w:rPr>
                <w:rStyle w:val="ab"/>
                <w:noProof/>
                <w:lang w:val="zh-CN"/>
              </w:rPr>
              <w:t xml:space="preserve">5.4 </w:t>
            </w:r>
            <w:r w:rsidR="007F3BF9" w:rsidRPr="00095BBB">
              <w:rPr>
                <w:rStyle w:val="ab"/>
                <w:rFonts w:cs="宋体" w:hint="eastAsia"/>
                <w:noProof/>
                <w:lang w:val="zh-CN"/>
              </w:rPr>
              <w:t>质量保证期</w:t>
            </w:r>
            <w:r w:rsidR="007F3BF9">
              <w:rPr>
                <w:noProof/>
                <w:webHidden/>
              </w:rPr>
              <w:tab/>
            </w:r>
            <w:r w:rsidR="007F3BF9">
              <w:rPr>
                <w:noProof/>
                <w:webHidden/>
              </w:rPr>
              <w:fldChar w:fldCharType="begin"/>
            </w:r>
            <w:r w:rsidR="007F3BF9">
              <w:rPr>
                <w:noProof/>
                <w:webHidden/>
              </w:rPr>
              <w:instrText xml:space="preserve"> PAGEREF _Toc523932298 \h </w:instrText>
            </w:r>
            <w:r w:rsidR="007F3BF9">
              <w:rPr>
                <w:noProof/>
                <w:webHidden/>
              </w:rPr>
            </w:r>
            <w:r w:rsidR="007F3BF9">
              <w:rPr>
                <w:noProof/>
                <w:webHidden/>
              </w:rPr>
              <w:fldChar w:fldCharType="separate"/>
            </w:r>
            <w:r w:rsidR="002F3BFE">
              <w:rPr>
                <w:noProof/>
                <w:webHidden/>
              </w:rPr>
              <w:t>40</w:t>
            </w:r>
            <w:r w:rsidR="007F3BF9">
              <w:rPr>
                <w:noProof/>
                <w:webHidden/>
              </w:rPr>
              <w:fldChar w:fldCharType="end"/>
            </w:r>
          </w:hyperlink>
        </w:p>
        <w:p w:rsidR="007F3BF9" w:rsidRDefault="00B56598">
          <w:pPr>
            <w:pStyle w:val="20"/>
            <w:rPr>
              <w:noProof/>
              <w:kern w:val="2"/>
              <w:sz w:val="21"/>
            </w:rPr>
          </w:pPr>
          <w:hyperlink w:anchor="_Toc523932299" w:history="1">
            <w:r w:rsidR="007F3BF9" w:rsidRPr="00095BBB">
              <w:rPr>
                <w:rStyle w:val="ab"/>
                <w:noProof/>
                <w:lang w:val="zh-CN"/>
              </w:rPr>
              <w:t xml:space="preserve">5.5 </w:t>
            </w:r>
            <w:r w:rsidR="007F3BF9" w:rsidRPr="00095BBB">
              <w:rPr>
                <w:rStyle w:val="ab"/>
                <w:rFonts w:cs="宋体" w:hint="eastAsia"/>
                <w:noProof/>
                <w:lang w:val="zh-CN"/>
              </w:rPr>
              <w:t>售后服务</w:t>
            </w:r>
            <w:r w:rsidR="007F3BF9">
              <w:rPr>
                <w:noProof/>
                <w:webHidden/>
              </w:rPr>
              <w:tab/>
            </w:r>
            <w:r w:rsidR="007F3BF9">
              <w:rPr>
                <w:noProof/>
                <w:webHidden/>
              </w:rPr>
              <w:fldChar w:fldCharType="begin"/>
            </w:r>
            <w:r w:rsidR="007F3BF9">
              <w:rPr>
                <w:noProof/>
                <w:webHidden/>
              </w:rPr>
              <w:instrText xml:space="preserve"> PAGEREF _Toc523932299 \h </w:instrText>
            </w:r>
            <w:r w:rsidR="007F3BF9">
              <w:rPr>
                <w:noProof/>
                <w:webHidden/>
              </w:rPr>
            </w:r>
            <w:r w:rsidR="007F3BF9">
              <w:rPr>
                <w:noProof/>
                <w:webHidden/>
              </w:rPr>
              <w:fldChar w:fldCharType="separate"/>
            </w:r>
            <w:r w:rsidR="002F3BFE">
              <w:rPr>
                <w:noProof/>
                <w:webHidden/>
              </w:rPr>
              <w:t>40</w:t>
            </w:r>
            <w:r w:rsidR="007F3BF9">
              <w:rPr>
                <w:noProof/>
                <w:webHidden/>
              </w:rPr>
              <w:fldChar w:fldCharType="end"/>
            </w:r>
          </w:hyperlink>
        </w:p>
        <w:p w:rsidR="007F3BF9" w:rsidRDefault="00B56598">
          <w:pPr>
            <w:pStyle w:val="10"/>
            <w:rPr>
              <w:rFonts w:asciiTheme="minorHAnsi" w:hAnsiTheme="minorHAnsi" w:cstheme="minorBidi"/>
              <w:b w:val="0"/>
              <w:noProof/>
              <w:kern w:val="2"/>
              <w:sz w:val="21"/>
              <w:lang w:val="en-US"/>
            </w:rPr>
          </w:pPr>
          <w:hyperlink w:anchor="_Toc523932300" w:history="1">
            <w:r w:rsidR="007F3BF9" w:rsidRPr="00095BBB">
              <w:rPr>
                <w:rStyle w:val="ab"/>
                <w:rFonts w:hint="eastAsia"/>
                <w:noProof/>
              </w:rPr>
              <w:t>第六章技术和商务要求</w:t>
            </w:r>
            <w:r w:rsidR="007F3BF9">
              <w:rPr>
                <w:noProof/>
                <w:webHidden/>
              </w:rPr>
              <w:tab/>
            </w:r>
            <w:r w:rsidR="007F3BF9">
              <w:rPr>
                <w:noProof/>
                <w:webHidden/>
              </w:rPr>
              <w:fldChar w:fldCharType="begin"/>
            </w:r>
            <w:r w:rsidR="007F3BF9">
              <w:rPr>
                <w:noProof/>
                <w:webHidden/>
              </w:rPr>
              <w:instrText xml:space="preserve"> PAGEREF _Toc523932300 \h </w:instrText>
            </w:r>
            <w:r w:rsidR="007F3BF9">
              <w:rPr>
                <w:noProof/>
                <w:webHidden/>
              </w:rPr>
            </w:r>
            <w:r w:rsidR="007F3BF9">
              <w:rPr>
                <w:noProof/>
                <w:webHidden/>
              </w:rPr>
              <w:fldChar w:fldCharType="separate"/>
            </w:r>
            <w:r w:rsidR="002F3BFE">
              <w:rPr>
                <w:noProof/>
                <w:webHidden/>
              </w:rPr>
              <w:t>41</w:t>
            </w:r>
            <w:r w:rsidR="007F3BF9">
              <w:rPr>
                <w:noProof/>
                <w:webHidden/>
              </w:rPr>
              <w:fldChar w:fldCharType="end"/>
            </w:r>
          </w:hyperlink>
        </w:p>
        <w:p w:rsidR="007F3BF9" w:rsidRDefault="00B56598">
          <w:pPr>
            <w:pStyle w:val="10"/>
            <w:rPr>
              <w:rFonts w:asciiTheme="minorHAnsi" w:hAnsiTheme="minorHAnsi" w:cstheme="minorBidi"/>
              <w:b w:val="0"/>
              <w:noProof/>
              <w:kern w:val="2"/>
              <w:sz w:val="21"/>
              <w:lang w:val="en-US"/>
            </w:rPr>
          </w:pPr>
          <w:hyperlink w:anchor="_Toc523932301" w:history="1">
            <w:r w:rsidR="007F3BF9" w:rsidRPr="00095BBB">
              <w:rPr>
                <w:rStyle w:val="ab"/>
                <w:rFonts w:hint="eastAsia"/>
                <w:noProof/>
              </w:rPr>
              <w:t>第七章</w:t>
            </w:r>
            <w:r w:rsidR="007F3BF9" w:rsidRPr="00095BBB">
              <w:rPr>
                <w:rStyle w:val="ab"/>
                <w:noProof/>
              </w:rPr>
              <w:t xml:space="preserve"> </w:t>
            </w:r>
            <w:r w:rsidR="007F3BF9" w:rsidRPr="00095BBB">
              <w:rPr>
                <w:rStyle w:val="ab"/>
                <w:rFonts w:hint="eastAsia"/>
                <w:noProof/>
              </w:rPr>
              <w:t>报价文件格式</w:t>
            </w:r>
            <w:r w:rsidR="007F3BF9">
              <w:rPr>
                <w:noProof/>
                <w:webHidden/>
              </w:rPr>
              <w:tab/>
            </w:r>
            <w:r w:rsidR="007F3BF9">
              <w:rPr>
                <w:noProof/>
                <w:webHidden/>
              </w:rPr>
              <w:fldChar w:fldCharType="begin"/>
            </w:r>
            <w:r w:rsidR="007F3BF9">
              <w:rPr>
                <w:noProof/>
                <w:webHidden/>
              </w:rPr>
              <w:instrText xml:space="preserve"> PAGEREF _Toc523932301 \h </w:instrText>
            </w:r>
            <w:r w:rsidR="007F3BF9">
              <w:rPr>
                <w:noProof/>
                <w:webHidden/>
              </w:rPr>
            </w:r>
            <w:r w:rsidR="007F3BF9">
              <w:rPr>
                <w:noProof/>
                <w:webHidden/>
              </w:rPr>
              <w:fldChar w:fldCharType="separate"/>
            </w:r>
            <w:r w:rsidR="002F3BFE">
              <w:rPr>
                <w:noProof/>
                <w:webHidden/>
              </w:rPr>
              <w:t>49</w:t>
            </w:r>
            <w:r w:rsidR="007F3BF9">
              <w:rPr>
                <w:noProof/>
                <w:webHidden/>
              </w:rPr>
              <w:fldChar w:fldCharType="end"/>
            </w:r>
          </w:hyperlink>
        </w:p>
        <w:p w:rsidR="007F3BF9" w:rsidRDefault="00B56598">
          <w:pPr>
            <w:pStyle w:val="20"/>
            <w:rPr>
              <w:noProof/>
              <w:kern w:val="2"/>
              <w:sz w:val="21"/>
            </w:rPr>
          </w:pPr>
          <w:hyperlink w:anchor="_Toc523932302" w:history="1">
            <w:r w:rsidR="007F3BF9" w:rsidRPr="00095BBB">
              <w:rPr>
                <w:rStyle w:val="ab"/>
                <w:rFonts w:ascii="宋体" w:hAnsi="宋体" w:cs="宋体"/>
                <w:noProof/>
                <w:lang w:val="zh-CN"/>
              </w:rPr>
              <w:t xml:space="preserve">7.1 </w:t>
            </w:r>
            <w:r w:rsidR="007F3BF9" w:rsidRPr="00095BBB">
              <w:rPr>
                <w:rStyle w:val="ab"/>
                <w:rFonts w:ascii="宋体" w:hAnsi="宋体" w:cs="宋体" w:hint="eastAsia"/>
                <w:noProof/>
                <w:kern w:val="44"/>
                <w:lang w:val="zh-CN"/>
              </w:rPr>
              <w:t>报价部分</w:t>
            </w:r>
            <w:r w:rsidR="007F3BF9">
              <w:rPr>
                <w:noProof/>
                <w:webHidden/>
              </w:rPr>
              <w:tab/>
            </w:r>
            <w:r w:rsidR="007F3BF9">
              <w:rPr>
                <w:noProof/>
                <w:webHidden/>
              </w:rPr>
              <w:fldChar w:fldCharType="begin"/>
            </w:r>
            <w:r w:rsidR="007F3BF9">
              <w:rPr>
                <w:noProof/>
                <w:webHidden/>
              </w:rPr>
              <w:instrText xml:space="preserve"> PAGEREF _Toc523932302 \h </w:instrText>
            </w:r>
            <w:r w:rsidR="007F3BF9">
              <w:rPr>
                <w:noProof/>
                <w:webHidden/>
              </w:rPr>
            </w:r>
            <w:r w:rsidR="007F3BF9">
              <w:rPr>
                <w:noProof/>
                <w:webHidden/>
              </w:rPr>
              <w:fldChar w:fldCharType="separate"/>
            </w:r>
            <w:r w:rsidR="002F3BFE">
              <w:rPr>
                <w:noProof/>
                <w:webHidden/>
              </w:rPr>
              <w:t>51</w:t>
            </w:r>
            <w:r w:rsidR="007F3BF9">
              <w:rPr>
                <w:noProof/>
                <w:webHidden/>
              </w:rPr>
              <w:fldChar w:fldCharType="end"/>
            </w:r>
          </w:hyperlink>
        </w:p>
        <w:p w:rsidR="007F3BF9" w:rsidRDefault="00B56598">
          <w:pPr>
            <w:pStyle w:val="20"/>
            <w:rPr>
              <w:noProof/>
              <w:kern w:val="2"/>
              <w:sz w:val="21"/>
            </w:rPr>
          </w:pPr>
          <w:hyperlink w:anchor="_Toc523932303" w:history="1">
            <w:r w:rsidR="007F3BF9" w:rsidRPr="00095BBB">
              <w:rPr>
                <w:rStyle w:val="ab"/>
                <w:rFonts w:ascii="宋体" w:hAnsi="宋体" w:cs="宋体"/>
                <w:noProof/>
                <w:lang w:val="zh-CN"/>
              </w:rPr>
              <w:t xml:space="preserve">7.2 </w:t>
            </w:r>
            <w:r w:rsidR="007F3BF9" w:rsidRPr="00095BBB">
              <w:rPr>
                <w:rStyle w:val="ab"/>
                <w:rFonts w:ascii="宋体" w:hAnsi="宋体" w:cs="宋体" w:hint="eastAsia"/>
                <w:noProof/>
                <w:lang w:val="zh-CN"/>
              </w:rPr>
              <w:t>商务部分</w:t>
            </w:r>
            <w:r w:rsidR="007F3BF9">
              <w:rPr>
                <w:noProof/>
                <w:webHidden/>
              </w:rPr>
              <w:tab/>
            </w:r>
            <w:r w:rsidR="007F3BF9">
              <w:rPr>
                <w:noProof/>
                <w:webHidden/>
              </w:rPr>
              <w:fldChar w:fldCharType="begin"/>
            </w:r>
            <w:r w:rsidR="007F3BF9">
              <w:rPr>
                <w:noProof/>
                <w:webHidden/>
              </w:rPr>
              <w:instrText xml:space="preserve"> PAGEREF _Toc523932303 \h </w:instrText>
            </w:r>
            <w:r w:rsidR="007F3BF9">
              <w:rPr>
                <w:noProof/>
                <w:webHidden/>
              </w:rPr>
            </w:r>
            <w:r w:rsidR="007F3BF9">
              <w:rPr>
                <w:noProof/>
                <w:webHidden/>
              </w:rPr>
              <w:fldChar w:fldCharType="separate"/>
            </w:r>
            <w:r w:rsidR="002F3BFE">
              <w:rPr>
                <w:noProof/>
                <w:webHidden/>
              </w:rPr>
              <w:t>55</w:t>
            </w:r>
            <w:r w:rsidR="007F3BF9">
              <w:rPr>
                <w:noProof/>
                <w:webHidden/>
              </w:rPr>
              <w:fldChar w:fldCharType="end"/>
            </w:r>
          </w:hyperlink>
        </w:p>
        <w:p w:rsidR="007F3BF9" w:rsidRDefault="00B56598">
          <w:pPr>
            <w:pStyle w:val="20"/>
            <w:rPr>
              <w:noProof/>
              <w:kern w:val="2"/>
              <w:sz w:val="21"/>
            </w:rPr>
          </w:pPr>
          <w:hyperlink w:anchor="_Toc523932304" w:history="1">
            <w:r w:rsidR="007F3BF9" w:rsidRPr="00095BBB">
              <w:rPr>
                <w:rStyle w:val="ab"/>
                <w:rFonts w:ascii="宋体" w:hAnsi="宋体" w:cs="宋体"/>
                <w:noProof/>
                <w:lang w:val="zh-CN"/>
              </w:rPr>
              <w:t xml:space="preserve">7.3 </w:t>
            </w:r>
            <w:r w:rsidR="007F3BF9" w:rsidRPr="00095BBB">
              <w:rPr>
                <w:rStyle w:val="ab"/>
                <w:rFonts w:ascii="宋体" w:hAnsi="宋体" w:cs="宋体" w:hint="eastAsia"/>
                <w:noProof/>
                <w:lang w:val="zh-CN"/>
              </w:rPr>
              <w:t>技术部分</w:t>
            </w:r>
            <w:r w:rsidR="007F3BF9">
              <w:rPr>
                <w:noProof/>
                <w:webHidden/>
              </w:rPr>
              <w:tab/>
            </w:r>
            <w:r w:rsidR="007F3BF9">
              <w:rPr>
                <w:noProof/>
                <w:webHidden/>
              </w:rPr>
              <w:fldChar w:fldCharType="begin"/>
            </w:r>
            <w:r w:rsidR="007F3BF9">
              <w:rPr>
                <w:noProof/>
                <w:webHidden/>
              </w:rPr>
              <w:instrText xml:space="preserve"> PAGEREF _Toc523932304 \h </w:instrText>
            </w:r>
            <w:r w:rsidR="007F3BF9">
              <w:rPr>
                <w:noProof/>
                <w:webHidden/>
              </w:rPr>
            </w:r>
            <w:r w:rsidR="007F3BF9">
              <w:rPr>
                <w:noProof/>
                <w:webHidden/>
              </w:rPr>
              <w:fldChar w:fldCharType="separate"/>
            </w:r>
            <w:r w:rsidR="002F3BFE">
              <w:rPr>
                <w:noProof/>
                <w:webHidden/>
              </w:rPr>
              <w:t>68</w:t>
            </w:r>
            <w:r w:rsidR="007F3BF9">
              <w:rPr>
                <w:noProof/>
                <w:webHidden/>
              </w:rPr>
              <w:fldChar w:fldCharType="end"/>
            </w:r>
          </w:hyperlink>
        </w:p>
        <w:p w:rsidR="00A33980" w:rsidRDefault="001E21D9">
          <w:r>
            <w:rPr>
              <w:rFonts w:asciiTheme="minorEastAsia" w:hAnsiTheme="minorEastAsia"/>
              <w:sz w:val="24"/>
              <w:szCs w:val="24"/>
            </w:rPr>
            <w:fldChar w:fldCharType="end"/>
          </w:r>
        </w:p>
      </w:sdtContent>
    </w:sdt>
    <w:p w:rsidR="00A33980" w:rsidRDefault="00A33980">
      <w:pPr>
        <w:pStyle w:val="1"/>
        <w:spacing w:before="156" w:after="156"/>
        <w:rPr>
          <w:rFonts w:eastAsia="宋体" w:cs="黑体"/>
          <w:b/>
          <w:sz w:val="36"/>
          <w:szCs w:val="36"/>
        </w:rPr>
      </w:pPr>
    </w:p>
    <w:p w:rsidR="00A33980" w:rsidRDefault="001E21D9">
      <w:pPr>
        <w:widowControl/>
        <w:jc w:val="left"/>
      </w:pPr>
      <w:r>
        <w:br w:type="page"/>
      </w:r>
    </w:p>
    <w:p w:rsidR="00A33980" w:rsidRDefault="001E21D9">
      <w:pPr>
        <w:pStyle w:val="1"/>
        <w:spacing w:beforeLines="0" w:afterLines="0" w:line="240" w:lineRule="auto"/>
        <w:rPr>
          <w:rFonts w:eastAsia="宋体" w:cs="Times New Roman"/>
          <w:b/>
          <w:sz w:val="36"/>
          <w:szCs w:val="36"/>
        </w:rPr>
      </w:pPr>
      <w:bookmarkStart w:id="1" w:name="_Toc523932273"/>
      <w:r>
        <w:rPr>
          <w:rFonts w:eastAsia="宋体" w:cs="黑体" w:hint="eastAsia"/>
          <w:b/>
          <w:sz w:val="36"/>
          <w:szCs w:val="36"/>
        </w:rPr>
        <w:lastRenderedPageBreak/>
        <w:t>第一章</w:t>
      </w:r>
      <w:bookmarkEnd w:id="0"/>
      <w:r>
        <w:rPr>
          <w:rFonts w:eastAsia="宋体" w:cs="黑体" w:hint="eastAsia"/>
          <w:b/>
          <w:sz w:val="36"/>
          <w:szCs w:val="36"/>
        </w:rPr>
        <w:t xml:space="preserve">  竞争性谈判公告</w:t>
      </w:r>
      <w:bookmarkEnd w:id="1"/>
    </w:p>
    <w:p w:rsidR="00A33980" w:rsidRDefault="001E21D9">
      <w:pPr>
        <w:spacing w:line="460" w:lineRule="exact"/>
        <w:ind w:firstLineChars="200" w:firstLine="480"/>
        <w:rPr>
          <w:rFonts w:ascii="宋体" w:hAnsi="宋体" w:cs="Arial"/>
          <w:kern w:val="24"/>
          <w:sz w:val="24"/>
        </w:rPr>
      </w:pPr>
      <w:proofErr w:type="gramStart"/>
      <w:r>
        <w:rPr>
          <w:rFonts w:ascii="宋体" w:hAnsi="宋体" w:cs="Arial"/>
          <w:kern w:val="24"/>
          <w:sz w:val="24"/>
        </w:rPr>
        <w:t>根据晋能集团</w:t>
      </w:r>
      <w:proofErr w:type="gramEnd"/>
      <w:r>
        <w:rPr>
          <w:rFonts w:ascii="宋体" w:hAnsi="宋体" w:cs="Arial"/>
          <w:kern w:val="24"/>
          <w:sz w:val="24"/>
        </w:rPr>
        <w:t>有限公司《非招标采购管理办法》和《山西煤炭运销集团晋城有限公司非招标项目管理办法》的规定。</w:t>
      </w:r>
      <w:r w:rsidR="00E9097F">
        <w:rPr>
          <w:rFonts w:ascii="宋体" w:hAnsi="宋体" w:cs="Arial"/>
          <w:kern w:val="24"/>
          <w:sz w:val="24"/>
        </w:rPr>
        <w:t>山西煤炭运销集团盖州煤业有限公司</w:t>
      </w:r>
      <w:r>
        <w:rPr>
          <w:rFonts w:ascii="宋体" w:hAnsi="宋体" w:cs="Arial"/>
          <w:kern w:val="24"/>
          <w:sz w:val="24"/>
        </w:rPr>
        <w:t>委托</w:t>
      </w:r>
      <w:proofErr w:type="gramStart"/>
      <w:r>
        <w:rPr>
          <w:rFonts w:ascii="宋体" w:hAnsi="宋体" w:cs="Arial"/>
          <w:kern w:val="24"/>
          <w:sz w:val="24"/>
        </w:rPr>
        <w:t>山西吉承招标</w:t>
      </w:r>
      <w:proofErr w:type="gramEnd"/>
      <w:r>
        <w:rPr>
          <w:rFonts w:ascii="宋体" w:hAnsi="宋体" w:cs="Arial"/>
          <w:kern w:val="24"/>
          <w:sz w:val="24"/>
        </w:rPr>
        <w:t>代理有限公司组织</w:t>
      </w:r>
      <w:r w:rsidR="00004C39">
        <w:rPr>
          <w:rFonts w:ascii="宋体" w:hAnsi="宋体" w:cs="Arial"/>
          <w:kern w:val="24"/>
          <w:sz w:val="24"/>
        </w:rPr>
        <w:t>矿用金属屏蔽监视型</w:t>
      </w:r>
      <w:proofErr w:type="gramStart"/>
      <w:r w:rsidR="00004C39">
        <w:rPr>
          <w:rFonts w:ascii="宋体" w:hAnsi="宋体" w:cs="Arial"/>
          <w:kern w:val="24"/>
          <w:sz w:val="24"/>
        </w:rPr>
        <w:t>橡</w:t>
      </w:r>
      <w:proofErr w:type="gramEnd"/>
      <w:r w:rsidR="00004C39">
        <w:rPr>
          <w:rFonts w:ascii="宋体" w:hAnsi="宋体" w:cs="Arial"/>
          <w:kern w:val="24"/>
          <w:sz w:val="24"/>
        </w:rPr>
        <w:t>套软电缆、矿用隔爆型无轨胶轮车、矿用隔爆</w:t>
      </w:r>
      <w:proofErr w:type="gramStart"/>
      <w:r w:rsidR="00004C39">
        <w:rPr>
          <w:rFonts w:ascii="宋体" w:hAnsi="宋体" w:cs="Arial"/>
          <w:kern w:val="24"/>
          <w:sz w:val="24"/>
        </w:rPr>
        <w:t>型兼本安型</w:t>
      </w:r>
      <w:proofErr w:type="gramEnd"/>
      <w:r w:rsidR="00004C39">
        <w:rPr>
          <w:rFonts w:ascii="宋体" w:hAnsi="宋体" w:cs="Arial"/>
          <w:kern w:val="24"/>
          <w:sz w:val="24"/>
        </w:rPr>
        <w:t>一体化电源系统</w:t>
      </w:r>
      <w:proofErr w:type="gramStart"/>
      <w:r w:rsidR="00DA4198">
        <w:rPr>
          <w:rFonts w:ascii="宋体" w:hAnsi="宋体" w:cs="Arial"/>
          <w:kern w:val="24"/>
          <w:sz w:val="24"/>
        </w:rPr>
        <w:t>采购</w:t>
      </w:r>
      <w:r>
        <w:rPr>
          <w:rFonts w:ascii="宋体" w:hAnsi="宋体" w:cs="Arial"/>
          <w:kern w:val="24"/>
          <w:sz w:val="24"/>
        </w:rPr>
        <w:t>非</w:t>
      </w:r>
      <w:proofErr w:type="gramEnd"/>
      <w:r>
        <w:rPr>
          <w:rFonts w:ascii="宋体" w:hAnsi="宋体" w:cs="Arial"/>
          <w:kern w:val="24"/>
          <w:sz w:val="24"/>
        </w:rPr>
        <w:t>招标</w:t>
      </w:r>
      <w:r>
        <w:rPr>
          <w:rFonts w:ascii="宋体" w:hAnsi="宋体" w:cs="Arial" w:hint="eastAsia"/>
          <w:kern w:val="24"/>
          <w:sz w:val="24"/>
        </w:rPr>
        <w:t>项目</w:t>
      </w:r>
      <w:r>
        <w:rPr>
          <w:rFonts w:ascii="宋体" w:hAnsi="宋体" w:cs="Arial"/>
          <w:kern w:val="24"/>
          <w:sz w:val="24"/>
        </w:rPr>
        <w:t>竞争性谈判，现将有关事项告知如下:</w:t>
      </w:r>
    </w:p>
    <w:p w:rsidR="00A33980" w:rsidRDefault="001E21D9">
      <w:pPr>
        <w:spacing w:line="460" w:lineRule="exact"/>
        <w:ind w:firstLineChars="200" w:firstLine="482"/>
        <w:rPr>
          <w:rFonts w:ascii="宋体" w:cs="Times New Roman"/>
          <w:b/>
          <w:bCs/>
          <w:kern w:val="0"/>
          <w:sz w:val="24"/>
          <w:szCs w:val="24"/>
        </w:rPr>
      </w:pPr>
      <w:r>
        <w:rPr>
          <w:rFonts w:ascii="宋体" w:hAnsi="宋体" w:cs="宋体" w:hint="eastAsia"/>
          <w:b/>
          <w:bCs/>
          <w:kern w:val="0"/>
          <w:sz w:val="24"/>
          <w:szCs w:val="24"/>
        </w:rPr>
        <w:t>一、项目概况</w:t>
      </w:r>
    </w:p>
    <w:p w:rsidR="00A33980" w:rsidRDefault="001E21D9">
      <w:pPr>
        <w:spacing w:line="460" w:lineRule="exact"/>
        <w:ind w:firstLineChars="200" w:firstLine="480"/>
        <w:rPr>
          <w:rFonts w:ascii="宋体" w:hAnsi="宋体" w:cs="Arial"/>
          <w:kern w:val="24"/>
          <w:sz w:val="24"/>
        </w:rPr>
      </w:pPr>
      <w:r>
        <w:rPr>
          <w:rFonts w:ascii="宋体" w:hAnsi="宋体" w:cs="Arial"/>
          <w:kern w:val="24"/>
          <w:sz w:val="24"/>
        </w:rPr>
        <w:t>采购内容</w:t>
      </w:r>
      <w:r w:rsidR="00E9097F">
        <w:rPr>
          <w:rFonts w:ascii="宋体" w:hAnsi="宋体" w:cs="Arial" w:hint="eastAsia"/>
          <w:kern w:val="24"/>
          <w:sz w:val="24"/>
        </w:rPr>
        <w:t>及标段划分</w:t>
      </w:r>
      <w:r>
        <w:rPr>
          <w:rFonts w:ascii="宋体" w:hAnsi="宋体" w:cs="Arial"/>
          <w:kern w:val="24"/>
          <w:sz w:val="24"/>
        </w:rPr>
        <w:t>：</w:t>
      </w:r>
      <w:r>
        <w:rPr>
          <w:rFonts w:ascii="宋体" w:hAnsi="宋体" w:cs="Arial" w:hint="eastAsia"/>
          <w:kern w:val="24"/>
          <w:sz w:val="24"/>
        </w:rPr>
        <w:t xml:space="preserve"> </w:t>
      </w:r>
    </w:p>
    <w:p w:rsidR="00DA4198" w:rsidRDefault="00E9097F" w:rsidP="00E9097F">
      <w:pPr>
        <w:spacing w:line="460" w:lineRule="exact"/>
        <w:ind w:firstLineChars="200" w:firstLine="480"/>
        <w:rPr>
          <w:rFonts w:ascii="宋体" w:hAnsi="宋体" w:cs="Arial"/>
          <w:kern w:val="24"/>
          <w:sz w:val="24"/>
        </w:rPr>
      </w:pPr>
      <w:r w:rsidRPr="00E9097F">
        <w:rPr>
          <w:rFonts w:ascii="宋体" w:hAnsi="宋体" w:cs="Arial" w:hint="eastAsia"/>
          <w:kern w:val="24"/>
          <w:sz w:val="24"/>
        </w:rPr>
        <w:t>第一标段：</w:t>
      </w:r>
      <w:r w:rsidR="00DA4198">
        <w:rPr>
          <w:rFonts w:ascii="宋体" w:hAnsi="宋体" w:cs="Arial"/>
          <w:kern w:val="24"/>
          <w:sz w:val="24"/>
        </w:rPr>
        <w:t>矿用金属屏蔽监视型</w:t>
      </w:r>
      <w:proofErr w:type="gramStart"/>
      <w:r w:rsidR="00DA4198">
        <w:rPr>
          <w:rFonts w:ascii="宋体" w:hAnsi="宋体" w:cs="Arial"/>
          <w:kern w:val="24"/>
          <w:sz w:val="24"/>
        </w:rPr>
        <w:t>橡</w:t>
      </w:r>
      <w:proofErr w:type="gramEnd"/>
      <w:r w:rsidR="00DA4198">
        <w:rPr>
          <w:rFonts w:ascii="宋体" w:hAnsi="宋体" w:cs="Arial"/>
          <w:kern w:val="24"/>
          <w:sz w:val="24"/>
        </w:rPr>
        <w:t>套软电缆</w:t>
      </w:r>
      <w:r w:rsidR="00DA4198">
        <w:rPr>
          <w:rFonts w:ascii="宋体" w:hAnsi="宋体" w:cs="Arial" w:hint="eastAsia"/>
          <w:kern w:val="24"/>
          <w:sz w:val="24"/>
        </w:rPr>
        <w:t>（型号</w:t>
      </w:r>
      <w:r w:rsidR="00DA4198" w:rsidRPr="00DA4198">
        <w:rPr>
          <w:rFonts w:ascii="宋体" w:hAnsi="宋体" w:cs="Arial" w:hint="eastAsia"/>
          <w:kern w:val="24"/>
          <w:sz w:val="24"/>
        </w:rPr>
        <w:t>MYPTJ-8.7</w:t>
      </w:r>
      <w:r w:rsidR="00DA4198">
        <w:rPr>
          <w:rFonts w:ascii="宋体" w:hAnsi="宋体" w:cs="Arial" w:hint="eastAsia"/>
          <w:kern w:val="24"/>
          <w:sz w:val="24"/>
        </w:rPr>
        <w:t xml:space="preserve"> </w:t>
      </w:r>
      <w:r w:rsidR="00DA4198" w:rsidRPr="00DA4198">
        <w:rPr>
          <w:rFonts w:ascii="宋体" w:hAnsi="宋体" w:cs="Arial" w:hint="eastAsia"/>
          <w:kern w:val="24"/>
          <w:sz w:val="24"/>
        </w:rPr>
        <w:t xml:space="preserve">  3×50+3×25/3+3×2.5</w:t>
      </w:r>
      <w:r w:rsidR="00DA4198">
        <w:rPr>
          <w:rFonts w:ascii="宋体" w:hAnsi="宋体" w:cs="Arial" w:hint="eastAsia"/>
          <w:kern w:val="24"/>
          <w:sz w:val="24"/>
        </w:rPr>
        <w:t>）   1000米</w:t>
      </w:r>
    </w:p>
    <w:p w:rsidR="00E9097F" w:rsidRDefault="00E9097F" w:rsidP="00E9097F">
      <w:pPr>
        <w:spacing w:line="460" w:lineRule="exact"/>
        <w:ind w:firstLineChars="200" w:firstLine="480"/>
        <w:rPr>
          <w:rFonts w:ascii="宋体" w:hAnsi="宋体" w:cs="Arial"/>
          <w:kern w:val="24"/>
          <w:sz w:val="24"/>
        </w:rPr>
      </w:pPr>
      <w:r>
        <w:rPr>
          <w:rFonts w:ascii="宋体" w:hAnsi="宋体" w:cs="Arial" w:hint="eastAsia"/>
          <w:kern w:val="24"/>
          <w:sz w:val="24"/>
        </w:rPr>
        <w:t>第二标段：</w:t>
      </w:r>
      <w:r w:rsidR="00DA4198">
        <w:rPr>
          <w:rFonts w:ascii="宋体" w:hAnsi="宋体" w:cs="Arial" w:hint="eastAsia"/>
          <w:kern w:val="24"/>
          <w:sz w:val="24"/>
        </w:rPr>
        <w:t>矿用隔爆型无轨胶轮车（额定承载能力5t）  1辆</w:t>
      </w:r>
    </w:p>
    <w:p w:rsidR="00DA4198" w:rsidRPr="00E9097F" w:rsidRDefault="00DA4198" w:rsidP="00E9097F">
      <w:pPr>
        <w:spacing w:line="460" w:lineRule="exact"/>
        <w:ind w:firstLineChars="200" w:firstLine="480"/>
        <w:rPr>
          <w:rFonts w:ascii="宋体" w:hAnsi="宋体" w:cs="Arial"/>
          <w:kern w:val="24"/>
          <w:sz w:val="24"/>
        </w:rPr>
      </w:pPr>
      <w:r>
        <w:rPr>
          <w:rFonts w:ascii="宋体" w:hAnsi="宋体" w:cs="Arial" w:hint="eastAsia"/>
          <w:kern w:val="24"/>
          <w:sz w:val="24"/>
        </w:rPr>
        <w:t>第三标段：矿用隔爆兼</w:t>
      </w:r>
      <w:proofErr w:type="gramStart"/>
      <w:r>
        <w:rPr>
          <w:rFonts w:ascii="宋体" w:hAnsi="宋体" w:cs="Arial" w:hint="eastAsia"/>
          <w:kern w:val="24"/>
          <w:sz w:val="24"/>
        </w:rPr>
        <w:t>本安型</w:t>
      </w:r>
      <w:proofErr w:type="gramEnd"/>
      <w:r>
        <w:rPr>
          <w:rFonts w:ascii="宋体" w:hAnsi="宋体" w:cs="Arial" w:hint="eastAsia"/>
          <w:kern w:val="24"/>
          <w:sz w:val="24"/>
        </w:rPr>
        <w:t>一体化电源系统   2套</w:t>
      </w:r>
    </w:p>
    <w:p w:rsidR="00A33980" w:rsidRDefault="001E21D9">
      <w:pPr>
        <w:spacing w:line="460" w:lineRule="exact"/>
        <w:ind w:firstLineChars="200" w:firstLine="480"/>
        <w:rPr>
          <w:rFonts w:ascii="宋体" w:hAnsi="宋体" w:cs="Arial"/>
          <w:kern w:val="24"/>
          <w:sz w:val="24"/>
        </w:rPr>
      </w:pPr>
      <w:r w:rsidRPr="00E9097F">
        <w:rPr>
          <w:rFonts w:ascii="宋体" w:hAnsi="宋体" w:cs="Arial" w:hint="eastAsia"/>
          <w:kern w:val="24"/>
          <w:sz w:val="24"/>
        </w:rPr>
        <w:t>具体供货清单详见谈判文件。</w:t>
      </w:r>
    </w:p>
    <w:p w:rsidR="00A33980" w:rsidRPr="00D517E6" w:rsidRDefault="001E21D9">
      <w:pPr>
        <w:spacing w:line="460" w:lineRule="exact"/>
        <w:ind w:firstLineChars="200" w:firstLine="480"/>
        <w:rPr>
          <w:rFonts w:ascii="宋体" w:hAnsi="宋体" w:cs="Arial"/>
          <w:kern w:val="24"/>
          <w:sz w:val="24"/>
        </w:rPr>
      </w:pPr>
      <w:r w:rsidRPr="00D517E6">
        <w:rPr>
          <w:rFonts w:ascii="宋体" w:hAnsi="宋体" w:cs="Arial"/>
          <w:kern w:val="24"/>
          <w:sz w:val="24"/>
        </w:rPr>
        <w:t>资金来源：企业自筹</w:t>
      </w:r>
    </w:p>
    <w:p w:rsidR="00A33980" w:rsidRPr="00D517E6" w:rsidRDefault="001E21D9">
      <w:pPr>
        <w:adjustRightInd w:val="0"/>
        <w:spacing w:line="460" w:lineRule="exact"/>
        <w:ind w:firstLineChars="200" w:firstLine="480"/>
        <w:textAlignment w:val="baseline"/>
        <w:rPr>
          <w:rFonts w:ascii="宋体" w:hAnsi="宋体" w:cs="Arial"/>
          <w:kern w:val="24"/>
          <w:sz w:val="24"/>
        </w:rPr>
      </w:pPr>
      <w:r w:rsidRPr="00D517E6">
        <w:rPr>
          <w:rFonts w:ascii="宋体" w:hAnsi="宋体" w:cs="Arial"/>
          <w:kern w:val="24"/>
          <w:sz w:val="24"/>
        </w:rPr>
        <w:t>交货期：签订合同后</w:t>
      </w:r>
      <w:r w:rsidRPr="00D517E6">
        <w:rPr>
          <w:rFonts w:ascii="宋体" w:hAnsi="宋体" w:cs="Arial" w:hint="eastAsia"/>
          <w:kern w:val="24"/>
          <w:sz w:val="24"/>
        </w:rPr>
        <w:t>30</w:t>
      </w:r>
      <w:r w:rsidRPr="00D517E6">
        <w:rPr>
          <w:rFonts w:ascii="宋体" w:hAnsi="宋体" w:cs="Arial"/>
          <w:kern w:val="24"/>
          <w:sz w:val="24"/>
        </w:rPr>
        <w:t>天内交货</w:t>
      </w:r>
    </w:p>
    <w:p w:rsidR="00A33980" w:rsidRPr="00D517E6" w:rsidRDefault="001E21D9">
      <w:pPr>
        <w:topLinePunct/>
        <w:spacing w:line="460" w:lineRule="exact"/>
        <w:ind w:firstLineChars="200" w:firstLine="480"/>
        <w:rPr>
          <w:rFonts w:ascii="宋体" w:hAnsi="宋体" w:cs="Arial"/>
          <w:sz w:val="24"/>
          <w:szCs w:val="24"/>
        </w:rPr>
      </w:pPr>
      <w:r w:rsidRPr="00D517E6">
        <w:rPr>
          <w:rFonts w:ascii="宋体" w:hAnsi="宋体" w:cs="Arial"/>
          <w:kern w:val="24"/>
          <w:sz w:val="24"/>
        </w:rPr>
        <w:t>付款方式：</w:t>
      </w:r>
      <w:r w:rsidR="00E9097F" w:rsidRPr="00D517E6">
        <w:rPr>
          <w:rFonts w:ascii="宋体" w:hAnsi="宋体" w:cs="Arial" w:hint="eastAsia"/>
          <w:kern w:val="24"/>
          <w:sz w:val="24"/>
        </w:rPr>
        <w:t>合同签订时约定</w:t>
      </w:r>
    </w:p>
    <w:p w:rsidR="00A33980" w:rsidRPr="00D517E6" w:rsidRDefault="001E21D9">
      <w:pPr>
        <w:spacing w:line="460" w:lineRule="exact"/>
        <w:ind w:firstLineChars="200" w:firstLine="482"/>
        <w:rPr>
          <w:rFonts w:ascii="宋体" w:hAnsi="宋体" w:cs="Arial"/>
          <w:b/>
          <w:kern w:val="0"/>
          <w:sz w:val="24"/>
        </w:rPr>
      </w:pPr>
      <w:r w:rsidRPr="00D517E6">
        <w:rPr>
          <w:rFonts w:ascii="宋体" w:hAnsi="宋体" w:cs="Arial"/>
          <w:b/>
          <w:kern w:val="0"/>
          <w:sz w:val="24"/>
        </w:rPr>
        <w:t>二、谈判编号及谈判内容</w:t>
      </w:r>
    </w:p>
    <w:p w:rsidR="00A33980" w:rsidRDefault="001E21D9">
      <w:pPr>
        <w:spacing w:line="460" w:lineRule="exact"/>
        <w:ind w:firstLineChars="200" w:firstLine="480"/>
        <w:rPr>
          <w:rFonts w:ascii="宋体" w:hAnsi="宋体" w:cs="Arial"/>
          <w:kern w:val="24"/>
          <w:sz w:val="24"/>
        </w:rPr>
      </w:pPr>
      <w:r>
        <w:rPr>
          <w:rFonts w:ascii="宋体" w:hAnsi="宋体" w:cs="Arial"/>
          <w:kern w:val="24"/>
          <w:sz w:val="24"/>
        </w:rPr>
        <w:t>1、谈判编号：</w:t>
      </w:r>
      <w:proofErr w:type="gramStart"/>
      <w:r w:rsidR="00E9097F">
        <w:rPr>
          <w:rFonts w:ascii="宋体" w:hAnsi="宋体" w:cs="Arial"/>
          <w:kern w:val="24"/>
          <w:sz w:val="24"/>
        </w:rPr>
        <w:t>GZMY(</w:t>
      </w:r>
      <w:proofErr w:type="gramEnd"/>
      <w:r w:rsidR="00E9097F">
        <w:rPr>
          <w:rFonts w:ascii="宋体" w:hAnsi="宋体" w:cs="Arial"/>
          <w:kern w:val="24"/>
          <w:sz w:val="24"/>
        </w:rPr>
        <w:t>JC)-HW2018</w:t>
      </w:r>
      <w:r w:rsidR="00DA4198">
        <w:rPr>
          <w:rFonts w:ascii="宋体" w:hAnsi="宋体" w:cs="Arial"/>
          <w:kern w:val="24"/>
          <w:sz w:val="24"/>
        </w:rPr>
        <w:t>0906</w:t>
      </w:r>
    </w:p>
    <w:p w:rsidR="00A33980" w:rsidRDefault="001E21D9">
      <w:pPr>
        <w:spacing w:line="460" w:lineRule="exact"/>
        <w:ind w:firstLineChars="200" w:firstLine="480"/>
        <w:rPr>
          <w:rFonts w:ascii="宋体" w:hAnsi="宋体" w:cs="Arial"/>
          <w:kern w:val="24"/>
          <w:sz w:val="24"/>
        </w:rPr>
      </w:pPr>
      <w:r>
        <w:rPr>
          <w:rFonts w:ascii="宋体" w:hAnsi="宋体" w:cs="Arial"/>
          <w:kern w:val="24"/>
          <w:sz w:val="24"/>
        </w:rPr>
        <w:t>2、</w:t>
      </w:r>
      <w:bookmarkStart w:id="2" w:name="_Toc345427572"/>
      <w:r>
        <w:rPr>
          <w:rFonts w:ascii="宋体" w:hAnsi="宋体" w:cs="Arial"/>
          <w:kern w:val="24"/>
          <w:sz w:val="24"/>
        </w:rPr>
        <w:t>谈判内容：</w:t>
      </w:r>
      <w:bookmarkEnd w:id="2"/>
      <w:r w:rsidR="00004C39">
        <w:rPr>
          <w:rFonts w:ascii="宋体" w:hAnsi="宋体" w:cs="Arial"/>
          <w:kern w:val="24"/>
          <w:sz w:val="24"/>
        </w:rPr>
        <w:t>矿用金属屏蔽监视型</w:t>
      </w:r>
      <w:proofErr w:type="gramStart"/>
      <w:r w:rsidR="00004C39">
        <w:rPr>
          <w:rFonts w:ascii="宋体" w:hAnsi="宋体" w:cs="Arial"/>
          <w:kern w:val="24"/>
          <w:sz w:val="24"/>
        </w:rPr>
        <w:t>橡</w:t>
      </w:r>
      <w:proofErr w:type="gramEnd"/>
      <w:r w:rsidR="00004C39">
        <w:rPr>
          <w:rFonts w:ascii="宋体" w:hAnsi="宋体" w:cs="Arial"/>
          <w:kern w:val="24"/>
          <w:sz w:val="24"/>
        </w:rPr>
        <w:t>套软电缆、矿用隔爆型无轨胶轮车、矿用隔爆</w:t>
      </w:r>
      <w:proofErr w:type="gramStart"/>
      <w:r w:rsidR="00004C39">
        <w:rPr>
          <w:rFonts w:ascii="宋体" w:hAnsi="宋体" w:cs="Arial"/>
          <w:kern w:val="24"/>
          <w:sz w:val="24"/>
        </w:rPr>
        <w:t>型兼本安型</w:t>
      </w:r>
      <w:proofErr w:type="gramEnd"/>
      <w:r w:rsidR="00004C39">
        <w:rPr>
          <w:rFonts w:ascii="宋体" w:hAnsi="宋体" w:cs="Arial"/>
          <w:kern w:val="24"/>
          <w:sz w:val="24"/>
        </w:rPr>
        <w:t>一体化电源系统</w:t>
      </w:r>
      <w:r w:rsidR="00DA4198">
        <w:rPr>
          <w:rFonts w:ascii="宋体" w:hAnsi="宋体" w:cs="Arial"/>
          <w:kern w:val="24"/>
          <w:sz w:val="24"/>
        </w:rPr>
        <w:t>采购</w:t>
      </w:r>
    </w:p>
    <w:p w:rsidR="00A33980" w:rsidRDefault="001E21D9">
      <w:pPr>
        <w:spacing w:line="460" w:lineRule="exact"/>
        <w:ind w:firstLineChars="200" w:firstLine="482"/>
        <w:rPr>
          <w:rFonts w:ascii="宋体" w:cs="Times New Roman"/>
          <w:b/>
          <w:bCs/>
          <w:kern w:val="0"/>
          <w:sz w:val="24"/>
          <w:szCs w:val="24"/>
        </w:rPr>
      </w:pPr>
      <w:r>
        <w:rPr>
          <w:rFonts w:ascii="宋体" w:hAnsi="宋体" w:cs="宋体" w:hint="eastAsia"/>
          <w:b/>
          <w:bCs/>
          <w:kern w:val="0"/>
          <w:sz w:val="24"/>
          <w:szCs w:val="24"/>
        </w:rPr>
        <w:t>三、供应商资格要求</w:t>
      </w:r>
    </w:p>
    <w:p w:rsidR="00A33980" w:rsidRPr="00D517E6" w:rsidRDefault="001E21D9">
      <w:pPr>
        <w:spacing w:line="460" w:lineRule="exact"/>
        <w:ind w:firstLineChars="200" w:firstLine="480"/>
        <w:rPr>
          <w:rFonts w:ascii="宋体" w:cs="Times New Roman"/>
          <w:kern w:val="0"/>
          <w:sz w:val="24"/>
          <w:szCs w:val="24"/>
        </w:rPr>
      </w:pPr>
      <w:r w:rsidRPr="00D517E6">
        <w:rPr>
          <w:rFonts w:ascii="宋体" w:hAnsi="宋体" w:cs="宋体"/>
          <w:kern w:val="0"/>
          <w:sz w:val="24"/>
          <w:szCs w:val="24"/>
        </w:rPr>
        <w:t>1</w:t>
      </w:r>
      <w:r w:rsidRPr="00D517E6">
        <w:rPr>
          <w:rFonts w:ascii="宋体" w:hAnsi="宋体" w:cs="宋体" w:hint="eastAsia"/>
          <w:kern w:val="0"/>
          <w:sz w:val="24"/>
          <w:szCs w:val="24"/>
        </w:rPr>
        <w:t>、供应商应在中华人民共和国境内注册，具有有效的营业执照，</w:t>
      </w:r>
      <w:r w:rsidRPr="00D517E6">
        <w:rPr>
          <w:rFonts w:ascii="宋体" w:hAnsi="宋体" w:cs="宋体" w:hint="eastAsia"/>
          <w:sz w:val="24"/>
          <w:szCs w:val="24"/>
          <w:lang w:val="zh-CN"/>
        </w:rPr>
        <w:t>具有本项目生产、制造、供应或实施能力，能开具增值税专用发票，且具有良好的社会信誉和履行合同的能力，能够提供可靠的产品和良好的售后服务</w:t>
      </w:r>
      <w:r w:rsidRPr="00D517E6">
        <w:rPr>
          <w:rFonts w:ascii="宋体" w:hAnsi="宋体" w:cs="宋体" w:hint="eastAsia"/>
          <w:kern w:val="0"/>
          <w:sz w:val="24"/>
          <w:szCs w:val="24"/>
        </w:rPr>
        <w:t>；</w:t>
      </w:r>
    </w:p>
    <w:p w:rsidR="00A33980" w:rsidRPr="00D517E6" w:rsidRDefault="001E21D9">
      <w:pPr>
        <w:spacing w:line="460" w:lineRule="exact"/>
        <w:ind w:firstLineChars="200" w:firstLine="480"/>
        <w:rPr>
          <w:rFonts w:ascii="宋体" w:hAnsi="宋体" w:cs="宋体"/>
          <w:kern w:val="0"/>
          <w:sz w:val="24"/>
          <w:szCs w:val="24"/>
        </w:rPr>
      </w:pPr>
      <w:r w:rsidRPr="00D517E6">
        <w:rPr>
          <w:rFonts w:ascii="宋体" w:hAnsi="宋体" w:cs="宋体"/>
          <w:kern w:val="0"/>
          <w:sz w:val="24"/>
          <w:szCs w:val="24"/>
        </w:rPr>
        <w:t>2</w:t>
      </w:r>
      <w:r w:rsidRPr="00D517E6">
        <w:rPr>
          <w:rFonts w:ascii="宋体" w:hAnsi="宋体" w:cs="宋体" w:hint="eastAsia"/>
          <w:kern w:val="0"/>
          <w:sz w:val="24"/>
          <w:szCs w:val="24"/>
        </w:rPr>
        <w:t>、具有谈判货物所需国家或行业规定的生产或制造许可证（如有）及其他必要的相关证件；如为代理商需提供制造商的授权代理文件；</w:t>
      </w:r>
    </w:p>
    <w:p w:rsidR="00A33980" w:rsidRPr="00D517E6" w:rsidRDefault="001E21D9">
      <w:pPr>
        <w:spacing w:line="460" w:lineRule="exact"/>
        <w:ind w:firstLineChars="200" w:firstLine="480"/>
        <w:rPr>
          <w:rFonts w:ascii="宋体" w:cs="Times New Roman"/>
          <w:kern w:val="0"/>
          <w:sz w:val="24"/>
          <w:szCs w:val="24"/>
        </w:rPr>
      </w:pPr>
      <w:r w:rsidRPr="00D517E6">
        <w:rPr>
          <w:rFonts w:ascii="宋体" w:hAnsi="宋体" w:cs="宋体"/>
          <w:kern w:val="0"/>
          <w:sz w:val="24"/>
          <w:szCs w:val="24"/>
        </w:rPr>
        <w:t>3</w:t>
      </w:r>
      <w:r w:rsidRPr="00D517E6">
        <w:rPr>
          <w:rFonts w:ascii="宋体" w:hAnsi="宋体" w:cs="宋体" w:hint="eastAsia"/>
          <w:kern w:val="0"/>
          <w:sz w:val="24"/>
          <w:szCs w:val="24"/>
        </w:rPr>
        <w:t>、单位负责人为同一人或者存在控股、管理关系的不同单位</w:t>
      </w:r>
      <w:r w:rsidRPr="00D517E6">
        <w:rPr>
          <w:rFonts w:ascii="宋体" w:hAnsi="宋体" w:cs="宋体" w:hint="eastAsia"/>
          <w:sz w:val="24"/>
          <w:szCs w:val="24"/>
          <w:lang w:val="zh-CN"/>
        </w:rPr>
        <w:t>不得在同一标段或者未划分标段的同一采购项目同时报价</w:t>
      </w:r>
      <w:r w:rsidRPr="00D517E6">
        <w:rPr>
          <w:rFonts w:ascii="宋体" w:hAnsi="宋体" w:cs="宋体" w:hint="eastAsia"/>
          <w:kern w:val="0"/>
          <w:sz w:val="24"/>
          <w:szCs w:val="24"/>
        </w:rPr>
        <w:t>；</w:t>
      </w:r>
    </w:p>
    <w:p w:rsidR="00A33980" w:rsidRPr="00D517E6" w:rsidRDefault="001E21D9">
      <w:pPr>
        <w:spacing w:line="460" w:lineRule="exact"/>
        <w:ind w:firstLineChars="200" w:firstLine="480"/>
        <w:rPr>
          <w:rFonts w:ascii="宋体" w:cs="Times New Roman"/>
          <w:kern w:val="0"/>
          <w:sz w:val="24"/>
          <w:szCs w:val="24"/>
        </w:rPr>
      </w:pPr>
      <w:r w:rsidRPr="00D517E6">
        <w:rPr>
          <w:rFonts w:ascii="宋体" w:hAnsi="宋体" w:cs="宋体"/>
          <w:kern w:val="0"/>
          <w:sz w:val="24"/>
          <w:szCs w:val="24"/>
        </w:rPr>
        <w:t>4</w:t>
      </w:r>
      <w:r w:rsidRPr="00D517E6">
        <w:rPr>
          <w:rFonts w:ascii="宋体" w:hAnsi="宋体" w:cs="宋体" w:hint="eastAsia"/>
          <w:kern w:val="0"/>
          <w:sz w:val="24"/>
          <w:szCs w:val="24"/>
        </w:rPr>
        <w:t>、本次（</w:t>
      </w:r>
      <w:r w:rsidRPr="00D517E6">
        <w:rPr>
          <w:rFonts w:ascii="宋体" w:hAnsi="宋体" w:cs="宋体"/>
          <w:sz w:val="24"/>
          <w:szCs w:val="24"/>
        </w:rPr>
        <w:fldChar w:fldCharType="begin"/>
      </w:r>
      <w:r w:rsidRPr="00D517E6">
        <w:rPr>
          <w:rFonts w:ascii="宋体" w:hAnsi="宋体" w:cs="宋体"/>
          <w:sz w:val="24"/>
          <w:szCs w:val="24"/>
        </w:rPr>
        <w:instrText xml:space="preserve"> eq \o\ac(</w:instrText>
      </w:r>
      <w:r w:rsidRPr="00D517E6">
        <w:rPr>
          <w:rFonts w:ascii="宋体" w:hAnsi="宋体" w:cs="宋体" w:hint="eastAsia"/>
          <w:sz w:val="24"/>
          <w:szCs w:val="24"/>
        </w:rPr>
        <w:instrText>□</w:instrText>
      </w:r>
      <w:r w:rsidRPr="00D517E6">
        <w:rPr>
          <w:rFonts w:ascii="宋体" w:cs="宋体"/>
          <w:sz w:val="24"/>
          <w:szCs w:val="24"/>
        </w:rPr>
        <w:instrText>,</w:instrText>
      </w:r>
      <w:r w:rsidRPr="00D517E6">
        <w:rPr>
          <w:rFonts w:ascii="宋体" w:hAnsi="宋体" w:cs="宋体" w:hint="eastAsia"/>
          <w:sz w:val="24"/>
          <w:szCs w:val="24"/>
        </w:rPr>
        <w:instrText>√</w:instrText>
      </w:r>
      <w:r w:rsidRPr="00D517E6">
        <w:rPr>
          <w:rFonts w:ascii="宋体" w:hAnsi="宋体" w:cs="宋体"/>
          <w:sz w:val="24"/>
          <w:szCs w:val="24"/>
        </w:rPr>
        <w:instrText>)</w:instrText>
      </w:r>
      <w:r w:rsidRPr="00D517E6">
        <w:rPr>
          <w:rFonts w:ascii="宋体" w:hAnsi="宋体" w:cs="宋体"/>
          <w:sz w:val="24"/>
          <w:szCs w:val="24"/>
        </w:rPr>
        <w:fldChar w:fldCharType="end"/>
      </w:r>
      <w:r w:rsidRPr="00D517E6">
        <w:rPr>
          <w:rFonts w:ascii="宋体" w:hAnsi="宋体" w:cs="宋体" w:hint="eastAsia"/>
          <w:kern w:val="0"/>
          <w:sz w:val="24"/>
          <w:szCs w:val="24"/>
        </w:rPr>
        <w:t>不接受，</w:t>
      </w:r>
      <w:r w:rsidRPr="00D517E6">
        <w:rPr>
          <w:rFonts w:ascii="宋体" w:hAnsi="宋体" w:cs="宋体" w:hint="eastAsia"/>
          <w:sz w:val="24"/>
          <w:szCs w:val="24"/>
          <w:lang w:val="zh-CN"/>
        </w:rPr>
        <w:t>□</w:t>
      </w:r>
      <w:r w:rsidRPr="00D517E6">
        <w:rPr>
          <w:rFonts w:ascii="宋体" w:hAnsi="宋体" w:cs="宋体" w:hint="eastAsia"/>
          <w:kern w:val="0"/>
          <w:sz w:val="24"/>
          <w:szCs w:val="24"/>
        </w:rPr>
        <w:t>接受）联合体报价。</w:t>
      </w:r>
    </w:p>
    <w:p w:rsidR="00A33980" w:rsidRPr="00D517E6" w:rsidRDefault="001E21D9">
      <w:pPr>
        <w:spacing w:line="460" w:lineRule="exact"/>
        <w:ind w:firstLineChars="200" w:firstLine="482"/>
        <w:rPr>
          <w:rFonts w:ascii="宋体" w:cs="Times New Roman"/>
          <w:b/>
          <w:bCs/>
          <w:sz w:val="24"/>
          <w:szCs w:val="24"/>
        </w:rPr>
      </w:pPr>
      <w:r w:rsidRPr="00D517E6">
        <w:rPr>
          <w:rFonts w:ascii="宋体" w:hAnsi="宋体" w:cs="宋体" w:hint="eastAsia"/>
          <w:b/>
          <w:bCs/>
          <w:sz w:val="24"/>
          <w:szCs w:val="24"/>
        </w:rPr>
        <w:t>四、谈判文件的获取</w:t>
      </w:r>
    </w:p>
    <w:p w:rsidR="00A33980" w:rsidRDefault="001E21D9">
      <w:pPr>
        <w:spacing w:line="460" w:lineRule="exact"/>
        <w:ind w:firstLineChars="200" w:firstLine="480"/>
        <w:rPr>
          <w:rFonts w:ascii="宋体" w:hAnsi="宋体" w:cs="宋体"/>
          <w:kern w:val="24"/>
          <w:sz w:val="24"/>
          <w:szCs w:val="24"/>
        </w:rPr>
      </w:pPr>
      <w:r>
        <w:rPr>
          <w:rFonts w:ascii="宋体" w:hAnsi="宋体" w:cs="宋体" w:hint="eastAsia"/>
          <w:kern w:val="24"/>
          <w:sz w:val="24"/>
          <w:szCs w:val="24"/>
        </w:rPr>
        <w:lastRenderedPageBreak/>
        <w:t>谈判文件的发售时间：2018年</w:t>
      </w:r>
      <w:r w:rsidR="00392B62">
        <w:rPr>
          <w:rFonts w:ascii="宋体" w:hAnsi="宋体" w:cs="宋体" w:hint="eastAsia"/>
          <w:kern w:val="24"/>
          <w:sz w:val="24"/>
          <w:szCs w:val="24"/>
        </w:rPr>
        <w:t>09</w:t>
      </w:r>
      <w:r>
        <w:rPr>
          <w:rFonts w:ascii="宋体" w:hAnsi="宋体" w:cs="宋体" w:hint="eastAsia"/>
          <w:kern w:val="24"/>
          <w:sz w:val="24"/>
          <w:szCs w:val="24"/>
        </w:rPr>
        <w:t>月</w:t>
      </w:r>
      <w:r w:rsidR="00D517E6">
        <w:rPr>
          <w:rFonts w:ascii="宋体" w:hAnsi="宋体" w:cs="宋体" w:hint="eastAsia"/>
          <w:kern w:val="24"/>
          <w:sz w:val="24"/>
          <w:szCs w:val="24"/>
        </w:rPr>
        <w:t>25</w:t>
      </w:r>
      <w:r>
        <w:rPr>
          <w:rFonts w:ascii="宋体" w:hAnsi="宋体" w:cs="宋体" w:hint="eastAsia"/>
          <w:kern w:val="24"/>
          <w:sz w:val="24"/>
          <w:szCs w:val="24"/>
        </w:rPr>
        <w:t>日至2018年</w:t>
      </w:r>
      <w:r w:rsidR="00392B62">
        <w:rPr>
          <w:rFonts w:ascii="宋体" w:hAnsi="宋体" w:cs="宋体" w:hint="eastAsia"/>
          <w:kern w:val="24"/>
          <w:sz w:val="24"/>
          <w:szCs w:val="24"/>
        </w:rPr>
        <w:t>09</w:t>
      </w:r>
      <w:r>
        <w:rPr>
          <w:rFonts w:ascii="宋体" w:hAnsi="宋体" w:cs="宋体" w:hint="eastAsia"/>
          <w:kern w:val="24"/>
          <w:sz w:val="24"/>
          <w:szCs w:val="24"/>
        </w:rPr>
        <w:t>月</w:t>
      </w:r>
      <w:r w:rsidR="00D517E6">
        <w:rPr>
          <w:rFonts w:ascii="宋体" w:hAnsi="宋体" w:cs="宋体" w:hint="eastAsia"/>
          <w:kern w:val="24"/>
          <w:sz w:val="24"/>
          <w:szCs w:val="24"/>
        </w:rPr>
        <w:t>29</w:t>
      </w:r>
      <w:r>
        <w:rPr>
          <w:rFonts w:ascii="宋体" w:hAnsi="宋体" w:cs="宋体" w:hint="eastAsia"/>
          <w:kern w:val="24"/>
          <w:sz w:val="24"/>
          <w:szCs w:val="24"/>
        </w:rPr>
        <w:t>日（上午</w:t>
      </w:r>
      <w:r>
        <w:rPr>
          <w:rFonts w:ascii="宋体" w:hAnsi="宋体" w:cs="宋体"/>
          <w:kern w:val="24"/>
          <w:sz w:val="24"/>
          <w:szCs w:val="24"/>
        </w:rPr>
        <w:t>9:00—11:00</w:t>
      </w:r>
      <w:r>
        <w:rPr>
          <w:rFonts w:ascii="宋体" w:hAnsi="宋体" w:cs="宋体" w:hint="eastAsia"/>
          <w:kern w:val="24"/>
          <w:sz w:val="24"/>
          <w:szCs w:val="24"/>
        </w:rPr>
        <w:t>，下午</w:t>
      </w:r>
      <w:r>
        <w:rPr>
          <w:rFonts w:ascii="宋体" w:hAnsi="宋体" w:cs="宋体"/>
          <w:kern w:val="24"/>
          <w:sz w:val="24"/>
          <w:szCs w:val="24"/>
        </w:rPr>
        <w:t>3:00—5:00</w:t>
      </w:r>
      <w:bookmarkStart w:id="3" w:name="_GoBack"/>
      <w:bookmarkEnd w:id="3"/>
      <w:r>
        <w:rPr>
          <w:rFonts w:ascii="宋体" w:hAnsi="宋体" w:cs="宋体" w:hint="eastAsia"/>
          <w:kern w:val="24"/>
          <w:sz w:val="24"/>
          <w:szCs w:val="24"/>
        </w:rPr>
        <w:t>），文件费500元</w:t>
      </w:r>
      <w:r>
        <w:rPr>
          <w:rFonts w:ascii="宋体" w:hAnsi="宋体" w:cs="宋体"/>
          <w:kern w:val="24"/>
          <w:sz w:val="24"/>
          <w:szCs w:val="24"/>
        </w:rPr>
        <w:t>/</w:t>
      </w:r>
      <w:r>
        <w:rPr>
          <w:rFonts w:ascii="宋体" w:hAnsi="宋体" w:cs="宋体" w:hint="eastAsia"/>
          <w:kern w:val="24"/>
          <w:sz w:val="24"/>
          <w:szCs w:val="24"/>
        </w:rPr>
        <w:t>本。未领取谈判文件的单位不得参加本项目的谈判。</w:t>
      </w:r>
    </w:p>
    <w:p w:rsidR="00A33980" w:rsidRDefault="001E21D9">
      <w:pPr>
        <w:spacing w:line="460" w:lineRule="exact"/>
        <w:ind w:firstLineChars="200" w:firstLine="480"/>
        <w:rPr>
          <w:rFonts w:ascii="宋体" w:hAnsi="宋体"/>
          <w:sz w:val="24"/>
        </w:rPr>
      </w:pPr>
      <w:r>
        <w:rPr>
          <w:rFonts w:ascii="宋体" w:hAnsi="宋体" w:cs="宋体" w:hint="eastAsia"/>
          <w:kern w:val="24"/>
          <w:sz w:val="24"/>
          <w:szCs w:val="24"/>
        </w:rPr>
        <w:t>谈判文件发售地点：</w:t>
      </w:r>
      <w:proofErr w:type="gramStart"/>
      <w:r>
        <w:rPr>
          <w:rFonts w:ascii="宋体" w:hAnsi="宋体"/>
          <w:sz w:val="24"/>
        </w:rPr>
        <w:t>山西吉承招标</w:t>
      </w:r>
      <w:proofErr w:type="gramEnd"/>
      <w:r>
        <w:rPr>
          <w:rFonts w:ascii="宋体" w:hAnsi="宋体"/>
          <w:sz w:val="24"/>
        </w:rPr>
        <w:t>代理有限公司</w:t>
      </w:r>
    </w:p>
    <w:p w:rsidR="00A33980" w:rsidRDefault="001E21D9">
      <w:pPr>
        <w:spacing w:line="460" w:lineRule="exact"/>
        <w:ind w:firstLineChars="200" w:firstLine="480"/>
        <w:rPr>
          <w:rFonts w:ascii="宋体" w:hAnsi="宋体"/>
          <w:sz w:val="24"/>
        </w:rPr>
      </w:pPr>
      <w:r>
        <w:rPr>
          <w:rFonts w:ascii="宋体" w:hAnsi="宋体" w:hint="eastAsia"/>
          <w:sz w:val="24"/>
        </w:rPr>
        <w:t>太原总部：</w:t>
      </w:r>
      <w:r>
        <w:rPr>
          <w:rFonts w:ascii="宋体" w:hAnsi="宋体"/>
          <w:sz w:val="24"/>
        </w:rPr>
        <w:t>山西省太原市长治路306号火炬创业大厦B座15层1515室</w:t>
      </w:r>
    </w:p>
    <w:p w:rsidR="00A33980" w:rsidRDefault="001E21D9">
      <w:pPr>
        <w:spacing w:line="460" w:lineRule="exact"/>
        <w:ind w:firstLineChars="200" w:firstLine="480"/>
        <w:rPr>
          <w:rFonts w:ascii="宋体" w:hAnsi="宋体" w:cs="宋体"/>
          <w:kern w:val="24"/>
          <w:sz w:val="24"/>
          <w:szCs w:val="24"/>
          <w:u w:val="single"/>
        </w:rPr>
      </w:pPr>
      <w:r>
        <w:rPr>
          <w:rFonts w:ascii="宋体" w:hAnsi="宋体" w:cs="宋体" w:hint="eastAsia"/>
          <w:kern w:val="0"/>
          <w:sz w:val="24"/>
        </w:rPr>
        <w:t>晋城办事处：晋城市白水街888号方程国际写字楼1507室</w:t>
      </w:r>
      <w:r>
        <w:rPr>
          <w:rFonts w:ascii="宋体" w:hAnsi="宋体"/>
          <w:sz w:val="24"/>
        </w:rPr>
        <w:t>）</w:t>
      </w:r>
      <w:r>
        <w:rPr>
          <w:rFonts w:ascii="宋体" w:hAnsi="宋体" w:hint="eastAsia"/>
          <w:sz w:val="24"/>
        </w:rPr>
        <w:t>。</w:t>
      </w:r>
    </w:p>
    <w:p w:rsidR="00A33980" w:rsidRDefault="001E21D9">
      <w:pPr>
        <w:spacing w:line="460" w:lineRule="exact"/>
        <w:ind w:leftChars="20" w:left="42" w:rightChars="20" w:right="42" w:firstLineChars="200" w:firstLine="480"/>
        <w:rPr>
          <w:rFonts w:ascii="宋体" w:hAnsi="宋体" w:cs="Arial"/>
          <w:kern w:val="24"/>
          <w:sz w:val="24"/>
        </w:rPr>
      </w:pPr>
      <w:r>
        <w:rPr>
          <w:rFonts w:hint="eastAsia"/>
          <w:sz w:val="24"/>
          <w:szCs w:val="24"/>
        </w:rPr>
        <w:t>谈判</w:t>
      </w:r>
      <w:r>
        <w:rPr>
          <w:sz w:val="24"/>
          <w:szCs w:val="24"/>
        </w:rPr>
        <w:t>文件获取须携带的资料：</w:t>
      </w:r>
      <w:r>
        <w:rPr>
          <w:rFonts w:ascii="宋体" w:hAnsi="宋体" w:cs="Arial"/>
          <w:kern w:val="24"/>
          <w:sz w:val="24"/>
        </w:rPr>
        <w:t xml:space="preserve">（携带原件，并提供加盖公章的复印件一份）： </w:t>
      </w:r>
    </w:p>
    <w:p w:rsidR="00A33980" w:rsidRPr="00392B62" w:rsidRDefault="001E21D9">
      <w:pPr>
        <w:spacing w:line="460" w:lineRule="exact"/>
        <w:ind w:leftChars="20" w:left="42" w:rightChars="20" w:right="42" w:firstLineChars="200" w:firstLine="480"/>
        <w:rPr>
          <w:rFonts w:ascii="宋体" w:hAnsi="宋体" w:cs="Arial"/>
          <w:kern w:val="24"/>
          <w:sz w:val="24"/>
        </w:rPr>
      </w:pPr>
      <w:r w:rsidRPr="00392B62">
        <w:rPr>
          <w:rFonts w:ascii="宋体" w:hAnsi="宋体" w:cs="Arial"/>
          <w:kern w:val="24"/>
          <w:sz w:val="24"/>
        </w:rPr>
        <w:t>（1）授权委托书、法定代表人身份证（复印件）、授权委托人身份证；</w:t>
      </w:r>
    </w:p>
    <w:p w:rsidR="00A33980" w:rsidRPr="00004C39" w:rsidRDefault="001E21D9">
      <w:pPr>
        <w:spacing w:line="460" w:lineRule="exact"/>
        <w:ind w:leftChars="20" w:left="42" w:rightChars="20" w:right="42" w:firstLineChars="200" w:firstLine="480"/>
        <w:rPr>
          <w:rFonts w:ascii="宋体" w:hAnsi="宋体" w:cs="Arial"/>
          <w:kern w:val="24"/>
          <w:sz w:val="24"/>
        </w:rPr>
      </w:pPr>
      <w:r w:rsidRPr="00004C39">
        <w:rPr>
          <w:rFonts w:ascii="宋体" w:hAnsi="宋体" w:cs="Arial"/>
          <w:kern w:val="24"/>
          <w:sz w:val="24"/>
        </w:rPr>
        <w:t>（2）营业执照；</w:t>
      </w:r>
    </w:p>
    <w:p w:rsidR="00A33980" w:rsidRPr="00D517E6" w:rsidRDefault="001E21D9">
      <w:pPr>
        <w:spacing w:line="460" w:lineRule="exact"/>
        <w:ind w:leftChars="20" w:left="42" w:rightChars="20" w:right="42" w:firstLineChars="200" w:firstLine="480"/>
        <w:rPr>
          <w:rFonts w:ascii="宋体" w:hAnsi="宋体" w:cs="Arial"/>
          <w:kern w:val="24"/>
          <w:sz w:val="24"/>
        </w:rPr>
      </w:pPr>
      <w:r w:rsidRPr="00D517E6">
        <w:rPr>
          <w:rFonts w:ascii="宋体" w:hAnsi="宋体" w:cs="Arial"/>
          <w:kern w:val="24"/>
          <w:sz w:val="24"/>
        </w:rPr>
        <w:t>（3）开户许可证；</w:t>
      </w:r>
    </w:p>
    <w:p w:rsidR="00A33980" w:rsidRPr="00D517E6" w:rsidRDefault="001E21D9">
      <w:pPr>
        <w:spacing w:line="460" w:lineRule="exact"/>
        <w:ind w:leftChars="20" w:left="42" w:rightChars="20" w:right="42" w:firstLineChars="200" w:firstLine="480"/>
        <w:rPr>
          <w:rFonts w:ascii="宋体" w:hAnsi="宋体"/>
          <w:sz w:val="24"/>
        </w:rPr>
      </w:pPr>
      <w:r w:rsidRPr="00D517E6">
        <w:rPr>
          <w:rFonts w:ascii="宋体" w:hAnsi="宋体" w:cs="Arial"/>
          <w:kern w:val="24"/>
          <w:sz w:val="24"/>
        </w:rPr>
        <w:t>（4）</w:t>
      </w:r>
      <w:r w:rsidRPr="00D517E6">
        <w:rPr>
          <w:rFonts w:ascii="宋体" w:hAnsi="宋体" w:cs="Arial"/>
          <w:kern w:val="0"/>
          <w:sz w:val="24"/>
        </w:rPr>
        <w:t>谈判货物国家或行业规定的生产或制造许可证（如有）及其他必要相关证件</w:t>
      </w:r>
      <w:r w:rsidRPr="00D517E6">
        <w:rPr>
          <w:rFonts w:ascii="宋体" w:hAnsi="宋体" w:hint="eastAsia"/>
          <w:sz w:val="24"/>
        </w:rPr>
        <w:t>；</w:t>
      </w:r>
    </w:p>
    <w:p w:rsidR="00A33980" w:rsidRPr="00D517E6" w:rsidRDefault="001E21D9">
      <w:pPr>
        <w:spacing w:line="460" w:lineRule="exact"/>
        <w:ind w:leftChars="20" w:left="42" w:rightChars="20" w:right="42" w:firstLineChars="200" w:firstLine="480"/>
        <w:rPr>
          <w:rFonts w:ascii="宋体" w:hAnsi="宋体" w:cs="Arial"/>
          <w:kern w:val="0"/>
          <w:sz w:val="24"/>
        </w:rPr>
      </w:pPr>
      <w:r w:rsidRPr="00D517E6">
        <w:rPr>
          <w:rFonts w:ascii="宋体" w:hAnsi="宋体" w:cs="Arial"/>
          <w:kern w:val="0"/>
          <w:sz w:val="24"/>
        </w:rPr>
        <w:t>（5）</w:t>
      </w:r>
      <w:r w:rsidRPr="00D517E6">
        <w:rPr>
          <w:rFonts w:ascii="宋体" w:hAnsi="宋体" w:cs="宋体" w:hint="eastAsia"/>
          <w:kern w:val="0"/>
          <w:sz w:val="24"/>
          <w:szCs w:val="24"/>
        </w:rPr>
        <w:t>如为代理商需提供制造商的授权代理文件。</w:t>
      </w:r>
    </w:p>
    <w:p w:rsidR="00A33980" w:rsidRPr="00004C39" w:rsidRDefault="001E21D9">
      <w:pPr>
        <w:spacing w:line="460" w:lineRule="exact"/>
        <w:ind w:firstLineChars="200" w:firstLine="482"/>
        <w:rPr>
          <w:rFonts w:ascii="宋体" w:cs="Times New Roman"/>
          <w:sz w:val="24"/>
          <w:szCs w:val="24"/>
        </w:rPr>
      </w:pPr>
      <w:r w:rsidRPr="00004C39">
        <w:rPr>
          <w:rFonts w:ascii="宋体" w:hAnsi="宋体" w:cs="宋体" w:hint="eastAsia"/>
          <w:b/>
          <w:bCs/>
          <w:sz w:val="24"/>
          <w:szCs w:val="24"/>
        </w:rPr>
        <w:t>五、</w:t>
      </w:r>
      <w:r w:rsidRPr="00004C39">
        <w:rPr>
          <w:rFonts w:ascii="宋体" w:hAnsi="宋体" w:cs="宋体" w:hint="eastAsia"/>
          <w:b/>
          <w:bCs/>
          <w:kern w:val="0"/>
          <w:sz w:val="24"/>
          <w:szCs w:val="24"/>
        </w:rPr>
        <w:t>报价文件的递交</w:t>
      </w:r>
    </w:p>
    <w:p w:rsidR="00A33980" w:rsidRDefault="001E21D9">
      <w:pPr>
        <w:spacing w:line="460" w:lineRule="exact"/>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、报价文件递交的截止时间：2018年</w:t>
      </w:r>
      <w:r w:rsidR="00D517E6">
        <w:rPr>
          <w:rFonts w:ascii="宋体" w:hAnsi="宋体" w:cs="宋体" w:hint="eastAsia"/>
          <w:sz w:val="24"/>
          <w:szCs w:val="24"/>
        </w:rPr>
        <w:t>10</w:t>
      </w:r>
      <w:r>
        <w:rPr>
          <w:rFonts w:ascii="宋体" w:hAnsi="宋体" w:cs="宋体" w:hint="eastAsia"/>
          <w:sz w:val="24"/>
          <w:szCs w:val="24"/>
        </w:rPr>
        <w:t>月</w:t>
      </w:r>
      <w:r w:rsidR="00D517E6">
        <w:rPr>
          <w:rFonts w:ascii="宋体" w:hAnsi="宋体" w:cs="宋体" w:hint="eastAsia"/>
          <w:sz w:val="24"/>
          <w:szCs w:val="24"/>
        </w:rPr>
        <w:t>09</w:t>
      </w:r>
      <w:r>
        <w:rPr>
          <w:rFonts w:ascii="宋体" w:hAnsi="宋体" w:cs="宋体" w:hint="eastAsia"/>
          <w:sz w:val="24"/>
          <w:szCs w:val="24"/>
        </w:rPr>
        <w:t>日</w:t>
      </w:r>
      <w:r w:rsidR="00D517E6">
        <w:rPr>
          <w:rFonts w:ascii="宋体" w:hAnsi="宋体" w:cs="宋体" w:hint="eastAsia"/>
          <w:sz w:val="24"/>
          <w:szCs w:val="24"/>
        </w:rPr>
        <w:t>15</w:t>
      </w:r>
      <w:r>
        <w:rPr>
          <w:rFonts w:ascii="宋体" w:hAnsi="宋体" w:cs="宋体" w:hint="eastAsia"/>
          <w:sz w:val="24"/>
          <w:szCs w:val="24"/>
        </w:rPr>
        <w:t>时00分（北京时间）</w:t>
      </w:r>
    </w:p>
    <w:p w:rsidR="00A33980" w:rsidRDefault="001E21D9">
      <w:pPr>
        <w:spacing w:line="460" w:lineRule="exact"/>
        <w:ind w:firstLineChars="200" w:firstLine="480"/>
        <w:rPr>
          <w:rFonts w:ascii="宋体" w:hAnsi="宋体" w:cs="宋体"/>
          <w:sz w:val="24"/>
          <w:szCs w:val="24"/>
        </w:rPr>
      </w:pPr>
      <w:r>
        <w:rPr>
          <w:rFonts w:ascii="宋体" w:hAnsi="宋体" w:cs="宋体" w:hint="eastAsia"/>
          <w:sz w:val="24"/>
          <w:szCs w:val="24"/>
        </w:rPr>
        <w:t>（谈判截止时间后送达的报价文件将被拒收。）</w:t>
      </w:r>
    </w:p>
    <w:p w:rsidR="00A33980" w:rsidRDefault="001E21D9">
      <w:pPr>
        <w:spacing w:line="46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、报价文件递交地点：山西省晋城市泽州大酒店二层会议室。</w:t>
      </w:r>
    </w:p>
    <w:p w:rsidR="00A33980" w:rsidRDefault="001E21D9">
      <w:pPr>
        <w:spacing w:line="460" w:lineRule="exact"/>
        <w:ind w:firstLineChars="200" w:firstLine="482"/>
        <w:rPr>
          <w:rFonts w:ascii="宋体" w:cs="Times New Roman"/>
          <w:b/>
          <w:bCs/>
          <w:sz w:val="24"/>
          <w:szCs w:val="24"/>
        </w:rPr>
      </w:pPr>
      <w:r>
        <w:rPr>
          <w:rFonts w:ascii="宋体" w:hAnsi="宋体" w:cs="宋体" w:hint="eastAsia"/>
          <w:b/>
          <w:bCs/>
          <w:sz w:val="24"/>
          <w:szCs w:val="24"/>
        </w:rPr>
        <w:t>六、联系方式</w:t>
      </w:r>
    </w:p>
    <w:p w:rsidR="00A33980" w:rsidRPr="00E9097F" w:rsidRDefault="001E21D9">
      <w:pPr>
        <w:spacing w:line="460" w:lineRule="exact"/>
        <w:ind w:firstLineChars="200" w:firstLine="480"/>
        <w:rPr>
          <w:rFonts w:ascii="宋体" w:hAnsi="宋体" w:cs="宋体"/>
          <w:sz w:val="24"/>
          <w:szCs w:val="24"/>
        </w:rPr>
      </w:pPr>
      <w:r>
        <w:rPr>
          <w:rFonts w:ascii="宋体" w:hAnsi="宋体" w:cs="宋体" w:hint="eastAsia"/>
          <w:sz w:val="24"/>
          <w:szCs w:val="24"/>
        </w:rPr>
        <w:t>采 购 人：</w:t>
      </w:r>
      <w:r w:rsidR="00E9097F" w:rsidRPr="00E9097F">
        <w:rPr>
          <w:rFonts w:ascii="宋体" w:hAnsi="宋体" w:cs="宋体"/>
          <w:sz w:val="24"/>
          <w:szCs w:val="24"/>
        </w:rPr>
        <w:t>山西煤炭运销集团盖州煤业有限公司</w:t>
      </w:r>
    </w:p>
    <w:p w:rsidR="00E9097F" w:rsidRPr="00E9097F" w:rsidRDefault="00E9097F" w:rsidP="00E9097F">
      <w:pPr>
        <w:spacing w:line="460" w:lineRule="exact"/>
        <w:ind w:firstLineChars="200" w:firstLine="480"/>
        <w:rPr>
          <w:rFonts w:ascii="宋体" w:hAnsi="宋体" w:cs="宋体"/>
          <w:sz w:val="24"/>
          <w:szCs w:val="24"/>
        </w:rPr>
      </w:pPr>
      <w:r>
        <w:rPr>
          <w:rFonts w:ascii="宋体" w:hAnsi="宋体" w:cs="宋体" w:hint="eastAsia"/>
          <w:sz w:val="24"/>
          <w:szCs w:val="24"/>
        </w:rPr>
        <w:t>联系人</w:t>
      </w:r>
      <w:r w:rsidRPr="00E9097F">
        <w:rPr>
          <w:rFonts w:ascii="宋体" w:hAnsi="宋体" w:cs="宋体" w:hint="eastAsia"/>
          <w:sz w:val="24"/>
          <w:szCs w:val="24"/>
        </w:rPr>
        <w:t xml:space="preserve">： 王 </w:t>
      </w:r>
      <w:proofErr w:type="gramStart"/>
      <w:r w:rsidRPr="00E9097F">
        <w:rPr>
          <w:rFonts w:ascii="宋体" w:hAnsi="宋体" w:cs="宋体" w:hint="eastAsia"/>
          <w:sz w:val="24"/>
          <w:szCs w:val="24"/>
        </w:rPr>
        <w:t>凯</w:t>
      </w:r>
      <w:proofErr w:type="gramEnd"/>
      <w:r w:rsidRPr="00E9097F">
        <w:rPr>
          <w:rFonts w:ascii="宋体" w:hAnsi="宋体" w:cs="宋体" w:hint="eastAsia"/>
          <w:sz w:val="24"/>
          <w:szCs w:val="24"/>
        </w:rPr>
        <w:t xml:space="preserve">    </w:t>
      </w:r>
    </w:p>
    <w:p w:rsidR="00E9097F" w:rsidRPr="00E9097F" w:rsidRDefault="00E9097F" w:rsidP="00E9097F">
      <w:pPr>
        <w:spacing w:line="460" w:lineRule="exact"/>
        <w:ind w:firstLineChars="200" w:firstLine="480"/>
        <w:rPr>
          <w:rFonts w:ascii="宋体" w:hAnsi="宋体" w:cs="宋体"/>
          <w:sz w:val="24"/>
          <w:szCs w:val="24"/>
        </w:rPr>
      </w:pPr>
      <w:r w:rsidRPr="00E9097F">
        <w:rPr>
          <w:rFonts w:ascii="宋体" w:hAnsi="宋体" w:cs="宋体" w:hint="eastAsia"/>
          <w:sz w:val="24"/>
          <w:szCs w:val="24"/>
        </w:rPr>
        <w:t>电</w:t>
      </w:r>
      <w:r>
        <w:rPr>
          <w:rFonts w:ascii="宋体" w:hAnsi="宋体" w:cs="宋体" w:hint="eastAsia"/>
          <w:sz w:val="24"/>
          <w:szCs w:val="24"/>
        </w:rPr>
        <w:t xml:space="preserve">  </w:t>
      </w:r>
      <w:r w:rsidRPr="00E9097F">
        <w:rPr>
          <w:rFonts w:ascii="宋体" w:hAnsi="宋体" w:cs="宋体" w:hint="eastAsia"/>
          <w:sz w:val="24"/>
          <w:szCs w:val="24"/>
        </w:rPr>
        <w:t xml:space="preserve">话： 15235602642 </w:t>
      </w:r>
    </w:p>
    <w:p w:rsidR="00D517E6" w:rsidRPr="000754DD" w:rsidRDefault="00D517E6" w:rsidP="00D517E6">
      <w:pPr>
        <w:spacing w:line="470" w:lineRule="exact"/>
        <w:ind w:firstLineChars="200" w:firstLine="480"/>
        <w:rPr>
          <w:rFonts w:ascii="宋体" w:hAnsi="宋体" w:cs="宋体"/>
          <w:sz w:val="24"/>
          <w:szCs w:val="24"/>
        </w:rPr>
      </w:pPr>
      <w:r w:rsidRPr="000754DD">
        <w:rPr>
          <w:rFonts w:ascii="宋体" w:hAnsi="宋体" w:cs="宋体"/>
          <w:sz w:val="24"/>
          <w:szCs w:val="24"/>
        </w:rPr>
        <w:t>监督部门和投诉部门</w:t>
      </w:r>
      <w:r w:rsidRPr="000754DD">
        <w:rPr>
          <w:rFonts w:ascii="宋体" w:hAnsi="宋体" w:cs="宋体" w:hint="eastAsia"/>
          <w:sz w:val="24"/>
          <w:szCs w:val="24"/>
        </w:rPr>
        <w:t>：</w:t>
      </w:r>
      <w:r w:rsidRPr="000754DD">
        <w:rPr>
          <w:rFonts w:ascii="宋体" w:hAnsi="宋体" w:cs="宋体"/>
          <w:sz w:val="24"/>
          <w:szCs w:val="24"/>
        </w:rPr>
        <w:t>山西煤炭运销集团晋城有限公司招投标领导组办公室</w:t>
      </w:r>
    </w:p>
    <w:p w:rsidR="00D517E6" w:rsidRPr="000754DD" w:rsidRDefault="00D517E6" w:rsidP="00D517E6">
      <w:pPr>
        <w:spacing w:line="470" w:lineRule="exact"/>
        <w:ind w:firstLineChars="200" w:firstLine="480"/>
        <w:rPr>
          <w:rFonts w:ascii="宋体" w:hAnsi="宋体" w:cs="宋体"/>
          <w:sz w:val="24"/>
          <w:szCs w:val="24"/>
        </w:rPr>
      </w:pPr>
      <w:r w:rsidRPr="000754DD">
        <w:rPr>
          <w:rFonts w:ascii="宋体" w:hAnsi="宋体" w:cs="宋体"/>
          <w:sz w:val="24"/>
          <w:szCs w:val="24"/>
        </w:rPr>
        <w:t>投诉电话0356-2057205</w:t>
      </w:r>
    </w:p>
    <w:p w:rsidR="00A33980" w:rsidRDefault="00A33980">
      <w:pPr>
        <w:spacing w:line="460" w:lineRule="exact"/>
        <w:ind w:leftChars="20" w:left="42" w:rightChars="20" w:right="42" w:firstLineChars="200" w:firstLine="480"/>
        <w:rPr>
          <w:rFonts w:ascii="宋体" w:hAnsi="宋体"/>
          <w:sz w:val="24"/>
        </w:rPr>
      </w:pPr>
    </w:p>
    <w:p w:rsidR="00A33980" w:rsidRDefault="001E21D9">
      <w:pPr>
        <w:spacing w:line="460" w:lineRule="exact"/>
        <w:ind w:leftChars="20" w:left="42" w:rightChars="20" w:right="42" w:firstLineChars="200" w:firstLine="480"/>
        <w:rPr>
          <w:rFonts w:ascii="宋体" w:hAnsi="宋体"/>
          <w:sz w:val="24"/>
        </w:rPr>
      </w:pPr>
      <w:r>
        <w:rPr>
          <w:rFonts w:ascii="宋体" w:hAnsi="宋体"/>
          <w:sz w:val="24"/>
        </w:rPr>
        <w:t>采购代理机构：</w:t>
      </w:r>
      <w:proofErr w:type="gramStart"/>
      <w:r>
        <w:rPr>
          <w:rFonts w:ascii="宋体" w:hAnsi="宋体"/>
          <w:sz w:val="24"/>
        </w:rPr>
        <w:t>山西吉承招标</w:t>
      </w:r>
      <w:proofErr w:type="gramEnd"/>
      <w:r>
        <w:rPr>
          <w:rFonts w:ascii="宋体" w:hAnsi="宋体"/>
          <w:sz w:val="24"/>
        </w:rPr>
        <w:t>代理有限公司</w:t>
      </w:r>
    </w:p>
    <w:p w:rsidR="00A33980" w:rsidRDefault="001E21D9">
      <w:pPr>
        <w:spacing w:line="460" w:lineRule="exact"/>
        <w:ind w:leftChars="20" w:left="42" w:rightChars="20" w:right="42" w:firstLineChars="200" w:firstLine="480"/>
        <w:rPr>
          <w:rFonts w:ascii="宋体" w:hAnsi="宋体"/>
          <w:sz w:val="24"/>
        </w:rPr>
      </w:pPr>
      <w:r>
        <w:rPr>
          <w:rFonts w:ascii="宋体" w:hAnsi="宋体"/>
          <w:sz w:val="24"/>
        </w:rPr>
        <w:t>联系人： 原先生</w:t>
      </w:r>
      <w:r>
        <w:rPr>
          <w:rFonts w:ascii="宋体" w:hAnsi="宋体" w:hint="eastAsia"/>
          <w:sz w:val="24"/>
        </w:rPr>
        <w:t>（太原）  张女士（晋城）</w:t>
      </w:r>
    </w:p>
    <w:p w:rsidR="00A33980" w:rsidRDefault="001E21D9">
      <w:pPr>
        <w:spacing w:line="460" w:lineRule="exact"/>
        <w:ind w:leftChars="20" w:left="42" w:rightChars="20" w:right="42" w:firstLineChars="200" w:firstLine="480"/>
        <w:rPr>
          <w:rFonts w:ascii="宋体" w:hAnsi="宋体"/>
          <w:sz w:val="24"/>
        </w:rPr>
      </w:pPr>
      <w:r>
        <w:rPr>
          <w:rFonts w:ascii="宋体" w:hAnsi="宋体"/>
          <w:sz w:val="24"/>
        </w:rPr>
        <w:t>联系方式： 0351-7091300</w:t>
      </w:r>
      <w:r>
        <w:rPr>
          <w:rFonts w:ascii="宋体" w:hAnsi="宋体" w:hint="eastAsia"/>
          <w:sz w:val="24"/>
        </w:rPr>
        <w:t>（太原）  0356-6968448（晋城）</w:t>
      </w:r>
    </w:p>
    <w:p w:rsidR="00A33980" w:rsidRDefault="001E21D9">
      <w:pPr>
        <w:spacing w:line="460" w:lineRule="exact"/>
        <w:ind w:leftChars="20" w:left="42" w:rightChars="20" w:right="42" w:firstLineChars="200" w:firstLine="480"/>
        <w:rPr>
          <w:rFonts w:ascii="宋体" w:hAnsi="宋体"/>
          <w:sz w:val="24"/>
        </w:rPr>
      </w:pPr>
      <w:r>
        <w:rPr>
          <w:rFonts w:ascii="宋体" w:hAnsi="宋体"/>
          <w:sz w:val="24"/>
        </w:rPr>
        <w:t>电子邮箱： JCZB04@163.com</w:t>
      </w:r>
    </w:p>
    <w:p w:rsidR="00A33980" w:rsidRDefault="001E21D9">
      <w:pPr>
        <w:spacing w:line="460" w:lineRule="exact"/>
        <w:ind w:right="480" w:firstLineChars="200" w:firstLine="480"/>
        <w:rPr>
          <w:rFonts w:ascii="宋体" w:hAnsi="宋体"/>
          <w:bCs/>
          <w:sz w:val="24"/>
        </w:rPr>
      </w:pPr>
      <w:r>
        <w:rPr>
          <w:rFonts w:ascii="宋体" w:hAnsi="宋体"/>
          <w:sz w:val="24"/>
        </w:rPr>
        <w:t>公告发出时间：</w:t>
      </w:r>
      <w:r>
        <w:rPr>
          <w:rFonts w:ascii="宋体" w:hAnsi="宋体"/>
          <w:bCs/>
          <w:sz w:val="24"/>
        </w:rPr>
        <w:t>2018年</w:t>
      </w:r>
      <w:r w:rsidR="00392B62">
        <w:rPr>
          <w:rFonts w:ascii="宋体" w:hAnsi="宋体" w:hint="eastAsia"/>
          <w:bCs/>
          <w:sz w:val="24"/>
        </w:rPr>
        <w:t>09</w:t>
      </w:r>
      <w:r>
        <w:rPr>
          <w:rFonts w:ascii="宋体" w:hAnsi="宋体"/>
          <w:bCs/>
          <w:sz w:val="24"/>
        </w:rPr>
        <w:t>月</w:t>
      </w:r>
      <w:r w:rsidR="00D517E6">
        <w:rPr>
          <w:rFonts w:ascii="宋体" w:hAnsi="宋体" w:hint="eastAsia"/>
          <w:bCs/>
          <w:sz w:val="24"/>
        </w:rPr>
        <w:t>25</w:t>
      </w:r>
      <w:r>
        <w:rPr>
          <w:rFonts w:ascii="宋体" w:hAnsi="宋体"/>
          <w:bCs/>
          <w:sz w:val="24"/>
        </w:rPr>
        <w:t>日</w:t>
      </w:r>
    </w:p>
    <w:p w:rsidR="00A33980" w:rsidRDefault="001E21D9">
      <w:pPr>
        <w:tabs>
          <w:tab w:val="left" w:pos="8460"/>
        </w:tabs>
        <w:autoSpaceDE w:val="0"/>
        <w:autoSpaceDN w:val="0"/>
        <w:adjustRightInd w:val="0"/>
        <w:spacing w:line="460" w:lineRule="exact"/>
        <w:ind w:firstLineChars="200" w:firstLine="482"/>
        <w:rPr>
          <w:rFonts w:ascii="宋体" w:cs="Times New Roman"/>
          <w:b/>
          <w:bCs/>
          <w:sz w:val="24"/>
          <w:szCs w:val="24"/>
        </w:rPr>
      </w:pPr>
      <w:r>
        <w:rPr>
          <w:rFonts w:ascii="宋体" w:hAnsi="宋体" w:cs="宋体" w:hint="eastAsia"/>
          <w:b/>
          <w:bCs/>
          <w:sz w:val="24"/>
          <w:szCs w:val="24"/>
        </w:rPr>
        <w:t>七、附件：谈判文件电子版</w:t>
      </w:r>
    </w:p>
    <w:p w:rsidR="00A33980" w:rsidRDefault="001E21D9">
      <w:pPr>
        <w:pStyle w:val="1"/>
        <w:keepNext w:val="0"/>
        <w:keepLines w:val="0"/>
        <w:spacing w:before="156" w:after="156"/>
        <w:rPr>
          <w:rFonts w:eastAsia="宋体" w:cs="Times New Roman"/>
          <w:b/>
          <w:sz w:val="36"/>
          <w:szCs w:val="36"/>
        </w:rPr>
      </w:pPr>
      <w:r>
        <w:rPr>
          <w:rFonts w:eastAsia="宋体" w:cs="Times New Roman"/>
        </w:rPr>
        <w:br w:type="page"/>
      </w:r>
      <w:bookmarkStart w:id="4" w:name="_Toc493692549"/>
      <w:bookmarkStart w:id="5" w:name="_Toc523932274"/>
      <w:r>
        <w:rPr>
          <w:rFonts w:eastAsia="宋体" w:cs="黑体" w:hint="eastAsia"/>
          <w:b/>
          <w:sz w:val="36"/>
          <w:szCs w:val="36"/>
        </w:rPr>
        <w:lastRenderedPageBreak/>
        <w:t>第二章  供应商须知</w:t>
      </w:r>
      <w:bookmarkEnd w:id="4"/>
      <w:bookmarkEnd w:id="5"/>
    </w:p>
    <w:p w:rsidR="00A33980" w:rsidRDefault="001E21D9">
      <w:pPr>
        <w:pStyle w:val="2"/>
        <w:rPr>
          <w:rFonts w:cs="Times New Roman"/>
          <w:lang w:val="zh-CN"/>
        </w:rPr>
      </w:pPr>
      <w:bookmarkStart w:id="6" w:name="_Toc493692550"/>
      <w:bookmarkStart w:id="7" w:name="_Toc523932275"/>
      <w:r>
        <w:rPr>
          <w:lang w:val="zh-CN"/>
        </w:rPr>
        <w:t xml:space="preserve">2.1 </w:t>
      </w:r>
      <w:r>
        <w:rPr>
          <w:rFonts w:cs="宋体" w:hint="eastAsia"/>
          <w:lang w:val="zh-CN"/>
        </w:rPr>
        <w:t>总则</w:t>
      </w:r>
      <w:bookmarkEnd w:id="6"/>
      <w:bookmarkEnd w:id="7"/>
    </w:p>
    <w:p w:rsidR="00A33980" w:rsidRDefault="001E21D9">
      <w:pPr>
        <w:autoSpaceDE w:val="0"/>
        <w:autoSpaceDN w:val="0"/>
        <w:adjustRightInd w:val="0"/>
        <w:spacing w:line="460" w:lineRule="exact"/>
        <w:ind w:firstLineChars="200" w:firstLine="480"/>
        <w:rPr>
          <w:rFonts w:ascii="宋体" w:cs="Times New Roman"/>
          <w:sz w:val="24"/>
          <w:szCs w:val="24"/>
        </w:rPr>
      </w:pPr>
      <w:r>
        <w:rPr>
          <w:rFonts w:ascii="宋体" w:hAnsi="宋体" w:cs="宋体" w:hint="eastAsia"/>
          <w:sz w:val="24"/>
          <w:szCs w:val="24"/>
          <w:lang w:val="zh-CN"/>
        </w:rPr>
        <w:t>供应商应仔细阅读</w:t>
      </w:r>
      <w:proofErr w:type="gramStart"/>
      <w:r>
        <w:rPr>
          <w:rFonts w:ascii="宋体" w:hAnsi="宋体" w:cs="宋体" w:hint="eastAsia"/>
          <w:sz w:val="24"/>
          <w:szCs w:val="24"/>
          <w:lang w:val="zh-CN"/>
        </w:rPr>
        <w:t>本谈判</w:t>
      </w:r>
      <w:proofErr w:type="gramEnd"/>
      <w:r>
        <w:rPr>
          <w:rFonts w:ascii="宋体" w:hAnsi="宋体" w:cs="宋体" w:hint="eastAsia"/>
          <w:sz w:val="24"/>
          <w:szCs w:val="24"/>
          <w:lang w:val="zh-CN"/>
        </w:rPr>
        <w:t>文件的所有内容（包括答疑、补充、澄清以及修改等），按照谈判文件要求以及格式编制报价文件，并保证其真实性，否则一切后果自负。</w:t>
      </w:r>
    </w:p>
    <w:p w:rsidR="00A33980" w:rsidRDefault="001E21D9">
      <w:pPr>
        <w:adjustRightInd w:val="0"/>
        <w:spacing w:line="460" w:lineRule="exact"/>
        <w:ind w:firstLineChars="200" w:firstLine="480"/>
        <w:rPr>
          <w:rFonts w:ascii="宋体" w:cs="Times New Roman"/>
          <w:sz w:val="24"/>
          <w:szCs w:val="24"/>
          <w:lang w:val="en-GB"/>
        </w:rPr>
      </w:pPr>
      <w:r>
        <w:rPr>
          <w:rFonts w:ascii="宋体" w:hAnsi="宋体" w:cs="宋体" w:hint="eastAsia"/>
          <w:sz w:val="24"/>
          <w:szCs w:val="24"/>
          <w:lang w:val="zh-CN"/>
        </w:rPr>
        <w:t>本次采购方式为竞争性谈判采购，指谈判小组与符合资格条件的供应商就采购货物事宜进行谈判，供应</w:t>
      </w:r>
      <w:proofErr w:type="gramStart"/>
      <w:r>
        <w:rPr>
          <w:rFonts w:ascii="宋体" w:hAnsi="宋体" w:cs="宋体" w:hint="eastAsia"/>
          <w:sz w:val="24"/>
          <w:szCs w:val="24"/>
          <w:lang w:val="zh-CN"/>
        </w:rPr>
        <w:t>商按照</w:t>
      </w:r>
      <w:proofErr w:type="gramEnd"/>
      <w:r>
        <w:rPr>
          <w:rFonts w:ascii="宋体" w:hAnsi="宋体" w:cs="宋体" w:hint="eastAsia"/>
          <w:sz w:val="24"/>
          <w:szCs w:val="24"/>
          <w:lang w:val="zh-CN"/>
        </w:rPr>
        <w:t>谈判文件的要求提交报价文件和最终报价，谈判小组确定成交供应商的采购方式。</w:t>
      </w:r>
    </w:p>
    <w:p w:rsidR="00A33980" w:rsidRDefault="001E21D9">
      <w:pPr>
        <w:adjustRightInd w:val="0"/>
        <w:spacing w:line="460" w:lineRule="exact"/>
        <w:ind w:firstLineChars="200" w:firstLine="480"/>
        <w:rPr>
          <w:rFonts w:ascii="宋体" w:cs="Times New Roman"/>
          <w:sz w:val="24"/>
          <w:szCs w:val="24"/>
          <w:lang w:val="en-GB"/>
        </w:rPr>
      </w:pPr>
      <w:proofErr w:type="gramStart"/>
      <w:r>
        <w:rPr>
          <w:rFonts w:ascii="宋体" w:hAnsi="宋体" w:cs="宋体" w:hint="eastAsia"/>
          <w:sz w:val="24"/>
          <w:szCs w:val="24"/>
          <w:lang w:val="en-GB"/>
        </w:rPr>
        <w:t>本谈判</w:t>
      </w:r>
      <w:proofErr w:type="gramEnd"/>
      <w:r>
        <w:rPr>
          <w:rFonts w:ascii="宋体" w:hAnsi="宋体" w:cs="宋体" w:hint="eastAsia"/>
          <w:sz w:val="24"/>
          <w:szCs w:val="24"/>
          <w:lang w:val="en-GB"/>
        </w:rPr>
        <w:t>文件所称货物</w:t>
      </w:r>
      <w:r>
        <w:rPr>
          <w:rFonts w:ascii="宋体" w:hAnsi="宋体" w:cs="宋体" w:hint="eastAsia"/>
          <w:sz w:val="24"/>
          <w:szCs w:val="24"/>
          <w:lang w:val="zh-CN"/>
        </w:rPr>
        <w:t>，是指各种形态和种类的物品，包括原材料、设备、产品等。</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2.1.1 </w:t>
      </w:r>
      <w:r>
        <w:rPr>
          <w:rFonts w:ascii="宋体" w:hAnsi="宋体" w:cs="宋体" w:hint="eastAsia"/>
          <w:sz w:val="24"/>
          <w:szCs w:val="24"/>
          <w:lang w:val="zh-CN"/>
        </w:rPr>
        <w:t>前附表</w:t>
      </w:r>
    </w:p>
    <w:tbl>
      <w:tblPr>
        <w:tblW w:w="8914" w:type="dxa"/>
        <w:jc w:val="center"/>
        <w:tblLayout w:type="fixed"/>
        <w:tblLook w:val="04A0" w:firstRow="1" w:lastRow="0" w:firstColumn="1" w:lastColumn="0" w:noHBand="0" w:noVBand="1"/>
      </w:tblPr>
      <w:tblGrid>
        <w:gridCol w:w="734"/>
        <w:gridCol w:w="2012"/>
        <w:gridCol w:w="6168"/>
      </w:tblGrid>
      <w:tr w:rsidR="00A33980">
        <w:trPr>
          <w:trHeight w:val="507"/>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tabs>
                <w:tab w:val="left" w:pos="7665"/>
              </w:tabs>
              <w:autoSpaceDE w:val="0"/>
              <w:autoSpaceDN w:val="0"/>
              <w:spacing w:line="400" w:lineRule="exact"/>
              <w:jc w:val="center"/>
              <w:rPr>
                <w:rFonts w:ascii="宋体" w:cs="Times New Roman"/>
                <w:sz w:val="24"/>
                <w:szCs w:val="24"/>
                <w:lang w:val="zh-CN"/>
              </w:rPr>
            </w:pPr>
            <w:r>
              <w:rPr>
                <w:rFonts w:ascii="宋体" w:hAnsi="宋体" w:cs="宋体" w:hint="eastAsia"/>
                <w:sz w:val="24"/>
                <w:szCs w:val="24"/>
                <w:lang w:val="zh-CN"/>
              </w:rPr>
              <w:t>序号</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tabs>
                <w:tab w:val="left" w:pos="7665"/>
              </w:tabs>
              <w:autoSpaceDE w:val="0"/>
              <w:autoSpaceDN w:val="0"/>
              <w:spacing w:line="400" w:lineRule="exact"/>
              <w:jc w:val="center"/>
              <w:rPr>
                <w:rFonts w:ascii="宋体" w:cs="Times New Roman"/>
                <w:sz w:val="24"/>
                <w:szCs w:val="24"/>
                <w:lang w:val="zh-CN"/>
              </w:rPr>
            </w:pPr>
            <w:r>
              <w:rPr>
                <w:rFonts w:ascii="宋体" w:hAnsi="宋体" w:cs="宋体" w:hint="eastAsia"/>
                <w:sz w:val="24"/>
                <w:szCs w:val="24"/>
                <w:lang w:val="zh-CN"/>
              </w:rPr>
              <w:t>条款名称</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tabs>
                <w:tab w:val="left" w:pos="7665"/>
              </w:tabs>
              <w:autoSpaceDE w:val="0"/>
              <w:autoSpaceDN w:val="0"/>
              <w:spacing w:line="400" w:lineRule="exact"/>
              <w:jc w:val="center"/>
              <w:rPr>
                <w:rFonts w:ascii="宋体" w:cs="Times New Roman"/>
                <w:sz w:val="24"/>
                <w:szCs w:val="24"/>
                <w:lang w:val="zh-CN"/>
              </w:rPr>
            </w:pPr>
            <w:r>
              <w:rPr>
                <w:rFonts w:ascii="宋体" w:hAnsi="宋体" w:cs="宋体" w:hint="eastAsia"/>
                <w:sz w:val="24"/>
                <w:szCs w:val="24"/>
                <w:lang w:val="zh-CN"/>
              </w:rPr>
              <w:t>内容及要求</w:t>
            </w:r>
          </w:p>
        </w:tc>
      </w:tr>
      <w:tr w:rsidR="00A33980">
        <w:trPr>
          <w:trHeight w:val="507"/>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1</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采购人</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E9097F">
            <w:pPr>
              <w:autoSpaceDE w:val="0"/>
              <w:autoSpaceDN w:val="0"/>
              <w:spacing w:line="400" w:lineRule="exact"/>
              <w:rPr>
                <w:rFonts w:ascii="宋体" w:cs="Times New Roman"/>
                <w:sz w:val="24"/>
                <w:szCs w:val="24"/>
                <w:lang w:val="zh-CN"/>
              </w:rPr>
            </w:pPr>
            <w:r>
              <w:rPr>
                <w:rFonts w:ascii="宋体" w:hAnsi="宋体" w:cs="Arial"/>
                <w:kern w:val="24"/>
                <w:sz w:val="24"/>
              </w:rPr>
              <w:t>山西煤炭运销集团盖州煤业有限公司</w:t>
            </w:r>
          </w:p>
        </w:tc>
      </w:tr>
      <w:tr w:rsidR="00A33980">
        <w:trPr>
          <w:trHeight w:val="459"/>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2</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采购代理机构</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□不委托。</w:t>
            </w:r>
          </w:p>
          <w:p w:rsidR="00A33980" w:rsidRDefault="001E21D9">
            <w:pPr>
              <w:autoSpaceDE w:val="0"/>
              <w:autoSpaceDN w:val="0"/>
              <w:spacing w:line="400" w:lineRule="exact"/>
              <w:rPr>
                <w:rFonts w:ascii="宋体" w:cs="Times New Roman"/>
                <w:sz w:val="24"/>
                <w:szCs w:val="24"/>
                <w:lang w:val="zh-CN"/>
              </w:rPr>
            </w:pP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hint="eastAsia"/>
                <w:sz w:val="24"/>
                <w:szCs w:val="24"/>
              </w:rPr>
              <w:instrText>□</w:instrText>
            </w:r>
            <w:r>
              <w:rPr>
                <w:rFonts w:ascii="宋体" w:cs="宋体"/>
                <w:sz w:val="24"/>
                <w:szCs w:val="24"/>
              </w:rPr>
              <w:instrText>,</w:instrText>
            </w:r>
            <w:r>
              <w:rPr>
                <w:rFonts w:ascii="宋体" w:hAnsi="宋体" w:cs="宋体" w:hint="eastAsia"/>
                <w:sz w:val="24"/>
                <w:szCs w:val="24"/>
              </w:rPr>
              <w:instrText>√</w:instrText>
            </w:r>
            <w:r>
              <w:rPr>
                <w:rFonts w:ascii="宋体" w:hAnsi="宋体" w:cs="宋体"/>
                <w:sz w:val="24"/>
                <w:szCs w:val="24"/>
              </w:rPr>
              <w:instrText>)</w:instrText>
            </w:r>
            <w:r>
              <w:rPr>
                <w:rFonts w:ascii="宋体" w:hAnsi="宋体" w:cs="宋体"/>
                <w:sz w:val="24"/>
                <w:szCs w:val="24"/>
              </w:rPr>
              <w:fldChar w:fldCharType="end"/>
            </w:r>
            <w:r>
              <w:rPr>
                <w:rFonts w:ascii="宋体" w:hAnsi="宋体" w:cs="宋体" w:hint="eastAsia"/>
                <w:sz w:val="24"/>
                <w:szCs w:val="24"/>
              </w:rPr>
              <w:t>委托，采购代理机构名称</w:t>
            </w:r>
            <w:r>
              <w:rPr>
                <w:rFonts w:ascii="宋体" w:hAnsi="宋体" w:cs="宋体" w:hint="eastAsia"/>
                <w:sz w:val="24"/>
                <w:szCs w:val="24"/>
                <w:lang w:val="zh-CN"/>
              </w:rPr>
              <w:t>：</w:t>
            </w:r>
            <w:proofErr w:type="gramStart"/>
            <w:r>
              <w:rPr>
                <w:rFonts w:ascii="宋体" w:hAnsi="宋体"/>
                <w:sz w:val="24"/>
                <w:szCs w:val="24"/>
              </w:rPr>
              <w:t>山西吉承招标</w:t>
            </w:r>
            <w:proofErr w:type="gramEnd"/>
            <w:r>
              <w:rPr>
                <w:rFonts w:ascii="宋体" w:hAnsi="宋体"/>
                <w:sz w:val="24"/>
                <w:szCs w:val="24"/>
              </w:rPr>
              <w:t>代理有限公司</w:t>
            </w:r>
          </w:p>
        </w:tc>
      </w:tr>
      <w:tr w:rsidR="00A33980">
        <w:trPr>
          <w:trHeight w:val="438"/>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3</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项目名称</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E9097F">
            <w:pPr>
              <w:autoSpaceDE w:val="0"/>
              <w:autoSpaceDN w:val="0"/>
              <w:spacing w:line="400" w:lineRule="exact"/>
              <w:rPr>
                <w:rFonts w:ascii="宋体" w:cs="Times New Roman"/>
                <w:sz w:val="24"/>
                <w:szCs w:val="24"/>
                <w:lang w:val="zh-CN"/>
              </w:rPr>
            </w:pPr>
            <w:r>
              <w:rPr>
                <w:rFonts w:ascii="宋体" w:hAnsi="宋体" w:cs="Arial"/>
                <w:kern w:val="24"/>
                <w:sz w:val="24"/>
              </w:rPr>
              <w:t>山西煤炭运销集团盖州煤业有限公司</w:t>
            </w:r>
            <w:r w:rsidR="00004C39">
              <w:rPr>
                <w:rFonts w:ascii="宋体" w:hAnsi="宋体" w:cs="Arial"/>
                <w:kern w:val="24"/>
                <w:sz w:val="24"/>
              </w:rPr>
              <w:t>矿用金属屏蔽监视型</w:t>
            </w:r>
            <w:proofErr w:type="gramStart"/>
            <w:r w:rsidR="00004C39">
              <w:rPr>
                <w:rFonts w:ascii="宋体" w:hAnsi="宋体" w:cs="Arial"/>
                <w:kern w:val="24"/>
                <w:sz w:val="24"/>
              </w:rPr>
              <w:t>橡</w:t>
            </w:r>
            <w:proofErr w:type="gramEnd"/>
            <w:r w:rsidR="00004C39">
              <w:rPr>
                <w:rFonts w:ascii="宋体" w:hAnsi="宋体" w:cs="Arial"/>
                <w:kern w:val="24"/>
                <w:sz w:val="24"/>
              </w:rPr>
              <w:t>套软电缆、矿用隔爆型无轨胶轮车、矿用隔爆</w:t>
            </w:r>
            <w:proofErr w:type="gramStart"/>
            <w:r w:rsidR="00004C39">
              <w:rPr>
                <w:rFonts w:ascii="宋体" w:hAnsi="宋体" w:cs="Arial"/>
                <w:kern w:val="24"/>
                <w:sz w:val="24"/>
              </w:rPr>
              <w:t>型兼本安型</w:t>
            </w:r>
            <w:proofErr w:type="gramEnd"/>
            <w:r w:rsidR="00004C39">
              <w:rPr>
                <w:rFonts w:ascii="宋体" w:hAnsi="宋体" w:cs="Arial"/>
                <w:kern w:val="24"/>
                <w:sz w:val="24"/>
              </w:rPr>
              <w:t>一体化电源系统</w:t>
            </w:r>
            <w:r w:rsidR="00DA4198">
              <w:rPr>
                <w:rFonts w:ascii="宋体" w:hAnsi="宋体" w:cs="Arial"/>
                <w:kern w:val="24"/>
                <w:sz w:val="24"/>
              </w:rPr>
              <w:t>采购</w:t>
            </w:r>
            <w:r w:rsidR="001E21D9">
              <w:rPr>
                <w:rFonts w:ascii="宋体" w:hAnsi="宋体"/>
                <w:sz w:val="24"/>
                <w:szCs w:val="24"/>
                <w:lang w:val="zh-CN"/>
              </w:rPr>
              <w:t>(非招标)项目</w:t>
            </w:r>
          </w:p>
        </w:tc>
      </w:tr>
      <w:tr w:rsidR="00A33980" w:rsidTr="00E9097F">
        <w:trPr>
          <w:trHeight w:val="1312"/>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4</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hAnsi="宋体" w:cs="Arial"/>
                <w:kern w:val="24"/>
                <w:sz w:val="24"/>
              </w:rPr>
            </w:pPr>
            <w:r>
              <w:rPr>
                <w:rFonts w:ascii="宋体" w:hAnsi="宋体" w:cs="Arial" w:hint="eastAsia"/>
                <w:kern w:val="24"/>
                <w:sz w:val="24"/>
              </w:rPr>
              <w:t>标段名称</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hAnsi="宋体" w:cs="Arial"/>
                <w:kern w:val="24"/>
                <w:sz w:val="24"/>
              </w:rPr>
            </w:pPr>
            <w:r>
              <w:rPr>
                <w:rFonts w:ascii="宋体" w:hAnsi="宋体" w:cs="Arial" w:hint="eastAsia"/>
                <w:kern w:val="24"/>
                <w:sz w:val="24"/>
              </w:rPr>
              <w:t>共划分</w:t>
            </w:r>
            <w:r w:rsidR="00DA4198">
              <w:rPr>
                <w:rFonts w:ascii="宋体" w:hAnsi="宋体" w:cs="Arial" w:hint="eastAsia"/>
                <w:kern w:val="24"/>
                <w:sz w:val="24"/>
              </w:rPr>
              <w:t>3</w:t>
            </w:r>
            <w:r>
              <w:rPr>
                <w:rFonts w:ascii="宋体" w:hAnsi="宋体" w:cs="Arial" w:hint="eastAsia"/>
                <w:kern w:val="24"/>
                <w:sz w:val="24"/>
              </w:rPr>
              <w:t>个标段：</w:t>
            </w:r>
          </w:p>
          <w:p w:rsidR="00DA4198" w:rsidRDefault="00DA4198" w:rsidP="00DA4198">
            <w:pPr>
              <w:autoSpaceDE w:val="0"/>
              <w:autoSpaceDN w:val="0"/>
              <w:spacing w:line="400" w:lineRule="exact"/>
              <w:rPr>
                <w:rFonts w:ascii="宋体" w:hAnsi="宋体" w:cs="Arial"/>
                <w:kern w:val="24"/>
                <w:sz w:val="24"/>
              </w:rPr>
            </w:pPr>
            <w:r w:rsidRPr="00E9097F">
              <w:rPr>
                <w:rFonts w:ascii="宋体" w:hAnsi="宋体" w:cs="Arial" w:hint="eastAsia"/>
                <w:kern w:val="24"/>
                <w:sz w:val="24"/>
              </w:rPr>
              <w:t>第一标段：</w:t>
            </w:r>
            <w:r>
              <w:rPr>
                <w:rFonts w:ascii="宋体" w:hAnsi="宋体" w:cs="Arial"/>
                <w:kern w:val="24"/>
                <w:sz w:val="24"/>
              </w:rPr>
              <w:t>矿用金属屏蔽监视型</w:t>
            </w:r>
            <w:proofErr w:type="gramStart"/>
            <w:r>
              <w:rPr>
                <w:rFonts w:ascii="宋体" w:hAnsi="宋体" w:cs="Arial"/>
                <w:kern w:val="24"/>
                <w:sz w:val="24"/>
              </w:rPr>
              <w:t>橡</w:t>
            </w:r>
            <w:proofErr w:type="gramEnd"/>
            <w:r>
              <w:rPr>
                <w:rFonts w:ascii="宋体" w:hAnsi="宋体" w:cs="Arial"/>
                <w:kern w:val="24"/>
                <w:sz w:val="24"/>
              </w:rPr>
              <w:t>套软电缆</w:t>
            </w:r>
            <w:r>
              <w:rPr>
                <w:rFonts w:ascii="宋体" w:hAnsi="宋体" w:cs="Arial" w:hint="eastAsia"/>
                <w:kern w:val="24"/>
                <w:sz w:val="24"/>
              </w:rPr>
              <w:t>（型号</w:t>
            </w:r>
            <w:r w:rsidRPr="00DA4198">
              <w:rPr>
                <w:rFonts w:ascii="宋体" w:hAnsi="宋体" w:cs="Arial" w:hint="eastAsia"/>
                <w:kern w:val="24"/>
                <w:sz w:val="24"/>
              </w:rPr>
              <w:t>MYPTJ-8.7</w:t>
            </w:r>
            <w:r>
              <w:rPr>
                <w:rFonts w:ascii="宋体" w:hAnsi="宋体" w:cs="Arial" w:hint="eastAsia"/>
                <w:kern w:val="24"/>
                <w:sz w:val="24"/>
              </w:rPr>
              <w:t xml:space="preserve"> </w:t>
            </w:r>
            <w:r w:rsidRPr="00DA4198">
              <w:rPr>
                <w:rFonts w:ascii="宋体" w:hAnsi="宋体" w:cs="Arial" w:hint="eastAsia"/>
                <w:kern w:val="24"/>
                <w:sz w:val="24"/>
              </w:rPr>
              <w:t xml:space="preserve">  3×50+3×25/3+3×2.5</w:t>
            </w:r>
            <w:r>
              <w:rPr>
                <w:rFonts w:ascii="宋体" w:hAnsi="宋体" w:cs="Arial" w:hint="eastAsia"/>
                <w:kern w:val="24"/>
                <w:sz w:val="24"/>
              </w:rPr>
              <w:t>）   1000米</w:t>
            </w:r>
          </w:p>
          <w:p w:rsidR="00DA4198" w:rsidRDefault="00DA4198" w:rsidP="00DA4198">
            <w:pPr>
              <w:autoSpaceDE w:val="0"/>
              <w:autoSpaceDN w:val="0"/>
              <w:spacing w:line="400" w:lineRule="exact"/>
              <w:rPr>
                <w:rFonts w:ascii="宋体" w:hAnsi="宋体" w:cs="Arial"/>
                <w:kern w:val="24"/>
                <w:sz w:val="24"/>
              </w:rPr>
            </w:pPr>
            <w:r>
              <w:rPr>
                <w:rFonts w:ascii="宋体" w:hAnsi="宋体" w:cs="Arial" w:hint="eastAsia"/>
                <w:kern w:val="24"/>
                <w:sz w:val="24"/>
              </w:rPr>
              <w:t>第二标段：矿用隔爆型无轨胶轮车</w:t>
            </w:r>
          </w:p>
          <w:p w:rsidR="00DA4198" w:rsidRDefault="00DA4198" w:rsidP="00DA4198">
            <w:pPr>
              <w:autoSpaceDE w:val="0"/>
              <w:autoSpaceDN w:val="0"/>
              <w:spacing w:line="400" w:lineRule="exact"/>
              <w:ind w:firstLineChars="450" w:firstLine="1080"/>
              <w:rPr>
                <w:rFonts w:ascii="宋体" w:hAnsi="宋体" w:cs="Arial"/>
                <w:kern w:val="24"/>
                <w:sz w:val="24"/>
              </w:rPr>
            </w:pPr>
            <w:r>
              <w:rPr>
                <w:rFonts w:ascii="宋体" w:hAnsi="宋体" w:cs="Arial" w:hint="eastAsia"/>
                <w:kern w:val="24"/>
                <w:sz w:val="24"/>
              </w:rPr>
              <w:t>（额定承载能力5t）1辆</w:t>
            </w:r>
          </w:p>
          <w:p w:rsidR="00A33980" w:rsidRPr="00DA4198" w:rsidRDefault="00DA4198" w:rsidP="00E9097F">
            <w:pPr>
              <w:autoSpaceDE w:val="0"/>
              <w:autoSpaceDN w:val="0"/>
              <w:spacing w:line="400" w:lineRule="exact"/>
              <w:rPr>
                <w:rFonts w:ascii="宋体" w:hAnsi="宋体" w:cs="Arial"/>
                <w:kern w:val="24"/>
                <w:sz w:val="24"/>
              </w:rPr>
            </w:pPr>
            <w:r>
              <w:rPr>
                <w:rFonts w:ascii="宋体" w:hAnsi="宋体" w:cs="Arial" w:hint="eastAsia"/>
                <w:kern w:val="24"/>
                <w:sz w:val="24"/>
              </w:rPr>
              <w:t>第三标段：矿用隔爆兼</w:t>
            </w:r>
            <w:proofErr w:type="gramStart"/>
            <w:r>
              <w:rPr>
                <w:rFonts w:ascii="宋体" w:hAnsi="宋体" w:cs="Arial" w:hint="eastAsia"/>
                <w:kern w:val="24"/>
                <w:sz w:val="24"/>
              </w:rPr>
              <w:t>本安型</w:t>
            </w:r>
            <w:proofErr w:type="gramEnd"/>
            <w:r>
              <w:rPr>
                <w:rFonts w:ascii="宋体" w:hAnsi="宋体" w:cs="Arial" w:hint="eastAsia"/>
                <w:kern w:val="24"/>
                <w:sz w:val="24"/>
              </w:rPr>
              <w:t>一体化电源系统   2套</w:t>
            </w:r>
          </w:p>
        </w:tc>
      </w:tr>
      <w:tr w:rsidR="00A33980">
        <w:trPr>
          <w:trHeight w:val="469"/>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5</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hAnsi="宋体" w:cs="Arial"/>
                <w:kern w:val="24"/>
                <w:sz w:val="24"/>
              </w:rPr>
            </w:pPr>
            <w:r>
              <w:rPr>
                <w:rFonts w:ascii="宋体" w:hAnsi="宋体" w:cs="Arial" w:hint="eastAsia"/>
                <w:kern w:val="24"/>
                <w:sz w:val="24"/>
              </w:rPr>
              <w:t>项目内容</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004C39">
            <w:pPr>
              <w:autoSpaceDE w:val="0"/>
              <w:autoSpaceDN w:val="0"/>
              <w:spacing w:line="400" w:lineRule="exact"/>
              <w:rPr>
                <w:rFonts w:ascii="宋体" w:hAnsi="宋体" w:cs="Arial"/>
                <w:kern w:val="24"/>
                <w:sz w:val="24"/>
              </w:rPr>
            </w:pPr>
            <w:r>
              <w:rPr>
                <w:rFonts w:ascii="宋体" w:hAnsi="宋体" w:cs="Arial"/>
                <w:kern w:val="24"/>
                <w:sz w:val="24"/>
              </w:rPr>
              <w:t>矿用金属屏蔽监视型</w:t>
            </w:r>
            <w:proofErr w:type="gramStart"/>
            <w:r>
              <w:rPr>
                <w:rFonts w:ascii="宋体" w:hAnsi="宋体" w:cs="Arial"/>
                <w:kern w:val="24"/>
                <w:sz w:val="24"/>
              </w:rPr>
              <w:t>橡</w:t>
            </w:r>
            <w:proofErr w:type="gramEnd"/>
            <w:r>
              <w:rPr>
                <w:rFonts w:ascii="宋体" w:hAnsi="宋体" w:cs="Arial"/>
                <w:kern w:val="24"/>
                <w:sz w:val="24"/>
              </w:rPr>
              <w:t>套软电缆、矿用隔爆型无轨胶轮车、矿用隔爆</w:t>
            </w:r>
            <w:proofErr w:type="gramStart"/>
            <w:r>
              <w:rPr>
                <w:rFonts w:ascii="宋体" w:hAnsi="宋体" w:cs="Arial"/>
                <w:kern w:val="24"/>
                <w:sz w:val="24"/>
              </w:rPr>
              <w:t>型兼本安型</w:t>
            </w:r>
            <w:proofErr w:type="gramEnd"/>
            <w:r>
              <w:rPr>
                <w:rFonts w:ascii="宋体" w:hAnsi="宋体" w:cs="Arial"/>
                <w:kern w:val="24"/>
                <w:sz w:val="24"/>
              </w:rPr>
              <w:t>一体化电源系统</w:t>
            </w:r>
            <w:r w:rsidR="00DA4198">
              <w:rPr>
                <w:rFonts w:ascii="宋体" w:hAnsi="宋体" w:cs="Arial"/>
                <w:kern w:val="24"/>
                <w:sz w:val="24"/>
              </w:rPr>
              <w:t>采购</w:t>
            </w:r>
          </w:p>
        </w:tc>
      </w:tr>
      <w:tr w:rsidR="00A33980">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6</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采购预算</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供应商报价不得有选择性报价和附有条件的报价。供应商的最终报价均超过采购预算，视为采购人不能支付，谈判小组将予以否决，并将否决理由通知所有供应商。采购预算在谈判现场宣布。</w:t>
            </w:r>
          </w:p>
        </w:tc>
      </w:tr>
      <w:tr w:rsidR="00A33980">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7</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供应商资格要求</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adjustRightInd w:val="0"/>
              <w:snapToGrid w:val="0"/>
              <w:spacing w:line="400" w:lineRule="exact"/>
              <w:jc w:val="left"/>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、供应商应在中华人民共和国境内注册，具有有效的营业执照，具有本项目生产、制造、供应或实施能力；</w:t>
            </w:r>
          </w:p>
          <w:p w:rsidR="00A33980" w:rsidRPr="007D043D" w:rsidRDefault="001E21D9">
            <w:pPr>
              <w:autoSpaceDE w:val="0"/>
              <w:autoSpaceDN w:val="0"/>
              <w:adjustRightInd w:val="0"/>
              <w:snapToGrid w:val="0"/>
              <w:spacing w:line="400" w:lineRule="exact"/>
              <w:jc w:val="left"/>
              <w:rPr>
                <w:rFonts w:ascii="宋体" w:hAnsi="宋体" w:cs="宋体"/>
                <w:dstrike/>
                <w:sz w:val="24"/>
                <w:szCs w:val="24"/>
                <w:lang w:val="zh-CN"/>
              </w:rPr>
            </w:pPr>
            <w:r>
              <w:rPr>
                <w:rFonts w:ascii="宋体" w:hAnsi="宋体" w:cs="宋体"/>
                <w:sz w:val="24"/>
                <w:szCs w:val="24"/>
                <w:lang w:val="zh-CN"/>
              </w:rPr>
              <w:lastRenderedPageBreak/>
              <w:t>2</w:t>
            </w:r>
            <w:r>
              <w:rPr>
                <w:rFonts w:ascii="宋体" w:hAnsi="宋体" w:cs="宋体" w:hint="eastAsia"/>
                <w:sz w:val="24"/>
                <w:szCs w:val="24"/>
                <w:lang w:val="zh-CN"/>
              </w:rPr>
              <w:t>、具有谈判货物所需国家或行业规定的生产或制造许可证（如有</w:t>
            </w:r>
            <w:r w:rsidRPr="007D043D">
              <w:rPr>
                <w:rFonts w:ascii="宋体" w:hAnsi="宋体" w:cs="宋体" w:hint="eastAsia"/>
                <w:sz w:val="24"/>
                <w:szCs w:val="24"/>
                <w:lang w:val="zh-CN"/>
              </w:rPr>
              <w:t>）及其他必要的相关证件；</w:t>
            </w:r>
            <w:r w:rsidRPr="007D043D">
              <w:rPr>
                <w:rFonts w:ascii="宋体" w:hAnsi="宋体" w:cs="宋体" w:hint="eastAsia"/>
                <w:kern w:val="0"/>
                <w:sz w:val="24"/>
                <w:szCs w:val="24"/>
              </w:rPr>
              <w:t>如为代理商需提供制造商的授权代理文件；</w:t>
            </w:r>
          </w:p>
          <w:p w:rsidR="00A33980" w:rsidRDefault="001E21D9">
            <w:pPr>
              <w:autoSpaceDE w:val="0"/>
              <w:autoSpaceDN w:val="0"/>
              <w:adjustRightInd w:val="0"/>
              <w:snapToGrid w:val="0"/>
              <w:spacing w:line="400" w:lineRule="exact"/>
              <w:jc w:val="left"/>
              <w:rPr>
                <w:rFonts w:ascii="宋体" w:cs="Times New Roman"/>
                <w:sz w:val="24"/>
                <w:szCs w:val="24"/>
                <w:lang w:val="zh-CN"/>
              </w:rPr>
            </w:pPr>
            <w:r w:rsidRPr="007D043D">
              <w:rPr>
                <w:rFonts w:ascii="宋体" w:hAnsi="宋体" w:cs="宋体"/>
                <w:sz w:val="24"/>
                <w:szCs w:val="24"/>
                <w:lang w:val="zh-CN"/>
              </w:rPr>
              <w:t>3</w:t>
            </w:r>
            <w:r w:rsidRPr="007D043D">
              <w:rPr>
                <w:rFonts w:ascii="宋体" w:hAnsi="宋体" w:cs="宋体" w:hint="eastAsia"/>
                <w:sz w:val="24"/>
                <w:szCs w:val="24"/>
                <w:lang w:val="zh-CN"/>
              </w:rPr>
              <w:t>、单位负责人为同一人或者存在控股、管理关系的不同单位不得在同一标段或者未划分标段的同一采购项目同时报价；</w:t>
            </w:r>
            <w:r w:rsidRPr="007D043D">
              <w:rPr>
                <w:rFonts w:ascii="宋体" w:cs="Times New Roman"/>
                <w:sz w:val="24"/>
                <w:szCs w:val="24"/>
                <w:lang w:val="zh-CN"/>
              </w:rPr>
              <w:t xml:space="preserve"> </w:t>
            </w:r>
          </w:p>
        </w:tc>
      </w:tr>
      <w:tr w:rsidR="00A33980">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lastRenderedPageBreak/>
              <w:t>8</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供应商资质资格要求的证明材料和情况说明</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adjustRightInd w:val="0"/>
              <w:snapToGrid w:val="0"/>
              <w:spacing w:line="400" w:lineRule="exact"/>
              <w:jc w:val="left"/>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、提供符合要求的营业执照副本、税务登记证、组织机构代码证（若三证合一只需提供营业执照副本）；</w:t>
            </w:r>
          </w:p>
          <w:p w:rsidR="00A33980" w:rsidRDefault="001E21D9">
            <w:pPr>
              <w:autoSpaceDE w:val="0"/>
              <w:autoSpaceDN w:val="0"/>
              <w:adjustRightInd w:val="0"/>
              <w:snapToGrid w:val="0"/>
              <w:spacing w:line="400" w:lineRule="exact"/>
              <w:jc w:val="left"/>
              <w:rPr>
                <w:rFonts w:ascii="宋体" w:cs="Times New Roman"/>
                <w:sz w:val="24"/>
                <w:szCs w:val="24"/>
                <w:lang w:val="zh-CN"/>
              </w:rPr>
            </w:pPr>
            <w:r>
              <w:rPr>
                <w:rFonts w:ascii="宋体" w:hAnsi="宋体" w:cs="宋体"/>
                <w:sz w:val="24"/>
                <w:szCs w:val="24"/>
                <w:lang w:val="zh-CN"/>
              </w:rPr>
              <w:t>2</w:t>
            </w:r>
            <w:r>
              <w:rPr>
                <w:rFonts w:ascii="宋体" w:hAnsi="宋体" w:cs="宋体" w:hint="eastAsia"/>
                <w:sz w:val="24"/>
                <w:szCs w:val="24"/>
                <w:lang w:val="zh-CN"/>
              </w:rPr>
              <w:t>、生产厂商的资质证书或者文件复印件；</w:t>
            </w:r>
          </w:p>
          <w:p w:rsidR="00A33980" w:rsidRDefault="001E21D9">
            <w:pPr>
              <w:autoSpaceDE w:val="0"/>
              <w:autoSpaceDN w:val="0"/>
              <w:snapToGrid w:val="0"/>
              <w:spacing w:line="400" w:lineRule="exact"/>
              <w:rPr>
                <w:rFonts w:ascii="宋体" w:cs="Times New Roman"/>
                <w:sz w:val="24"/>
                <w:szCs w:val="24"/>
                <w:lang w:val="zh-CN"/>
              </w:rPr>
            </w:pPr>
            <w:r>
              <w:rPr>
                <w:rFonts w:ascii="宋体" w:hAnsi="宋体" w:cs="宋体"/>
                <w:sz w:val="24"/>
                <w:szCs w:val="24"/>
                <w:lang w:val="zh-CN"/>
              </w:rPr>
              <w:t>3</w:t>
            </w:r>
            <w:r>
              <w:rPr>
                <w:rFonts w:ascii="宋体" w:hAnsi="宋体" w:cs="宋体" w:hint="eastAsia"/>
                <w:sz w:val="24"/>
                <w:szCs w:val="24"/>
                <w:lang w:val="zh-CN"/>
              </w:rPr>
              <w:t>、基本账户开户许可证；</w:t>
            </w:r>
          </w:p>
          <w:p w:rsidR="00A33980" w:rsidRPr="00392B62" w:rsidRDefault="001E21D9">
            <w:pPr>
              <w:autoSpaceDE w:val="0"/>
              <w:autoSpaceDN w:val="0"/>
              <w:snapToGrid w:val="0"/>
              <w:spacing w:line="400" w:lineRule="exact"/>
              <w:rPr>
                <w:rFonts w:ascii="宋体" w:cs="Times New Roman"/>
                <w:sz w:val="24"/>
                <w:szCs w:val="24"/>
                <w:lang w:val="zh-CN"/>
              </w:rPr>
            </w:pPr>
            <w:r>
              <w:rPr>
                <w:rFonts w:ascii="宋体" w:hAnsi="宋体" w:cs="宋体"/>
                <w:sz w:val="24"/>
                <w:szCs w:val="24"/>
                <w:lang w:val="zh-CN"/>
              </w:rPr>
              <w:t>4</w:t>
            </w:r>
            <w:r>
              <w:rPr>
                <w:rFonts w:ascii="宋体" w:hAnsi="宋体" w:cs="宋体" w:hint="eastAsia"/>
                <w:sz w:val="24"/>
                <w:szCs w:val="24"/>
                <w:lang w:val="zh-CN"/>
              </w:rPr>
              <w:t>、法定</w:t>
            </w:r>
            <w:r w:rsidRPr="00392B62">
              <w:rPr>
                <w:rFonts w:ascii="宋体" w:hAnsi="宋体" w:cs="宋体" w:hint="eastAsia"/>
                <w:sz w:val="24"/>
                <w:szCs w:val="24"/>
                <w:lang w:val="zh-CN"/>
              </w:rPr>
              <w:t>代表人身份证复印件及委托授权书；</w:t>
            </w:r>
          </w:p>
          <w:p w:rsidR="00A33980" w:rsidRPr="00004C39" w:rsidRDefault="001E21D9">
            <w:pPr>
              <w:autoSpaceDE w:val="0"/>
              <w:autoSpaceDN w:val="0"/>
              <w:snapToGrid w:val="0"/>
              <w:spacing w:line="400" w:lineRule="exact"/>
              <w:rPr>
                <w:rFonts w:ascii="宋体" w:hAnsi="宋体" w:cs="宋体"/>
                <w:sz w:val="24"/>
                <w:szCs w:val="24"/>
                <w:lang w:val="zh-CN"/>
              </w:rPr>
            </w:pPr>
            <w:r w:rsidRPr="00004C39">
              <w:rPr>
                <w:rFonts w:ascii="宋体" w:hAnsi="宋体" w:cs="宋体"/>
                <w:sz w:val="24"/>
                <w:szCs w:val="24"/>
                <w:lang w:val="zh-CN"/>
              </w:rPr>
              <w:t>5</w:t>
            </w:r>
            <w:r w:rsidRPr="00004C39">
              <w:rPr>
                <w:rFonts w:ascii="宋体" w:hAnsi="宋体" w:cs="宋体" w:hint="eastAsia"/>
                <w:sz w:val="24"/>
                <w:szCs w:val="24"/>
                <w:lang w:val="zh-CN"/>
              </w:rPr>
              <w:t>、授权委托代理人身份证；</w:t>
            </w:r>
          </w:p>
          <w:p w:rsidR="00A33980" w:rsidRPr="007D043D" w:rsidRDefault="001E21D9">
            <w:pPr>
              <w:autoSpaceDE w:val="0"/>
              <w:autoSpaceDN w:val="0"/>
              <w:snapToGrid w:val="0"/>
              <w:spacing w:line="400" w:lineRule="exact"/>
              <w:rPr>
                <w:rFonts w:ascii="宋体" w:hAnsi="宋体" w:cs="宋体"/>
                <w:sz w:val="24"/>
                <w:szCs w:val="24"/>
                <w:lang w:val="zh-CN"/>
              </w:rPr>
            </w:pPr>
            <w:r w:rsidRPr="007D043D">
              <w:rPr>
                <w:rFonts w:ascii="宋体" w:hAnsi="宋体" w:cs="宋体" w:hint="eastAsia"/>
                <w:sz w:val="24"/>
                <w:szCs w:val="24"/>
                <w:lang w:val="zh-CN"/>
              </w:rPr>
              <w:t>6.</w:t>
            </w:r>
            <w:r w:rsidRPr="007D043D">
              <w:rPr>
                <w:rFonts w:ascii="宋体" w:hAnsi="宋体" w:cs="宋体" w:hint="eastAsia"/>
                <w:kern w:val="0"/>
                <w:sz w:val="24"/>
                <w:szCs w:val="24"/>
              </w:rPr>
              <w:t>如为代理商需提供制造商的授权代理文件；</w:t>
            </w:r>
          </w:p>
          <w:p w:rsidR="00A33980" w:rsidRDefault="001E21D9">
            <w:pPr>
              <w:autoSpaceDE w:val="0"/>
              <w:autoSpaceDN w:val="0"/>
              <w:adjustRightInd w:val="0"/>
              <w:snapToGrid w:val="0"/>
              <w:spacing w:line="400" w:lineRule="exact"/>
              <w:jc w:val="left"/>
              <w:rPr>
                <w:rFonts w:ascii="宋体" w:cs="Times New Roman"/>
                <w:sz w:val="24"/>
                <w:szCs w:val="24"/>
                <w:lang w:val="zh-CN"/>
              </w:rPr>
            </w:pPr>
            <w:r w:rsidRPr="00392B62">
              <w:rPr>
                <w:rFonts w:ascii="宋体" w:hAnsi="宋体" w:cs="宋体" w:hint="eastAsia"/>
                <w:sz w:val="24"/>
                <w:szCs w:val="24"/>
                <w:lang w:val="zh-CN"/>
              </w:rPr>
              <w:t>谈判文件要求的其他证明材料。</w:t>
            </w:r>
          </w:p>
        </w:tc>
      </w:tr>
      <w:tr w:rsidR="00A33980">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9</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踏勘现场</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hint="eastAsia"/>
                <w:sz w:val="24"/>
                <w:szCs w:val="24"/>
              </w:rPr>
              <w:instrText>□</w:instrText>
            </w:r>
            <w:r>
              <w:rPr>
                <w:rFonts w:ascii="宋体" w:cs="宋体"/>
                <w:sz w:val="24"/>
                <w:szCs w:val="24"/>
              </w:rPr>
              <w:instrText>,</w:instrText>
            </w:r>
            <w:r>
              <w:rPr>
                <w:rFonts w:ascii="宋体" w:hAnsi="宋体" w:cs="宋体" w:hint="eastAsia"/>
                <w:sz w:val="24"/>
                <w:szCs w:val="24"/>
              </w:rPr>
              <w:instrText>√</w:instrText>
            </w:r>
            <w:r>
              <w:rPr>
                <w:rFonts w:ascii="宋体" w:hAnsi="宋体" w:cs="宋体"/>
                <w:sz w:val="24"/>
                <w:szCs w:val="24"/>
              </w:rPr>
              <w:instrText>)</w:instrText>
            </w:r>
            <w:r>
              <w:rPr>
                <w:rFonts w:ascii="宋体" w:hAnsi="宋体" w:cs="宋体"/>
                <w:sz w:val="24"/>
                <w:szCs w:val="24"/>
              </w:rPr>
              <w:fldChar w:fldCharType="end"/>
            </w:r>
            <w:r>
              <w:rPr>
                <w:rFonts w:ascii="宋体" w:hAnsi="宋体" w:cs="宋体" w:hint="eastAsia"/>
                <w:sz w:val="24"/>
                <w:szCs w:val="24"/>
                <w:lang w:val="zh-CN"/>
              </w:rPr>
              <w:t>不组织，自行踏勘。</w:t>
            </w:r>
          </w:p>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□组织踏勘时间：集中踏勘地点：</w:t>
            </w:r>
          </w:p>
        </w:tc>
      </w:tr>
      <w:tr w:rsidR="00A33980">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rPr>
              <w:t>10</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提出谈判文件</w:t>
            </w:r>
          </w:p>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答疑截止时间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rPr>
            </w:pPr>
            <w:r>
              <w:rPr>
                <w:rFonts w:ascii="宋体" w:hAnsi="宋体" w:cs="宋体" w:hint="eastAsia"/>
                <w:sz w:val="24"/>
                <w:szCs w:val="24"/>
                <w:lang w:val="zh-CN"/>
              </w:rPr>
              <w:t>递交报价文件截止时间</w:t>
            </w:r>
            <w:r>
              <w:rPr>
                <w:rFonts w:ascii="宋体" w:hAnsi="宋体" w:cs="宋体"/>
                <w:sz w:val="24"/>
                <w:szCs w:val="24"/>
                <w:lang w:val="zh-CN"/>
              </w:rPr>
              <w:t>3</w:t>
            </w:r>
            <w:r>
              <w:rPr>
                <w:rFonts w:ascii="宋体" w:hAnsi="宋体" w:cs="宋体" w:hint="eastAsia"/>
                <w:sz w:val="24"/>
                <w:szCs w:val="24"/>
                <w:lang w:val="zh-CN"/>
              </w:rPr>
              <w:t>日前。</w:t>
            </w:r>
          </w:p>
        </w:tc>
      </w:tr>
      <w:tr w:rsidR="00A33980">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t>1</w:t>
            </w:r>
            <w:r>
              <w:rPr>
                <w:rFonts w:ascii="宋体" w:hAnsi="宋体" w:cs="宋体"/>
                <w:sz w:val="24"/>
                <w:szCs w:val="24"/>
              </w:rPr>
              <w:t>1</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谈判文件答疑、澄清、修改截止时间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递交报价文件截止时间</w:t>
            </w:r>
            <w:r>
              <w:rPr>
                <w:rFonts w:ascii="宋体" w:hAnsi="宋体" w:cs="宋体"/>
                <w:sz w:val="24"/>
                <w:szCs w:val="24"/>
                <w:lang w:val="zh-CN"/>
              </w:rPr>
              <w:t>3</w:t>
            </w:r>
            <w:r>
              <w:rPr>
                <w:rFonts w:ascii="宋体" w:hAnsi="宋体" w:cs="宋体" w:hint="eastAsia"/>
                <w:sz w:val="24"/>
                <w:szCs w:val="24"/>
                <w:lang w:val="zh-CN"/>
              </w:rPr>
              <w:t>日前。</w:t>
            </w:r>
          </w:p>
        </w:tc>
      </w:tr>
      <w:tr w:rsidR="00A33980">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t>1</w:t>
            </w:r>
            <w:r>
              <w:rPr>
                <w:rFonts w:ascii="宋体" w:hAnsi="宋体" w:cs="宋体"/>
                <w:sz w:val="24"/>
                <w:szCs w:val="24"/>
              </w:rPr>
              <w:t>2</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供应商确认收到谈判文件答疑、澄清、修改、补充的时间</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自答疑、澄清、修改发出时间起</w:t>
            </w:r>
            <w:r>
              <w:rPr>
                <w:rFonts w:ascii="宋体" w:hAnsi="宋体" w:cs="宋体"/>
                <w:sz w:val="24"/>
                <w:szCs w:val="24"/>
                <w:lang w:val="zh-CN"/>
              </w:rPr>
              <w:t>24</w:t>
            </w:r>
            <w:r>
              <w:rPr>
                <w:rFonts w:ascii="宋体" w:hAnsi="宋体" w:cs="宋体" w:hint="eastAsia"/>
                <w:sz w:val="24"/>
                <w:szCs w:val="24"/>
                <w:lang w:val="zh-CN"/>
              </w:rPr>
              <w:t>小时内。</w:t>
            </w:r>
          </w:p>
        </w:tc>
      </w:tr>
      <w:tr w:rsidR="00A33980">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t>1</w:t>
            </w:r>
            <w:r>
              <w:rPr>
                <w:rFonts w:ascii="宋体" w:hAnsi="宋体" w:cs="宋体"/>
                <w:sz w:val="24"/>
                <w:szCs w:val="24"/>
              </w:rPr>
              <w:t>3</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报价(报价文件)有效期</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自递交报价文件截止之日起</w:t>
            </w:r>
            <w:r>
              <w:rPr>
                <w:rFonts w:ascii="宋体" w:hAnsi="宋体" w:cs="宋体"/>
                <w:sz w:val="24"/>
                <w:szCs w:val="24"/>
                <w:lang w:val="zh-CN"/>
              </w:rPr>
              <w:t>90</w:t>
            </w:r>
            <w:r>
              <w:rPr>
                <w:rFonts w:ascii="宋体" w:hAnsi="宋体" w:cs="宋体" w:hint="eastAsia"/>
                <w:sz w:val="24"/>
                <w:szCs w:val="24"/>
                <w:lang w:val="zh-CN"/>
              </w:rPr>
              <w:t>日历天。</w:t>
            </w:r>
          </w:p>
        </w:tc>
      </w:tr>
      <w:tr w:rsidR="00A33980">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t>1</w:t>
            </w:r>
            <w:r>
              <w:rPr>
                <w:rFonts w:ascii="宋体" w:hAnsi="宋体" w:cs="宋体"/>
                <w:sz w:val="24"/>
                <w:szCs w:val="24"/>
              </w:rPr>
              <w:t>4</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保证金</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napToGrid w:val="0"/>
              <w:spacing w:line="400" w:lineRule="exact"/>
              <w:rPr>
                <w:rFonts w:ascii="宋体" w:cs="Times New Roman"/>
                <w:sz w:val="24"/>
                <w:szCs w:val="24"/>
                <w:lang w:val="zh-CN"/>
              </w:rPr>
            </w:pPr>
            <w:r>
              <w:rPr>
                <w:rFonts w:ascii="宋体" w:hAnsi="宋体" w:cs="宋体" w:hint="eastAsia"/>
                <w:sz w:val="24"/>
                <w:szCs w:val="24"/>
                <w:lang w:val="zh-CN"/>
              </w:rPr>
              <w:t>是否要求递交保证金：</w:t>
            </w: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hint="eastAsia"/>
                <w:sz w:val="24"/>
                <w:szCs w:val="24"/>
              </w:rPr>
              <w:instrText>□</w:instrText>
            </w:r>
            <w:r>
              <w:rPr>
                <w:rFonts w:ascii="宋体" w:cs="宋体"/>
                <w:sz w:val="24"/>
                <w:szCs w:val="24"/>
              </w:rPr>
              <w:instrText>,</w:instrText>
            </w:r>
            <w:r>
              <w:rPr>
                <w:rFonts w:ascii="宋体" w:hAnsi="宋体" w:cs="宋体" w:hint="eastAsia"/>
                <w:sz w:val="24"/>
                <w:szCs w:val="24"/>
              </w:rPr>
              <w:instrText>√</w:instrText>
            </w:r>
            <w:r>
              <w:rPr>
                <w:rFonts w:ascii="宋体" w:hAnsi="宋体" w:cs="宋体"/>
                <w:sz w:val="24"/>
                <w:szCs w:val="24"/>
              </w:rPr>
              <w:instrText>)</w:instrText>
            </w:r>
            <w:r>
              <w:rPr>
                <w:rFonts w:ascii="宋体" w:hAnsi="宋体" w:cs="宋体"/>
                <w:sz w:val="24"/>
                <w:szCs w:val="24"/>
              </w:rPr>
              <w:fldChar w:fldCharType="end"/>
            </w:r>
            <w:r>
              <w:rPr>
                <w:rFonts w:ascii="宋体" w:hAnsi="宋体" w:cs="宋体" w:hint="eastAsia"/>
                <w:sz w:val="24"/>
                <w:szCs w:val="24"/>
                <w:lang w:val="zh-CN"/>
              </w:rPr>
              <w:t>要求 □不要求</w:t>
            </w:r>
          </w:p>
          <w:p w:rsidR="00E9097F" w:rsidRDefault="00E9097F">
            <w:pPr>
              <w:pStyle w:val="af1"/>
              <w:numPr>
                <w:ilvl w:val="0"/>
                <w:numId w:val="1"/>
              </w:numPr>
              <w:adjustRightInd w:val="0"/>
              <w:snapToGrid w:val="0"/>
              <w:spacing w:line="400" w:lineRule="exact"/>
              <w:ind w:firstLineChars="0"/>
              <w:jc w:val="left"/>
              <w:rPr>
                <w:rFonts w:ascii="宋体" w:hAnsi="宋体" w:cs="宋体"/>
                <w:sz w:val="24"/>
                <w:szCs w:val="24"/>
                <w:lang w:val="zh-CN"/>
              </w:rPr>
            </w:pPr>
            <w:r>
              <w:rPr>
                <w:rFonts w:ascii="宋体" w:hAnsi="宋体" w:cs="宋体" w:hint="eastAsia"/>
                <w:sz w:val="24"/>
                <w:szCs w:val="24"/>
                <w:lang w:val="zh-CN"/>
              </w:rPr>
              <w:t>保证金金额：</w:t>
            </w:r>
          </w:p>
          <w:p w:rsidR="00A33980" w:rsidRDefault="00E9097F" w:rsidP="00E9097F">
            <w:pPr>
              <w:pStyle w:val="af1"/>
              <w:adjustRightInd w:val="0"/>
              <w:snapToGrid w:val="0"/>
              <w:spacing w:line="400" w:lineRule="exact"/>
              <w:ind w:left="360" w:firstLineChars="0" w:firstLine="0"/>
              <w:jc w:val="left"/>
              <w:rPr>
                <w:rFonts w:ascii="宋体" w:hAnsi="宋体" w:cs="宋体"/>
                <w:sz w:val="24"/>
                <w:szCs w:val="24"/>
                <w:lang w:val="zh-CN"/>
              </w:rPr>
            </w:pPr>
            <w:r>
              <w:rPr>
                <w:rFonts w:ascii="宋体" w:hAnsi="宋体" w:cs="宋体" w:hint="eastAsia"/>
                <w:sz w:val="24"/>
                <w:szCs w:val="24"/>
                <w:lang w:val="zh-CN"/>
              </w:rPr>
              <w:t>第一标段：</w:t>
            </w:r>
            <w:r w:rsidR="00FF0226">
              <w:rPr>
                <w:rFonts w:ascii="宋体" w:hAnsi="宋体" w:cs="宋体" w:hint="eastAsia"/>
                <w:sz w:val="24"/>
                <w:szCs w:val="24"/>
                <w:lang w:val="zh-CN"/>
              </w:rPr>
              <w:t>叁</w:t>
            </w:r>
            <w:r w:rsidR="00DA4198">
              <w:rPr>
                <w:rFonts w:ascii="宋体" w:hAnsi="宋体" w:cs="宋体" w:hint="eastAsia"/>
                <w:sz w:val="24"/>
                <w:szCs w:val="24"/>
                <w:lang w:val="zh-CN"/>
              </w:rPr>
              <w:t>仟元整</w:t>
            </w:r>
          </w:p>
          <w:p w:rsidR="00E9097F" w:rsidRDefault="00E9097F" w:rsidP="00E9097F">
            <w:pPr>
              <w:pStyle w:val="af1"/>
              <w:adjustRightInd w:val="0"/>
              <w:snapToGrid w:val="0"/>
              <w:spacing w:line="400" w:lineRule="exact"/>
              <w:ind w:left="360" w:firstLineChars="0" w:firstLine="0"/>
              <w:jc w:val="left"/>
              <w:rPr>
                <w:rFonts w:ascii="宋体" w:hAnsi="宋体" w:cs="宋体"/>
                <w:sz w:val="24"/>
                <w:szCs w:val="24"/>
                <w:lang w:val="zh-CN"/>
              </w:rPr>
            </w:pPr>
            <w:r>
              <w:rPr>
                <w:rFonts w:ascii="宋体" w:hAnsi="宋体" w:cs="宋体" w:hint="eastAsia"/>
                <w:sz w:val="24"/>
                <w:szCs w:val="24"/>
                <w:lang w:val="zh-CN"/>
              </w:rPr>
              <w:t>第二标段：</w:t>
            </w:r>
            <w:r w:rsidR="00FF0226">
              <w:rPr>
                <w:rFonts w:ascii="宋体" w:hAnsi="宋体" w:cs="宋体" w:hint="eastAsia"/>
                <w:sz w:val="24"/>
                <w:szCs w:val="24"/>
                <w:lang w:val="zh-CN"/>
              </w:rPr>
              <w:t>柒</w:t>
            </w:r>
            <w:r>
              <w:rPr>
                <w:rFonts w:ascii="宋体" w:hAnsi="宋体" w:cs="宋体" w:hint="eastAsia"/>
                <w:sz w:val="24"/>
                <w:szCs w:val="24"/>
                <w:lang w:val="zh-CN"/>
              </w:rPr>
              <w:t>仟元整</w:t>
            </w:r>
          </w:p>
          <w:p w:rsidR="00DA4198" w:rsidRDefault="00DA4198" w:rsidP="00E9097F">
            <w:pPr>
              <w:pStyle w:val="af1"/>
              <w:adjustRightInd w:val="0"/>
              <w:snapToGrid w:val="0"/>
              <w:spacing w:line="400" w:lineRule="exact"/>
              <w:ind w:left="360" w:firstLineChars="0" w:firstLine="0"/>
              <w:jc w:val="left"/>
              <w:rPr>
                <w:rFonts w:ascii="宋体" w:hAnsi="宋体" w:cs="宋体"/>
                <w:sz w:val="24"/>
                <w:szCs w:val="24"/>
                <w:lang w:val="zh-CN"/>
              </w:rPr>
            </w:pPr>
            <w:r>
              <w:rPr>
                <w:rFonts w:ascii="宋体" w:hAnsi="宋体" w:cs="宋体" w:hint="eastAsia"/>
                <w:sz w:val="24"/>
                <w:szCs w:val="24"/>
                <w:lang w:val="zh-CN"/>
              </w:rPr>
              <w:t>第三标段：壹万元整</w:t>
            </w:r>
          </w:p>
          <w:p w:rsidR="00A33980" w:rsidRDefault="001E21D9">
            <w:pPr>
              <w:adjustRightInd w:val="0"/>
              <w:snapToGrid w:val="0"/>
              <w:spacing w:line="400" w:lineRule="exact"/>
              <w:jc w:val="left"/>
              <w:rPr>
                <w:rFonts w:ascii="宋体" w:cs="Times New Roman"/>
                <w:sz w:val="24"/>
                <w:szCs w:val="24"/>
                <w:lang w:val="zh-CN"/>
              </w:rPr>
            </w:pPr>
            <w:r>
              <w:rPr>
                <w:rFonts w:ascii="宋体" w:hAnsi="宋体" w:cs="宋体"/>
                <w:sz w:val="24"/>
                <w:szCs w:val="24"/>
                <w:lang w:val="zh-CN"/>
              </w:rPr>
              <w:t>2</w:t>
            </w:r>
            <w:r>
              <w:rPr>
                <w:rFonts w:ascii="宋体" w:hAnsi="宋体" w:cs="宋体" w:hint="eastAsia"/>
                <w:sz w:val="24"/>
                <w:szCs w:val="24"/>
                <w:lang w:val="zh-CN"/>
              </w:rPr>
              <w:t>、保证金缴纳形式：采用银行转账、电汇等形式缴纳。</w:t>
            </w:r>
          </w:p>
          <w:p w:rsidR="00A33980" w:rsidRDefault="001E21D9">
            <w:pPr>
              <w:adjustRightInd w:val="0"/>
              <w:snapToGrid w:val="0"/>
              <w:spacing w:line="400" w:lineRule="exact"/>
              <w:jc w:val="left"/>
              <w:rPr>
                <w:rFonts w:ascii="宋体" w:hAnsi="宋体" w:cs="宋体"/>
                <w:sz w:val="24"/>
                <w:szCs w:val="24"/>
                <w:lang w:val="zh-CN"/>
              </w:rPr>
            </w:pPr>
            <w:r>
              <w:rPr>
                <w:rFonts w:ascii="宋体" w:hAnsi="宋体" w:cs="宋体"/>
                <w:sz w:val="24"/>
                <w:szCs w:val="24"/>
                <w:lang w:val="zh-CN"/>
              </w:rPr>
              <w:t>3</w:t>
            </w:r>
            <w:r>
              <w:rPr>
                <w:rFonts w:ascii="宋体" w:hAnsi="宋体" w:cs="宋体" w:hint="eastAsia"/>
                <w:sz w:val="24"/>
                <w:szCs w:val="24"/>
                <w:lang w:val="zh-CN"/>
              </w:rPr>
              <w:t>、缴纳方式：供应商须将保证金从其企业基本账户划转</w:t>
            </w:r>
            <w:r>
              <w:rPr>
                <w:rFonts w:ascii="宋体" w:hAnsi="宋体" w:cs="宋体" w:hint="eastAsia"/>
                <w:sz w:val="24"/>
                <w:szCs w:val="24"/>
                <w:lang w:val="zh-CN"/>
              </w:rPr>
              <w:lastRenderedPageBreak/>
              <w:t>到谈判文件指定的保证金收取账户，并将保证金汇款或转账凭证复印件附在报价文件中。</w:t>
            </w:r>
          </w:p>
          <w:p w:rsidR="00A33980" w:rsidRDefault="001E21D9">
            <w:pPr>
              <w:adjustRightInd w:val="0"/>
              <w:snapToGrid w:val="0"/>
              <w:spacing w:line="400" w:lineRule="exact"/>
              <w:jc w:val="left"/>
              <w:rPr>
                <w:rFonts w:ascii="宋体" w:hAnsi="宋体" w:cs="宋体"/>
                <w:sz w:val="24"/>
                <w:szCs w:val="24"/>
                <w:lang w:val="zh-CN"/>
              </w:rPr>
            </w:pPr>
            <w:r>
              <w:rPr>
                <w:rFonts w:ascii="宋体" w:hAnsi="宋体" w:cs="宋体"/>
                <w:sz w:val="24"/>
                <w:szCs w:val="24"/>
                <w:lang w:val="zh-CN"/>
              </w:rPr>
              <w:t>4、收取人：</w:t>
            </w:r>
            <w:proofErr w:type="gramStart"/>
            <w:r>
              <w:rPr>
                <w:rFonts w:ascii="宋体" w:hAnsi="宋体" w:cs="宋体"/>
                <w:sz w:val="24"/>
                <w:szCs w:val="24"/>
                <w:lang w:val="zh-CN"/>
              </w:rPr>
              <w:t>山西吉承招标</w:t>
            </w:r>
            <w:proofErr w:type="gramEnd"/>
            <w:r>
              <w:rPr>
                <w:rFonts w:ascii="宋体" w:hAnsi="宋体" w:cs="宋体"/>
                <w:sz w:val="24"/>
                <w:szCs w:val="24"/>
                <w:lang w:val="zh-CN"/>
              </w:rPr>
              <w:t>代理有限公司</w:t>
            </w:r>
          </w:p>
          <w:p w:rsidR="00A33980" w:rsidRDefault="001E21D9">
            <w:pPr>
              <w:adjustRightInd w:val="0"/>
              <w:snapToGrid w:val="0"/>
              <w:spacing w:line="400" w:lineRule="exact"/>
              <w:jc w:val="left"/>
              <w:rPr>
                <w:rFonts w:ascii="宋体" w:hAnsi="宋体" w:cs="宋体"/>
                <w:sz w:val="24"/>
                <w:szCs w:val="24"/>
                <w:lang w:val="zh-CN"/>
              </w:rPr>
            </w:pPr>
            <w:r>
              <w:rPr>
                <w:rFonts w:ascii="宋体" w:hAnsi="宋体" w:cs="宋体"/>
                <w:sz w:val="24"/>
                <w:szCs w:val="24"/>
                <w:lang w:val="zh-CN"/>
              </w:rPr>
              <w:t>5、开户银行：中国光大</w:t>
            </w:r>
            <w:proofErr w:type="gramStart"/>
            <w:r>
              <w:rPr>
                <w:rFonts w:ascii="宋体" w:hAnsi="宋体" w:cs="宋体"/>
                <w:sz w:val="24"/>
                <w:szCs w:val="24"/>
                <w:lang w:val="zh-CN"/>
              </w:rPr>
              <w:t>银行南</w:t>
            </w:r>
            <w:proofErr w:type="gramEnd"/>
            <w:r>
              <w:rPr>
                <w:rFonts w:ascii="宋体" w:hAnsi="宋体" w:cs="宋体"/>
                <w:sz w:val="24"/>
                <w:szCs w:val="24"/>
                <w:lang w:val="zh-CN"/>
              </w:rPr>
              <w:t>中环街支行</w:t>
            </w:r>
          </w:p>
          <w:p w:rsidR="00A33980" w:rsidRDefault="001E21D9">
            <w:pPr>
              <w:adjustRightInd w:val="0"/>
              <w:snapToGrid w:val="0"/>
              <w:spacing w:line="400" w:lineRule="exact"/>
              <w:jc w:val="left"/>
              <w:rPr>
                <w:rFonts w:ascii="宋体" w:hAnsi="宋体" w:cs="宋体"/>
                <w:sz w:val="24"/>
                <w:szCs w:val="24"/>
                <w:lang w:val="zh-CN"/>
              </w:rPr>
            </w:pPr>
            <w:r>
              <w:rPr>
                <w:rFonts w:ascii="宋体" w:hAnsi="宋体" w:cs="宋体"/>
                <w:sz w:val="24"/>
                <w:szCs w:val="24"/>
                <w:lang w:val="zh-CN"/>
              </w:rPr>
              <w:t>6、账号： 50220188000087342</w:t>
            </w:r>
          </w:p>
          <w:p w:rsidR="00A33980" w:rsidRDefault="001E21D9">
            <w:pPr>
              <w:adjustRightInd w:val="0"/>
              <w:snapToGrid w:val="0"/>
              <w:spacing w:line="400" w:lineRule="exact"/>
              <w:jc w:val="left"/>
              <w:rPr>
                <w:rFonts w:ascii="宋体" w:cs="Times New Roman"/>
                <w:sz w:val="24"/>
                <w:szCs w:val="24"/>
              </w:rPr>
            </w:pPr>
            <w:r>
              <w:rPr>
                <w:rFonts w:ascii="宋体" w:hAnsi="宋体" w:cs="宋体"/>
                <w:sz w:val="24"/>
                <w:szCs w:val="24"/>
                <w:lang w:val="zh-CN"/>
              </w:rPr>
              <w:t>7</w:t>
            </w:r>
            <w:r>
              <w:rPr>
                <w:rFonts w:ascii="宋体" w:hAnsi="宋体" w:cs="宋体" w:hint="eastAsia"/>
                <w:sz w:val="24"/>
                <w:szCs w:val="24"/>
                <w:lang w:val="zh-CN"/>
              </w:rPr>
              <w:t>、保证金缴纳截止时间：同报价文件递交截止时间（以实际到账时间为准）</w:t>
            </w:r>
          </w:p>
        </w:tc>
      </w:tr>
      <w:tr w:rsidR="00A33980">
        <w:trPr>
          <w:trHeight w:val="381"/>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lastRenderedPageBreak/>
              <w:t>1</w:t>
            </w:r>
            <w:r>
              <w:rPr>
                <w:rFonts w:ascii="宋体" w:hAnsi="宋体" w:cs="宋体"/>
                <w:sz w:val="24"/>
                <w:szCs w:val="24"/>
              </w:rPr>
              <w:t>5</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报价范围</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含税全包价，具体要求详见第六章“技术和商务要求”</w:t>
            </w:r>
          </w:p>
        </w:tc>
      </w:tr>
      <w:tr w:rsidR="00A33980">
        <w:trPr>
          <w:trHeight w:val="914"/>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t>1</w:t>
            </w:r>
            <w:r>
              <w:rPr>
                <w:rFonts w:ascii="宋体" w:hAnsi="宋体" w:cs="宋体"/>
                <w:sz w:val="24"/>
                <w:szCs w:val="24"/>
              </w:rPr>
              <w:t>6</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是否允许递交备选报价方案</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hint="eastAsia"/>
                <w:sz w:val="24"/>
                <w:szCs w:val="24"/>
              </w:rPr>
              <w:instrText>□</w:instrText>
            </w:r>
            <w:r>
              <w:rPr>
                <w:rFonts w:ascii="宋体" w:cs="宋体"/>
                <w:sz w:val="24"/>
                <w:szCs w:val="24"/>
              </w:rPr>
              <w:instrText>,</w:instrText>
            </w:r>
            <w:r>
              <w:rPr>
                <w:rFonts w:ascii="宋体" w:hAnsi="宋体" w:cs="宋体" w:hint="eastAsia"/>
                <w:sz w:val="24"/>
                <w:szCs w:val="24"/>
              </w:rPr>
              <w:instrText>√</w:instrText>
            </w:r>
            <w:r>
              <w:rPr>
                <w:rFonts w:ascii="宋体" w:hAnsi="宋体" w:cs="宋体"/>
                <w:sz w:val="24"/>
                <w:szCs w:val="24"/>
              </w:rPr>
              <w:instrText>)</w:instrText>
            </w:r>
            <w:r>
              <w:rPr>
                <w:rFonts w:ascii="宋体" w:hAnsi="宋体" w:cs="宋体"/>
                <w:sz w:val="24"/>
                <w:szCs w:val="24"/>
              </w:rPr>
              <w:fldChar w:fldCharType="end"/>
            </w:r>
            <w:r>
              <w:rPr>
                <w:rFonts w:ascii="宋体" w:hAnsi="宋体" w:cs="宋体" w:hint="eastAsia"/>
                <w:sz w:val="24"/>
                <w:szCs w:val="24"/>
                <w:lang w:val="zh-CN"/>
              </w:rPr>
              <w:t>不允许。</w:t>
            </w:r>
          </w:p>
          <w:p w:rsidR="00A33980" w:rsidRDefault="001E21D9">
            <w:pPr>
              <w:autoSpaceDE w:val="0"/>
              <w:autoSpaceDN w:val="0"/>
              <w:spacing w:line="400" w:lineRule="exact"/>
              <w:rPr>
                <w:rFonts w:ascii="宋体" w:cs="Times New Roman"/>
                <w:sz w:val="24"/>
                <w:szCs w:val="24"/>
              </w:rPr>
            </w:pPr>
            <w:r>
              <w:rPr>
                <w:rFonts w:ascii="宋体" w:hAnsi="宋体" w:cs="宋体" w:hint="eastAsia"/>
                <w:sz w:val="24"/>
                <w:szCs w:val="24"/>
                <w:lang w:val="zh-CN"/>
              </w:rPr>
              <w:t>□</w:t>
            </w:r>
            <w:r>
              <w:rPr>
                <w:rFonts w:ascii="宋体" w:hAnsi="宋体" w:cs="宋体" w:hint="eastAsia"/>
                <w:sz w:val="24"/>
                <w:szCs w:val="24"/>
              </w:rPr>
              <w:t>允许，应满足下列</w:t>
            </w:r>
            <w:r>
              <w:rPr>
                <w:rFonts w:ascii="宋体" w:hAnsi="宋体" w:cs="宋体" w:hint="eastAsia"/>
                <w:sz w:val="24"/>
                <w:szCs w:val="24"/>
                <w:lang w:val="zh-CN"/>
              </w:rPr>
              <w:t>要求：。</w:t>
            </w:r>
          </w:p>
        </w:tc>
      </w:tr>
      <w:tr w:rsidR="00A33980">
        <w:trPr>
          <w:trHeight w:val="478"/>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rPr>
              <w:t>17</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报价文件电子版</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不要求提交报价文件电子版</w:t>
            </w:r>
          </w:p>
        </w:tc>
      </w:tr>
      <w:tr w:rsidR="00A33980">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18</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是否接受联合体报价</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hint="eastAsia"/>
                <w:sz w:val="24"/>
                <w:szCs w:val="24"/>
              </w:rPr>
              <w:instrText>□</w:instrText>
            </w:r>
            <w:r>
              <w:rPr>
                <w:rFonts w:ascii="宋体" w:cs="宋体"/>
                <w:sz w:val="24"/>
                <w:szCs w:val="24"/>
              </w:rPr>
              <w:instrText>,</w:instrText>
            </w:r>
            <w:r>
              <w:rPr>
                <w:rFonts w:ascii="宋体" w:hAnsi="宋体" w:cs="宋体" w:hint="eastAsia"/>
                <w:sz w:val="24"/>
                <w:szCs w:val="24"/>
              </w:rPr>
              <w:instrText>√</w:instrText>
            </w:r>
            <w:r>
              <w:rPr>
                <w:rFonts w:ascii="宋体" w:hAnsi="宋体" w:cs="宋体"/>
                <w:sz w:val="24"/>
                <w:szCs w:val="24"/>
              </w:rPr>
              <w:instrText>)</w:instrText>
            </w:r>
            <w:r>
              <w:rPr>
                <w:rFonts w:ascii="宋体" w:hAnsi="宋体" w:cs="宋体"/>
                <w:sz w:val="24"/>
                <w:szCs w:val="24"/>
              </w:rPr>
              <w:fldChar w:fldCharType="end"/>
            </w:r>
            <w:r>
              <w:rPr>
                <w:rFonts w:ascii="宋体" w:hAnsi="宋体" w:cs="宋体" w:hint="eastAsia"/>
                <w:sz w:val="24"/>
                <w:szCs w:val="24"/>
                <w:lang w:val="zh-CN"/>
              </w:rPr>
              <w:t>不接受。</w:t>
            </w:r>
          </w:p>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□接受，应满足下列要求：。</w:t>
            </w:r>
          </w:p>
        </w:tc>
      </w:tr>
      <w:tr w:rsidR="00A33980">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19</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样品要求</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ind w:left="360" w:hanging="360"/>
              <w:rPr>
                <w:rFonts w:ascii="宋体" w:cs="Times New Roman"/>
                <w:sz w:val="24"/>
                <w:szCs w:val="24"/>
                <w:lang w:val="zh-CN"/>
              </w:rPr>
            </w:pP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hint="eastAsia"/>
                <w:sz w:val="24"/>
                <w:szCs w:val="24"/>
              </w:rPr>
              <w:instrText>□</w:instrText>
            </w:r>
            <w:r>
              <w:rPr>
                <w:rFonts w:ascii="宋体" w:cs="宋体"/>
                <w:sz w:val="24"/>
                <w:szCs w:val="24"/>
              </w:rPr>
              <w:instrText>,</w:instrText>
            </w:r>
            <w:r>
              <w:rPr>
                <w:rFonts w:ascii="宋体" w:hAnsi="宋体" w:cs="宋体" w:hint="eastAsia"/>
                <w:sz w:val="24"/>
                <w:szCs w:val="24"/>
              </w:rPr>
              <w:instrText>√</w:instrText>
            </w:r>
            <w:r>
              <w:rPr>
                <w:rFonts w:ascii="宋体" w:hAnsi="宋体" w:cs="宋体"/>
                <w:sz w:val="24"/>
                <w:szCs w:val="24"/>
              </w:rPr>
              <w:instrText>)</w:instrText>
            </w:r>
            <w:r>
              <w:rPr>
                <w:rFonts w:ascii="宋体" w:hAnsi="宋体" w:cs="宋体"/>
                <w:sz w:val="24"/>
                <w:szCs w:val="24"/>
              </w:rPr>
              <w:fldChar w:fldCharType="end"/>
            </w:r>
            <w:r>
              <w:rPr>
                <w:rFonts w:ascii="宋体" w:hAnsi="宋体" w:cs="宋体" w:hint="eastAsia"/>
                <w:sz w:val="24"/>
                <w:szCs w:val="24"/>
                <w:lang w:val="zh-CN"/>
              </w:rPr>
              <w:t>不需提交样品。</w:t>
            </w:r>
          </w:p>
          <w:p w:rsidR="00A33980" w:rsidRDefault="001E21D9">
            <w:pPr>
              <w:autoSpaceDE w:val="0"/>
              <w:autoSpaceDN w:val="0"/>
              <w:spacing w:line="400" w:lineRule="exact"/>
              <w:ind w:left="360" w:hanging="360"/>
              <w:rPr>
                <w:rFonts w:ascii="宋体" w:cs="Times New Roman"/>
                <w:sz w:val="24"/>
                <w:szCs w:val="24"/>
                <w:lang w:val="zh-CN"/>
              </w:rPr>
            </w:pPr>
            <w:r>
              <w:rPr>
                <w:rFonts w:ascii="宋体" w:hAnsi="宋体" w:cs="宋体" w:hint="eastAsia"/>
                <w:sz w:val="24"/>
                <w:szCs w:val="24"/>
                <w:lang w:val="zh-CN"/>
              </w:rPr>
              <w:t>□需提交样品，样品要求如下：</w:t>
            </w:r>
          </w:p>
          <w:p w:rsidR="00A33980" w:rsidRDefault="001E21D9">
            <w:pPr>
              <w:autoSpaceDE w:val="0"/>
              <w:autoSpaceDN w:val="0"/>
              <w:spacing w:line="400" w:lineRule="exact"/>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、样品品种及数量：。</w:t>
            </w:r>
          </w:p>
          <w:p w:rsidR="00A33980" w:rsidRDefault="001E21D9">
            <w:pPr>
              <w:autoSpaceDE w:val="0"/>
              <w:autoSpaceDN w:val="0"/>
              <w:spacing w:line="400" w:lineRule="exact"/>
              <w:rPr>
                <w:rFonts w:ascii="宋体" w:cs="Times New Roman"/>
                <w:sz w:val="24"/>
                <w:szCs w:val="24"/>
                <w:lang w:val="zh-CN"/>
              </w:rPr>
            </w:pPr>
            <w:r>
              <w:rPr>
                <w:rFonts w:ascii="宋体" w:hAnsi="宋体" w:cs="宋体"/>
                <w:sz w:val="24"/>
                <w:szCs w:val="24"/>
                <w:lang w:val="zh-CN"/>
              </w:rPr>
              <w:t>2</w:t>
            </w:r>
            <w:r>
              <w:rPr>
                <w:rFonts w:ascii="宋体" w:hAnsi="宋体" w:cs="宋体" w:hint="eastAsia"/>
                <w:sz w:val="24"/>
                <w:szCs w:val="24"/>
                <w:lang w:val="zh-CN"/>
              </w:rPr>
              <w:t>、样品的生产、安装、运输、保全等一切费用由供应商自理；</w:t>
            </w:r>
          </w:p>
          <w:p w:rsidR="00A33980" w:rsidRDefault="001E21D9">
            <w:pPr>
              <w:autoSpaceDE w:val="0"/>
              <w:autoSpaceDN w:val="0"/>
              <w:spacing w:line="400" w:lineRule="exact"/>
              <w:rPr>
                <w:rFonts w:ascii="宋体" w:cs="Times New Roman"/>
                <w:sz w:val="24"/>
                <w:szCs w:val="24"/>
                <w:lang w:val="zh-CN"/>
              </w:rPr>
            </w:pPr>
            <w:r>
              <w:rPr>
                <w:rFonts w:ascii="宋体" w:hAnsi="宋体" w:cs="宋体"/>
                <w:sz w:val="24"/>
                <w:szCs w:val="24"/>
                <w:lang w:val="zh-CN"/>
              </w:rPr>
              <w:t>3</w:t>
            </w:r>
            <w:r>
              <w:rPr>
                <w:rFonts w:ascii="宋体" w:hAnsi="宋体" w:cs="宋体" w:hint="eastAsia"/>
                <w:sz w:val="24"/>
                <w:szCs w:val="24"/>
                <w:lang w:val="zh-CN"/>
              </w:rPr>
              <w:t>、样品由采购代理机构签收并统一编号；</w:t>
            </w:r>
          </w:p>
          <w:p w:rsidR="00A33980" w:rsidRDefault="001E21D9">
            <w:pPr>
              <w:autoSpaceDE w:val="0"/>
              <w:autoSpaceDN w:val="0"/>
              <w:spacing w:line="400" w:lineRule="exact"/>
              <w:rPr>
                <w:rFonts w:ascii="宋体" w:cs="Times New Roman"/>
                <w:sz w:val="24"/>
                <w:szCs w:val="24"/>
                <w:lang w:val="zh-CN"/>
              </w:rPr>
            </w:pPr>
            <w:r>
              <w:rPr>
                <w:rFonts w:ascii="宋体" w:hAnsi="宋体" w:cs="宋体"/>
                <w:sz w:val="24"/>
                <w:szCs w:val="24"/>
                <w:lang w:val="zh-CN"/>
              </w:rPr>
              <w:t>4</w:t>
            </w:r>
            <w:r>
              <w:rPr>
                <w:rFonts w:ascii="宋体" w:hAnsi="宋体" w:cs="宋体" w:hint="eastAsia"/>
                <w:sz w:val="24"/>
                <w:szCs w:val="24"/>
                <w:lang w:val="zh-CN"/>
              </w:rPr>
              <w:t>、送样截止时间：</w:t>
            </w:r>
            <w:r>
              <w:rPr>
                <w:rFonts w:ascii="宋体" w:hAnsi="宋体" w:cs="宋体" w:hint="eastAsia"/>
                <w:sz w:val="24"/>
                <w:szCs w:val="24"/>
              </w:rPr>
              <w:t>同报价文件递交截止时间</w:t>
            </w:r>
            <w:r>
              <w:rPr>
                <w:rFonts w:ascii="宋体" w:hAnsi="宋体" w:cs="宋体" w:hint="eastAsia"/>
                <w:sz w:val="24"/>
                <w:szCs w:val="24"/>
                <w:lang w:val="zh-CN"/>
              </w:rPr>
              <w:t>；</w:t>
            </w:r>
          </w:p>
          <w:p w:rsidR="00A33980" w:rsidRDefault="001E21D9">
            <w:pPr>
              <w:autoSpaceDE w:val="0"/>
              <w:autoSpaceDN w:val="0"/>
              <w:spacing w:line="400" w:lineRule="exact"/>
              <w:rPr>
                <w:rFonts w:ascii="宋体" w:hAnsi="宋体" w:cs="宋体"/>
                <w:sz w:val="24"/>
                <w:szCs w:val="24"/>
                <w:lang w:val="zh-CN"/>
              </w:rPr>
            </w:pPr>
            <w:r>
              <w:rPr>
                <w:rFonts w:ascii="宋体" w:hAnsi="宋体" w:cs="宋体"/>
                <w:sz w:val="24"/>
                <w:szCs w:val="24"/>
                <w:lang w:val="zh-CN"/>
              </w:rPr>
              <w:t>5</w:t>
            </w:r>
            <w:r>
              <w:rPr>
                <w:rFonts w:ascii="宋体" w:hAnsi="宋体" w:cs="宋体" w:hint="eastAsia"/>
                <w:sz w:val="24"/>
                <w:szCs w:val="24"/>
                <w:lang w:val="zh-CN"/>
              </w:rPr>
              <w:t>、送样地点：   。</w:t>
            </w:r>
          </w:p>
        </w:tc>
      </w:tr>
      <w:tr w:rsidR="00A33980">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t>2</w:t>
            </w:r>
            <w:r>
              <w:rPr>
                <w:rFonts w:ascii="宋体" w:cs="宋体"/>
                <w:sz w:val="24"/>
                <w:szCs w:val="24"/>
              </w:rPr>
              <w:t>0</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报价文件装订</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、报价文件包含报价部分、商务部分和技术部分三部分；</w:t>
            </w:r>
          </w:p>
          <w:p w:rsidR="00A33980" w:rsidRDefault="001E21D9">
            <w:pPr>
              <w:autoSpaceDE w:val="0"/>
              <w:autoSpaceDN w:val="0"/>
              <w:spacing w:line="400" w:lineRule="exact"/>
              <w:rPr>
                <w:rFonts w:ascii="宋体" w:cs="Times New Roman"/>
                <w:kern w:val="0"/>
                <w:sz w:val="24"/>
                <w:szCs w:val="24"/>
                <w:lang w:val="zh-CN"/>
              </w:rPr>
            </w:pPr>
            <w:r>
              <w:rPr>
                <w:rFonts w:ascii="宋体" w:hAnsi="宋体" w:cs="宋体"/>
                <w:sz w:val="24"/>
                <w:szCs w:val="24"/>
                <w:lang w:val="zh-CN"/>
              </w:rPr>
              <w:t>2</w:t>
            </w:r>
            <w:r>
              <w:rPr>
                <w:rFonts w:ascii="宋体" w:hAnsi="宋体" w:cs="宋体" w:hint="eastAsia"/>
                <w:sz w:val="24"/>
                <w:szCs w:val="24"/>
                <w:lang w:val="zh-CN"/>
              </w:rPr>
              <w:t>、报价文件胶装成一册或多册。</w:t>
            </w:r>
          </w:p>
        </w:tc>
      </w:tr>
      <w:tr w:rsidR="00A33980">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t>2</w:t>
            </w:r>
            <w:r>
              <w:rPr>
                <w:rFonts w:ascii="宋体" w:hAnsi="宋体" w:cs="宋体"/>
                <w:sz w:val="24"/>
                <w:szCs w:val="24"/>
              </w:rPr>
              <w:t>1</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报价文件份数</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正本</w:t>
            </w:r>
            <w:r>
              <w:rPr>
                <w:rFonts w:ascii="宋体" w:hAnsi="宋体" w:cs="宋体" w:hint="eastAsia"/>
                <w:sz w:val="24"/>
                <w:szCs w:val="24"/>
                <w:u w:val="single"/>
                <w:lang w:val="zh-CN"/>
              </w:rPr>
              <w:t>一</w:t>
            </w:r>
            <w:r>
              <w:rPr>
                <w:rFonts w:ascii="宋体" w:hAnsi="宋体" w:cs="宋体" w:hint="eastAsia"/>
                <w:sz w:val="24"/>
                <w:szCs w:val="24"/>
                <w:lang w:val="zh-CN"/>
              </w:rPr>
              <w:t>份，副本</w:t>
            </w:r>
            <w:r>
              <w:rPr>
                <w:rFonts w:ascii="宋体" w:hAnsi="宋体" w:cs="宋体" w:hint="eastAsia"/>
                <w:sz w:val="24"/>
                <w:szCs w:val="24"/>
                <w:u w:val="single"/>
                <w:lang w:val="zh-CN"/>
              </w:rPr>
              <w:t>三</w:t>
            </w:r>
            <w:r>
              <w:rPr>
                <w:rFonts w:ascii="宋体" w:hAnsi="宋体" w:cs="宋体" w:hint="eastAsia"/>
                <w:sz w:val="24"/>
                <w:szCs w:val="24"/>
                <w:lang w:val="zh-CN"/>
              </w:rPr>
              <w:t>份。</w:t>
            </w:r>
          </w:p>
        </w:tc>
      </w:tr>
      <w:tr w:rsidR="00A33980">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t>2</w:t>
            </w:r>
            <w:r>
              <w:rPr>
                <w:rFonts w:ascii="宋体" w:hAnsi="宋体" w:cs="宋体"/>
                <w:sz w:val="24"/>
                <w:szCs w:val="24"/>
              </w:rPr>
              <w:t>2</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递交报价文件时间、截止时间、地点及地址</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递交时间：2018年</w:t>
            </w:r>
            <w:r w:rsidR="007D043D">
              <w:rPr>
                <w:rFonts w:ascii="宋体" w:hAnsi="宋体" w:cs="宋体" w:hint="eastAsia"/>
                <w:sz w:val="24"/>
                <w:szCs w:val="24"/>
                <w:lang w:val="zh-CN"/>
              </w:rPr>
              <w:t>10</w:t>
            </w:r>
            <w:r>
              <w:rPr>
                <w:rFonts w:ascii="宋体" w:hAnsi="宋体" w:cs="宋体" w:hint="eastAsia"/>
                <w:sz w:val="24"/>
                <w:szCs w:val="24"/>
                <w:lang w:val="zh-CN"/>
              </w:rPr>
              <w:t>月</w:t>
            </w:r>
            <w:r w:rsidR="007D043D">
              <w:rPr>
                <w:rFonts w:ascii="宋体" w:hAnsi="宋体" w:cs="宋体" w:hint="eastAsia"/>
                <w:sz w:val="24"/>
                <w:szCs w:val="24"/>
                <w:lang w:val="zh-CN"/>
              </w:rPr>
              <w:t>09</w:t>
            </w:r>
            <w:r>
              <w:rPr>
                <w:rFonts w:ascii="宋体" w:hAnsi="宋体" w:cs="宋体" w:hint="eastAsia"/>
                <w:sz w:val="24"/>
                <w:szCs w:val="24"/>
                <w:lang w:val="zh-CN"/>
              </w:rPr>
              <w:t>日</w:t>
            </w:r>
            <w:r w:rsidR="007D043D">
              <w:rPr>
                <w:rFonts w:ascii="宋体" w:hAnsi="宋体" w:cs="宋体" w:hint="eastAsia"/>
                <w:sz w:val="24"/>
                <w:szCs w:val="24"/>
                <w:lang w:val="zh-CN"/>
              </w:rPr>
              <w:t>14</w:t>
            </w:r>
            <w:r>
              <w:rPr>
                <w:rFonts w:ascii="宋体" w:hAnsi="宋体" w:cs="宋体" w:hint="eastAsia"/>
                <w:sz w:val="24"/>
                <w:szCs w:val="24"/>
                <w:lang w:val="zh-CN"/>
              </w:rPr>
              <w:t>时30分起至</w:t>
            </w:r>
            <w:r w:rsidR="007D043D">
              <w:rPr>
                <w:rFonts w:ascii="宋体" w:hAnsi="宋体" w:cs="宋体" w:hint="eastAsia"/>
                <w:sz w:val="24"/>
                <w:szCs w:val="24"/>
                <w:lang w:val="zh-CN"/>
              </w:rPr>
              <w:t>15</w:t>
            </w:r>
            <w:r>
              <w:rPr>
                <w:rFonts w:ascii="宋体" w:hAnsi="宋体" w:cs="宋体" w:hint="eastAsia"/>
                <w:sz w:val="24"/>
                <w:szCs w:val="24"/>
                <w:lang w:val="zh-CN"/>
              </w:rPr>
              <w:t>时00分止。</w:t>
            </w:r>
          </w:p>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截止时间：2018年</w:t>
            </w:r>
            <w:r w:rsidR="007D043D">
              <w:rPr>
                <w:rFonts w:ascii="宋体" w:hAnsi="宋体" w:cs="宋体" w:hint="eastAsia"/>
                <w:sz w:val="24"/>
                <w:szCs w:val="24"/>
                <w:lang w:val="zh-CN"/>
              </w:rPr>
              <w:t>10</w:t>
            </w:r>
            <w:r>
              <w:rPr>
                <w:rFonts w:ascii="宋体" w:hAnsi="宋体" w:cs="宋体" w:hint="eastAsia"/>
                <w:sz w:val="24"/>
                <w:szCs w:val="24"/>
                <w:lang w:val="zh-CN"/>
              </w:rPr>
              <w:t>月</w:t>
            </w:r>
            <w:r w:rsidR="007D043D">
              <w:rPr>
                <w:rFonts w:ascii="宋体" w:hAnsi="宋体" w:cs="宋体" w:hint="eastAsia"/>
                <w:sz w:val="24"/>
                <w:szCs w:val="24"/>
                <w:lang w:val="zh-CN"/>
              </w:rPr>
              <w:t>09</w:t>
            </w:r>
            <w:r>
              <w:rPr>
                <w:rFonts w:ascii="宋体" w:hAnsi="宋体" w:cs="宋体" w:hint="eastAsia"/>
                <w:sz w:val="24"/>
                <w:szCs w:val="24"/>
                <w:lang w:val="zh-CN"/>
              </w:rPr>
              <w:t>日</w:t>
            </w:r>
            <w:r w:rsidR="007D043D">
              <w:rPr>
                <w:rFonts w:ascii="宋体" w:hAnsi="宋体" w:cs="宋体" w:hint="eastAsia"/>
                <w:sz w:val="24"/>
                <w:szCs w:val="24"/>
                <w:lang w:val="zh-CN"/>
              </w:rPr>
              <w:t>15</w:t>
            </w:r>
            <w:r>
              <w:rPr>
                <w:rFonts w:ascii="宋体" w:hAnsi="宋体" w:cs="宋体" w:hint="eastAsia"/>
                <w:sz w:val="24"/>
                <w:szCs w:val="24"/>
                <w:lang w:val="zh-CN"/>
              </w:rPr>
              <w:t>时00分</w:t>
            </w:r>
          </w:p>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地    点：</w:t>
            </w:r>
            <w:r>
              <w:rPr>
                <w:rFonts w:ascii="宋体" w:hAnsi="宋体" w:cs="宋体" w:hint="eastAsia"/>
                <w:sz w:val="24"/>
                <w:szCs w:val="24"/>
              </w:rPr>
              <w:t>山西省晋城市泽州大酒店二层会议室</w:t>
            </w:r>
            <w:r>
              <w:rPr>
                <w:rFonts w:ascii="宋体" w:hAnsi="宋体" w:cs="宋体" w:hint="eastAsia"/>
                <w:sz w:val="24"/>
                <w:szCs w:val="24"/>
                <w:lang w:val="zh-CN"/>
              </w:rPr>
              <w:t>。</w:t>
            </w:r>
          </w:p>
          <w:p w:rsidR="00A33980" w:rsidRDefault="001E21D9">
            <w:pPr>
              <w:autoSpaceDE w:val="0"/>
              <w:autoSpaceDN w:val="0"/>
              <w:spacing w:line="400" w:lineRule="exact"/>
              <w:rPr>
                <w:rFonts w:ascii="宋体" w:cs="Times New Roman"/>
                <w:kern w:val="0"/>
                <w:sz w:val="24"/>
                <w:szCs w:val="24"/>
                <w:lang w:val="zh-CN"/>
              </w:rPr>
            </w:pPr>
            <w:r>
              <w:rPr>
                <w:rFonts w:ascii="宋体" w:hAnsi="宋体" w:cs="宋体" w:hint="eastAsia"/>
                <w:sz w:val="24"/>
                <w:szCs w:val="24"/>
                <w:lang w:val="zh-CN"/>
              </w:rPr>
              <w:t>地    址：</w:t>
            </w:r>
            <w:r>
              <w:rPr>
                <w:rFonts w:ascii="宋体" w:hAnsi="宋体" w:cs="宋体" w:hint="eastAsia"/>
                <w:sz w:val="24"/>
                <w:szCs w:val="24"/>
              </w:rPr>
              <w:t>山西省晋城市</w:t>
            </w:r>
            <w:proofErr w:type="gramStart"/>
            <w:r>
              <w:rPr>
                <w:rFonts w:ascii="宋体" w:hAnsi="宋体" w:cs="宋体" w:hint="eastAsia"/>
                <w:sz w:val="24"/>
                <w:szCs w:val="24"/>
              </w:rPr>
              <w:t>凤</w:t>
            </w:r>
            <w:proofErr w:type="gramEnd"/>
            <w:r>
              <w:rPr>
                <w:rFonts w:ascii="宋体" w:hAnsi="宋体" w:cs="宋体" w:hint="eastAsia"/>
                <w:sz w:val="24"/>
                <w:szCs w:val="24"/>
              </w:rPr>
              <w:t>台西街2839号</w:t>
            </w:r>
            <w:r>
              <w:rPr>
                <w:rFonts w:ascii="宋体" w:hAnsi="宋体" w:cs="宋体" w:hint="eastAsia"/>
                <w:sz w:val="24"/>
                <w:szCs w:val="24"/>
                <w:lang w:val="zh-CN"/>
              </w:rPr>
              <w:t>。</w:t>
            </w:r>
          </w:p>
        </w:tc>
      </w:tr>
      <w:tr w:rsidR="00A33980">
        <w:trPr>
          <w:trHeight w:val="643"/>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t>2</w:t>
            </w:r>
            <w:r>
              <w:rPr>
                <w:rFonts w:ascii="宋体" w:hAnsi="宋体" w:cs="宋体"/>
                <w:sz w:val="24"/>
                <w:szCs w:val="24"/>
              </w:rPr>
              <w:t>3</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报价文件是否退还</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不退还。</w:t>
            </w:r>
          </w:p>
        </w:tc>
      </w:tr>
      <w:tr w:rsidR="00A33980">
        <w:trPr>
          <w:trHeight w:val="679"/>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t>2</w:t>
            </w:r>
            <w:r>
              <w:rPr>
                <w:rFonts w:ascii="宋体" w:hAnsi="宋体" w:cs="宋体"/>
                <w:sz w:val="24"/>
                <w:szCs w:val="24"/>
              </w:rPr>
              <w:t>4</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谈判时间、地点</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hAnsi="宋体" w:cs="宋体"/>
                <w:sz w:val="24"/>
                <w:szCs w:val="24"/>
                <w:lang w:val="zh-CN"/>
              </w:rPr>
            </w:pPr>
            <w:r>
              <w:rPr>
                <w:rFonts w:ascii="宋体" w:hAnsi="宋体" w:cs="宋体" w:hint="eastAsia"/>
                <w:sz w:val="24"/>
                <w:szCs w:val="24"/>
                <w:lang w:val="zh-CN"/>
              </w:rPr>
              <w:t>谈判时间：同递交报价文件截止时间；</w:t>
            </w:r>
          </w:p>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谈判地点：山西省晋城市泽州大酒店二层会议室。</w:t>
            </w:r>
          </w:p>
        </w:tc>
      </w:tr>
      <w:tr w:rsidR="00A33980">
        <w:trPr>
          <w:trHeight w:val="368"/>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t>2</w:t>
            </w:r>
            <w:r>
              <w:rPr>
                <w:rFonts w:ascii="宋体" w:hAnsi="宋体" w:cs="宋体"/>
                <w:sz w:val="24"/>
                <w:szCs w:val="24"/>
              </w:rPr>
              <w:t>5</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报价文件密封性</w:t>
            </w:r>
            <w:r>
              <w:rPr>
                <w:rFonts w:ascii="宋体" w:hAnsi="宋体" w:cs="宋体" w:hint="eastAsia"/>
                <w:sz w:val="24"/>
                <w:szCs w:val="24"/>
                <w:lang w:val="zh-CN"/>
              </w:rPr>
              <w:lastRenderedPageBreak/>
              <w:t>检查</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lastRenderedPageBreak/>
              <w:t>由供应商代表或监督人检查所有报价文件的密封情况。</w:t>
            </w:r>
          </w:p>
        </w:tc>
      </w:tr>
      <w:tr w:rsidR="00A33980">
        <w:trPr>
          <w:trHeight w:val="411"/>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lang w:val="zh-CN"/>
              </w:rPr>
              <w:lastRenderedPageBreak/>
              <w:t>2</w:t>
            </w:r>
            <w:r>
              <w:rPr>
                <w:rFonts w:ascii="宋体" w:hAnsi="宋体" w:cs="宋体"/>
                <w:sz w:val="24"/>
                <w:szCs w:val="24"/>
              </w:rPr>
              <w:t>6</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唱价顺序</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按照供应商递交报价文件的顺序进行。</w:t>
            </w:r>
          </w:p>
        </w:tc>
      </w:tr>
      <w:tr w:rsidR="00A33980">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hAnsi="宋体" w:cs="宋体"/>
                <w:sz w:val="24"/>
                <w:szCs w:val="24"/>
              </w:rPr>
              <w:t>27</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谈判小组</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谈判小组构成：</w:t>
            </w:r>
            <w:r>
              <w:rPr>
                <w:rFonts w:ascii="宋体" w:hAnsi="宋体" w:cs="宋体" w:hint="eastAsia"/>
                <w:sz w:val="24"/>
                <w:szCs w:val="24"/>
                <w:u w:val="single"/>
                <w:lang w:val="zh-CN"/>
              </w:rPr>
              <w:t>3</w:t>
            </w:r>
            <w:r>
              <w:rPr>
                <w:rFonts w:ascii="宋体" w:hAnsi="宋体" w:cs="宋体" w:hint="eastAsia"/>
                <w:sz w:val="24"/>
                <w:szCs w:val="24"/>
                <w:lang w:val="zh-CN"/>
              </w:rPr>
              <w:t>人，其中采购人代表</w:t>
            </w:r>
            <w:r>
              <w:rPr>
                <w:rFonts w:ascii="宋体" w:hAnsi="宋体" w:cs="宋体" w:hint="eastAsia"/>
                <w:sz w:val="24"/>
                <w:szCs w:val="24"/>
                <w:u w:val="single"/>
                <w:lang w:val="zh-CN"/>
              </w:rPr>
              <w:t>1</w:t>
            </w:r>
            <w:r>
              <w:rPr>
                <w:rFonts w:ascii="宋体" w:hAnsi="宋体" w:cs="宋体" w:hint="eastAsia"/>
                <w:sz w:val="24"/>
                <w:szCs w:val="24"/>
                <w:lang w:val="zh-CN"/>
              </w:rPr>
              <w:t>人，专家</w:t>
            </w:r>
            <w:r>
              <w:rPr>
                <w:rFonts w:ascii="宋体" w:hAnsi="宋体" w:cs="宋体" w:hint="eastAsia"/>
                <w:sz w:val="24"/>
                <w:szCs w:val="24"/>
                <w:u w:val="single"/>
                <w:lang w:val="zh-CN"/>
              </w:rPr>
              <w:t>2</w:t>
            </w:r>
            <w:r>
              <w:rPr>
                <w:rFonts w:ascii="宋体" w:hAnsi="宋体" w:cs="宋体" w:hint="eastAsia"/>
                <w:sz w:val="24"/>
                <w:szCs w:val="24"/>
                <w:lang w:val="zh-CN"/>
              </w:rPr>
              <w:t>人。</w:t>
            </w:r>
          </w:p>
        </w:tc>
      </w:tr>
      <w:tr w:rsidR="00A33980">
        <w:trPr>
          <w:trHeight w:val="458"/>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28</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评审办法</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 xml:space="preserve">□最低评标价法    </w:t>
            </w:r>
            <w:r>
              <w:rPr>
                <w:rFonts w:ascii="宋体" w:hAnsi="宋体" w:cs="宋体"/>
                <w:sz w:val="24"/>
                <w:szCs w:val="24"/>
              </w:rPr>
              <w:fldChar w:fldCharType="begin"/>
            </w:r>
            <w:r>
              <w:rPr>
                <w:rFonts w:ascii="宋体" w:hAnsi="宋体" w:cs="宋体"/>
                <w:sz w:val="24"/>
                <w:szCs w:val="24"/>
              </w:rPr>
              <w:instrText xml:space="preserve"> eq \o\ac(</w:instrText>
            </w:r>
            <w:r>
              <w:rPr>
                <w:rFonts w:ascii="宋体" w:hAnsi="宋体" w:cs="宋体" w:hint="eastAsia"/>
                <w:sz w:val="24"/>
                <w:szCs w:val="24"/>
              </w:rPr>
              <w:instrText>□</w:instrText>
            </w:r>
            <w:r>
              <w:rPr>
                <w:rFonts w:ascii="宋体" w:cs="宋体"/>
                <w:sz w:val="24"/>
                <w:szCs w:val="24"/>
              </w:rPr>
              <w:instrText>,</w:instrText>
            </w:r>
            <w:r>
              <w:rPr>
                <w:rFonts w:ascii="宋体" w:hAnsi="宋体" w:cs="宋体" w:hint="eastAsia"/>
                <w:sz w:val="24"/>
                <w:szCs w:val="24"/>
              </w:rPr>
              <w:instrText>√</w:instrText>
            </w:r>
            <w:r>
              <w:rPr>
                <w:rFonts w:ascii="宋体" w:hAnsi="宋体" w:cs="宋体"/>
                <w:sz w:val="24"/>
                <w:szCs w:val="24"/>
              </w:rPr>
              <w:instrText>)</w:instrText>
            </w:r>
            <w:r>
              <w:rPr>
                <w:rFonts w:ascii="宋体" w:hAnsi="宋体" w:cs="宋体"/>
                <w:sz w:val="24"/>
                <w:szCs w:val="24"/>
              </w:rPr>
              <w:fldChar w:fldCharType="end"/>
            </w:r>
            <w:r>
              <w:rPr>
                <w:rFonts w:ascii="宋体" w:hAnsi="宋体" w:cs="宋体" w:hint="eastAsia"/>
                <w:sz w:val="24"/>
                <w:szCs w:val="24"/>
                <w:lang w:val="zh-CN"/>
              </w:rPr>
              <w:t>经评审的最低评标价法</w:t>
            </w:r>
          </w:p>
        </w:tc>
      </w:tr>
      <w:tr w:rsidR="00A33980">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29</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报价轮次</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本次谈判共</w:t>
            </w:r>
            <w:r>
              <w:rPr>
                <w:rFonts w:ascii="宋体" w:hAnsi="宋体" w:cs="宋体" w:hint="eastAsia"/>
                <w:sz w:val="24"/>
                <w:szCs w:val="24"/>
                <w:u w:val="single"/>
                <w:lang w:val="zh-CN"/>
              </w:rPr>
              <w:t>三</w:t>
            </w:r>
            <w:r>
              <w:rPr>
                <w:rFonts w:ascii="宋体" w:hAnsi="宋体" w:cs="宋体" w:hint="eastAsia"/>
                <w:sz w:val="24"/>
                <w:szCs w:val="24"/>
                <w:lang w:val="zh-CN"/>
              </w:rPr>
              <w:t>轮报价（含首轮公开唱价，第二轮报价公开，第三轮报价为最终报价不公开）。</w:t>
            </w:r>
          </w:p>
        </w:tc>
      </w:tr>
      <w:tr w:rsidR="00A33980" w:rsidTr="00465C0D">
        <w:trPr>
          <w:trHeight w:val="554"/>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30</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成交供应商确定</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由谈判小组直接确定成交供应商。</w:t>
            </w:r>
          </w:p>
        </w:tc>
      </w:tr>
      <w:tr w:rsidR="00A33980" w:rsidTr="00465C0D">
        <w:trPr>
          <w:trHeight w:val="554"/>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31</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付款方式</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E9097F">
            <w:pPr>
              <w:autoSpaceDE w:val="0"/>
              <w:autoSpaceDN w:val="0"/>
              <w:spacing w:line="400" w:lineRule="exact"/>
              <w:rPr>
                <w:rFonts w:ascii="宋体" w:hAnsi="宋体" w:cs="Arial"/>
                <w:sz w:val="24"/>
                <w:szCs w:val="24"/>
              </w:rPr>
            </w:pPr>
            <w:r>
              <w:rPr>
                <w:rFonts w:ascii="宋体" w:hAnsi="宋体" w:cs="宋体" w:hint="eastAsia"/>
                <w:sz w:val="24"/>
                <w:szCs w:val="24"/>
                <w:lang w:val="zh-CN"/>
              </w:rPr>
              <w:t>合同</w:t>
            </w:r>
            <w:r w:rsidR="00465C0D">
              <w:rPr>
                <w:rFonts w:ascii="宋体" w:hAnsi="宋体" w:cs="宋体" w:hint="eastAsia"/>
                <w:sz w:val="24"/>
                <w:szCs w:val="24"/>
                <w:lang w:val="zh-CN"/>
              </w:rPr>
              <w:t>谈判签订时约定</w:t>
            </w:r>
          </w:p>
        </w:tc>
      </w:tr>
      <w:tr w:rsidR="00A33980">
        <w:trPr>
          <w:trHeight w:val="446"/>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32</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信用记录</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ascii="宋体" w:hAnsi="宋体" w:cs="宋体" w:hint="eastAsia"/>
                <w:sz w:val="24"/>
                <w:szCs w:val="24"/>
                <w:lang w:val="zh-CN"/>
              </w:rPr>
              <w:t>报价文件评审阶段，谈判小组将对供应商的信用记录进行查询，查询网址为信用中国（</w:t>
            </w:r>
            <w:r>
              <w:rPr>
                <w:rFonts w:ascii="宋体" w:hAnsi="宋体" w:cs="宋体"/>
                <w:sz w:val="24"/>
                <w:szCs w:val="24"/>
                <w:lang w:val="zh-CN"/>
              </w:rPr>
              <w:t>www.creditchina.gov.cn</w:t>
            </w:r>
            <w:r>
              <w:rPr>
                <w:rFonts w:ascii="宋体" w:hAnsi="宋体" w:cs="宋体" w:hint="eastAsia"/>
                <w:sz w:val="24"/>
                <w:szCs w:val="24"/>
                <w:lang w:val="zh-CN"/>
              </w:rPr>
              <w:t>），对列入失信被执行人的供应商，其报价无效。</w:t>
            </w:r>
          </w:p>
        </w:tc>
      </w:tr>
      <w:tr w:rsidR="00A33980">
        <w:trPr>
          <w:trHeight w:val="237"/>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hAnsi="宋体" w:cs="宋体"/>
                <w:sz w:val="24"/>
                <w:szCs w:val="24"/>
                <w:lang w:val="zh-CN"/>
              </w:rPr>
            </w:pPr>
            <w:r>
              <w:rPr>
                <w:rFonts w:ascii="宋体" w:hAnsi="宋体" w:cs="宋体"/>
                <w:sz w:val="24"/>
                <w:szCs w:val="24"/>
                <w:lang w:val="zh-CN"/>
              </w:rPr>
              <w:t>33</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napToGrid w:val="0"/>
              <w:spacing w:line="400" w:lineRule="exact"/>
              <w:rPr>
                <w:rFonts w:ascii="宋体" w:cs="Times New Roman"/>
                <w:sz w:val="24"/>
                <w:szCs w:val="24"/>
                <w:lang w:val="zh-CN"/>
              </w:rPr>
            </w:pPr>
            <w:r>
              <w:rPr>
                <w:rFonts w:ascii="宋体" w:hAnsi="宋体" w:cs="宋体" w:hint="eastAsia"/>
                <w:sz w:val="24"/>
                <w:szCs w:val="24"/>
                <w:lang w:val="zh-CN"/>
              </w:rPr>
              <w:t>代理服务费</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napToGrid w:val="0"/>
              <w:spacing w:line="400" w:lineRule="exact"/>
              <w:rPr>
                <w:rFonts w:ascii="宋体" w:hAnsi="宋体" w:cs="宋体"/>
                <w:sz w:val="24"/>
                <w:szCs w:val="24"/>
                <w:lang w:val="zh-CN"/>
              </w:rPr>
            </w:pPr>
            <w:r>
              <w:rPr>
                <w:rFonts w:ascii="宋体" w:hAnsi="宋体" w:cs="宋体"/>
                <w:sz w:val="24"/>
                <w:szCs w:val="24"/>
                <w:lang w:val="zh-CN"/>
              </w:rPr>
              <w:t>1</w:t>
            </w:r>
            <w:r>
              <w:rPr>
                <w:rFonts w:ascii="宋体" w:hAnsi="宋体" w:cs="宋体" w:hint="eastAsia"/>
                <w:sz w:val="24"/>
                <w:szCs w:val="24"/>
                <w:lang w:val="zh-CN"/>
              </w:rPr>
              <w:t>、代理服务费</w:t>
            </w:r>
            <w:proofErr w:type="gramStart"/>
            <w:r>
              <w:rPr>
                <w:rFonts w:ascii="宋体" w:hAnsi="宋体" w:cs="宋体" w:hint="eastAsia"/>
                <w:sz w:val="24"/>
                <w:szCs w:val="24"/>
                <w:lang w:val="zh-CN"/>
              </w:rPr>
              <w:t>由成交</w:t>
            </w:r>
            <w:proofErr w:type="gramEnd"/>
            <w:r>
              <w:rPr>
                <w:rFonts w:ascii="宋体" w:hAnsi="宋体" w:cs="宋体" w:hint="eastAsia"/>
                <w:sz w:val="24"/>
                <w:szCs w:val="24"/>
                <w:lang w:val="zh-CN"/>
              </w:rPr>
              <w:t>供应商支付，不计入报价中。</w:t>
            </w:r>
          </w:p>
          <w:p w:rsidR="00A33980" w:rsidRDefault="001E21D9">
            <w:pPr>
              <w:autoSpaceDE w:val="0"/>
              <w:autoSpaceDN w:val="0"/>
              <w:snapToGrid w:val="0"/>
              <w:spacing w:line="400" w:lineRule="exact"/>
              <w:rPr>
                <w:rFonts w:ascii="宋体" w:hAnsi="宋体" w:cs="宋体"/>
                <w:sz w:val="24"/>
                <w:szCs w:val="24"/>
                <w:lang w:val="zh-CN"/>
              </w:rPr>
            </w:pPr>
            <w:r>
              <w:rPr>
                <w:rFonts w:ascii="宋体" w:hAnsi="宋体" w:cs="宋体"/>
                <w:sz w:val="24"/>
                <w:szCs w:val="24"/>
                <w:lang w:val="zh-CN"/>
              </w:rPr>
              <w:t>2</w:t>
            </w:r>
            <w:r>
              <w:rPr>
                <w:rFonts w:ascii="宋体" w:hAnsi="宋体" w:cs="宋体" w:hint="eastAsia"/>
                <w:sz w:val="24"/>
                <w:szCs w:val="24"/>
                <w:lang w:val="zh-CN"/>
              </w:rPr>
              <w:t>、成交供应商领取“成交通知书”的同时，向采购代理机构一次性缴纳。</w:t>
            </w:r>
          </w:p>
          <w:p w:rsidR="00A33980" w:rsidRDefault="001E21D9" w:rsidP="00004C39">
            <w:pPr>
              <w:autoSpaceDE w:val="0"/>
              <w:autoSpaceDN w:val="0"/>
              <w:snapToGrid w:val="0"/>
              <w:spacing w:line="400" w:lineRule="exact"/>
              <w:rPr>
                <w:rFonts w:ascii="宋体" w:hAnsi="宋体" w:cs="宋体"/>
                <w:sz w:val="24"/>
                <w:szCs w:val="24"/>
                <w:u w:val="single"/>
                <w:lang w:val="zh-CN"/>
              </w:rPr>
            </w:pPr>
            <w:r>
              <w:rPr>
                <w:rFonts w:ascii="宋体" w:hAnsi="宋体" w:cs="宋体"/>
                <w:sz w:val="24"/>
                <w:szCs w:val="24"/>
                <w:lang w:val="zh-CN"/>
              </w:rPr>
              <w:t>3</w:t>
            </w:r>
            <w:r>
              <w:rPr>
                <w:rFonts w:ascii="宋体" w:hAnsi="宋体" w:cs="宋体" w:hint="eastAsia"/>
                <w:sz w:val="24"/>
                <w:szCs w:val="24"/>
                <w:lang w:val="zh-CN"/>
              </w:rPr>
              <w:t>、</w:t>
            </w:r>
            <w:r w:rsidR="00465C0D" w:rsidRPr="00465C0D">
              <w:rPr>
                <w:rFonts w:ascii="宋体" w:hAnsi="宋体" w:cs="宋体" w:hint="eastAsia"/>
                <w:sz w:val="24"/>
                <w:szCs w:val="24"/>
                <w:lang w:val="zh-CN"/>
              </w:rPr>
              <w:t>代理服务费</w:t>
            </w:r>
            <w:r w:rsidR="00DA4198">
              <w:rPr>
                <w:rFonts w:ascii="宋体" w:hAnsi="宋体" w:cs="宋体" w:hint="eastAsia"/>
                <w:sz w:val="24"/>
                <w:szCs w:val="24"/>
                <w:lang w:val="zh-CN"/>
              </w:rPr>
              <w:t>：</w:t>
            </w:r>
            <w:r w:rsidR="00FF0226">
              <w:rPr>
                <w:rFonts w:ascii="宋体" w:hAnsi="宋体" w:cs="宋体" w:hint="eastAsia"/>
                <w:sz w:val="24"/>
                <w:szCs w:val="24"/>
                <w:lang w:val="zh-CN"/>
              </w:rPr>
              <w:t>第一标段为叁</w:t>
            </w:r>
            <w:r w:rsidR="00DA4198" w:rsidRPr="00DA4198">
              <w:rPr>
                <w:rFonts w:ascii="宋体" w:hAnsi="宋体" w:cs="宋体" w:hint="eastAsia"/>
                <w:sz w:val="24"/>
                <w:szCs w:val="24"/>
                <w:lang w:val="zh-CN"/>
              </w:rPr>
              <w:t>仟元整，第二标段</w:t>
            </w:r>
            <w:r w:rsidR="00FF0226">
              <w:rPr>
                <w:rFonts w:ascii="宋体" w:hAnsi="宋体" w:cs="宋体" w:hint="eastAsia"/>
                <w:sz w:val="24"/>
                <w:szCs w:val="24"/>
                <w:lang w:val="zh-CN"/>
              </w:rPr>
              <w:t>柒</w:t>
            </w:r>
            <w:r w:rsidR="00DA4198" w:rsidRPr="00DA4198">
              <w:rPr>
                <w:rFonts w:ascii="宋体" w:hAnsi="宋体" w:cs="宋体" w:hint="eastAsia"/>
                <w:sz w:val="24"/>
                <w:szCs w:val="24"/>
                <w:lang w:val="zh-CN"/>
              </w:rPr>
              <w:t>仟元整，第三标段</w:t>
            </w:r>
            <w:r w:rsidR="00004C39">
              <w:rPr>
                <w:rFonts w:ascii="宋体" w:hAnsi="宋体" w:cs="宋体" w:hint="eastAsia"/>
                <w:sz w:val="24"/>
                <w:szCs w:val="24"/>
                <w:lang w:val="zh-CN"/>
              </w:rPr>
              <w:t>壹万</w:t>
            </w:r>
            <w:r w:rsidR="00DA4198" w:rsidRPr="00DA4198">
              <w:rPr>
                <w:rFonts w:ascii="宋体" w:hAnsi="宋体" w:cs="宋体" w:hint="eastAsia"/>
                <w:sz w:val="24"/>
                <w:szCs w:val="24"/>
                <w:lang w:val="zh-CN"/>
              </w:rPr>
              <w:t>元整</w:t>
            </w:r>
            <w:r>
              <w:rPr>
                <w:rFonts w:ascii="宋体" w:hAnsi="宋体" w:cs="宋体" w:hint="eastAsia"/>
                <w:sz w:val="24"/>
                <w:szCs w:val="24"/>
                <w:lang w:val="zh-CN"/>
              </w:rPr>
              <w:t>。</w:t>
            </w:r>
          </w:p>
        </w:tc>
      </w:tr>
      <w:tr w:rsidR="00A33980" w:rsidTr="00465C0D">
        <w:trPr>
          <w:trHeight w:val="515"/>
          <w:jc w:val="center"/>
        </w:trPr>
        <w:tc>
          <w:tcPr>
            <w:tcW w:w="8914" w:type="dxa"/>
            <w:gridSpan w:val="3"/>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napToGrid w:val="0"/>
              <w:spacing w:line="400" w:lineRule="exact"/>
              <w:jc w:val="center"/>
              <w:rPr>
                <w:rFonts w:ascii="宋体" w:hAnsi="宋体" w:cs="宋体"/>
                <w:sz w:val="24"/>
                <w:szCs w:val="24"/>
                <w:lang w:val="zh-CN"/>
              </w:rPr>
            </w:pPr>
            <w:r>
              <w:rPr>
                <w:rFonts w:ascii="宋体" w:hAnsi="宋体" w:cs="宋体" w:hint="eastAsia"/>
                <w:sz w:val="24"/>
                <w:szCs w:val="24"/>
              </w:rPr>
              <w:t>需要补充的其他内容</w:t>
            </w:r>
          </w:p>
        </w:tc>
      </w:tr>
      <w:tr w:rsidR="00A33980">
        <w:trPr>
          <w:trHeight w:val="237"/>
          <w:jc w:val="center"/>
        </w:trPr>
        <w:tc>
          <w:tcPr>
            <w:tcW w:w="734"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cs="Times New Roman" w:hint="eastAsia"/>
                <w:sz w:val="24"/>
                <w:szCs w:val="24"/>
                <w:lang w:val="zh-CN"/>
              </w:rPr>
              <w:t>35</w:t>
            </w:r>
          </w:p>
        </w:tc>
        <w:tc>
          <w:tcPr>
            <w:tcW w:w="201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jc w:val="center"/>
              <w:rPr>
                <w:rFonts w:ascii="宋体" w:cs="Times New Roman"/>
                <w:sz w:val="24"/>
                <w:szCs w:val="24"/>
                <w:lang w:val="zh-CN"/>
              </w:rPr>
            </w:pPr>
            <w:r>
              <w:rPr>
                <w:rFonts w:ascii="宋体" w:cs="Times New Roman" w:hint="eastAsia"/>
                <w:sz w:val="24"/>
                <w:szCs w:val="24"/>
                <w:lang w:val="zh-CN"/>
              </w:rPr>
              <w:t>谈判现场要求</w:t>
            </w:r>
          </w:p>
        </w:tc>
        <w:tc>
          <w:tcPr>
            <w:tcW w:w="6168"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400" w:lineRule="exact"/>
              <w:rPr>
                <w:rFonts w:ascii="宋体" w:cs="Times New Roman"/>
                <w:sz w:val="24"/>
                <w:szCs w:val="24"/>
                <w:lang w:val="zh-CN"/>
              </w:rPr>
            </w:pPr>
            <w:r>
              <w:rPr>
                <w:rFonts w:hint="eastAsia"/>
                <w:sz w:val="24"/>
                <w:szCs w:val="24"/>
                <w:lang w:val="zh-CN"/>
              </w:rPr>
              <w:t>采购人要求，供应</w:t>
            </w:r>
            <w:proofErr w:type="gramStart"/>
            <w:r>
              <w:rPr>
                <w:rFonts w:hint="eastAsia"/>
                <w:sz w:val="24"/>
                <w:szCs w:val="24"/>
                <w:lang w:val="zh-CN"/>
              </w:rPr>
              <w:t>商法定</w:t>
            </w:r>
            <w:proofErr w:type="gramEnd"/>
            <w:r>
              <w:rPr>
                <w:rFonts w:hint="eastAsia"/>
                <w:sz w:val="24"/>
                <w:szCs w:val="24"/>
                <w:lang w:val="zh-CN"/>
              </w:rPr>
              <w:t>代表人或其委托代理人必须持本人身份证到谈判现场，否则其报价无效。</w:t>
            </w:r>
          </w:p>
        </w:tc>
      </w:tr>
    </w:tbl>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2.1.2 </w:t>
      </w:r>
      <w:r>
        <w:rPr>
          <w:rFonts w:ascii="宋体" w:hAnsi="宋体" w:cs="宋体" w:hint="eastAsia"/>
          <w:sz w:val="24"/>
          <w:szCs w:val="24"/>
          <w:lang w:val="zh-CN"/>
        </w:rPr>
        <w:t>当事人</w:t>
      </w:r>
    </w:p>
    <w:p w:rsidR="00A33980" w:rsidRDefault="001E21D9">
      <w:pPr>
        <w:tabs>
          <w:tab w:val="left" w:pos="7088"/>
        </w:tabs>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2.1.2.1</w:t>
      </w:r>
      <w:r>
        <w:rPr>
          <w:rFonts w:ascii="宋体" w:hAnsi="宋体" w:cs="宋体" w:hint="eastAsia"/>
          <w:sz w:val="24"/>
          <w:szCs w:val="24"/>
          <w:lang w:val="zh-CN"/>
        </w:rPr>
        <w:t>采购人：指本次竞争性谈判活动的采购单位。</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2.1.2.2</w:t>
      </w:r>
      <w:r>
        <w:rPr>
          <w:rFonts w:ascii="宋体" w:hAnsi="宋体" w:cs="宋体" w:hint="eastAsia"/>
          <w:sz w:val="24"/>
          <w:szCs w:val="24"/>
          <w:lang w:val="zh-CN"/>
        </w:rPr>
        <w:t>供应商：是指</w:t>
      </w:r>
      <w:r>
        <w:rPr>
          <w:rFonts w:ascii="宋体" w:hAnsi="宋体" w:cs="宋体" w:hint="eastAsia"/>
          <w:sz w:val="24"/>
          <w:szCs w:val="24"/>
        </w:rPr>
        <w:t>响应采购要求且符合谈判文件规定的资格条件和参加报价竞争的法人、其他组织或者自然人。</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2.1.2.3</w:t>
      </w:r>
      <w:r>
        <w:rPr>
          <w:rFonts w:ascii="宋体" w:hAnsi="宋体" w:cs="宋体" w:hint="eastAsia"/>
          <w:sz w:val="24"/>
          <w:szCs w:val="24"/>
          <w:lang w:val="zh-CN"/>
        </w:rPr>
        <w:t>谈判小组：系指根据《晋能集团有限公司非招标采购管理办法》、《山西煤炭运销集团晋城有限公司非招标项目管理办法》等规定，由采购人代表和有关专家组成以确定成交供应商的临时组织。</w:t>
      </w:r>
    </w:p>
    <w:p w:rsidR="00A33980" w:rsidRDefault="001E21D9">
      <w:pPr>
        <w:spacing w:line="460" w:lineRule="exact"/>
        <w:ind w:firstLineChars="200" w:firstLine="480"/>
        <w:rPr>
          <w:rFonts w:ascii="宋体" w:cs="Times New Roman"/>
          <w:sz w:val="24"/>
          <w:szCs w:val="24"/>
          <w:lang w:val="zh-CN"/>
        </w:rPr>
      </w:pPr>
      <w:r>
        <w:rPr>
          <w:rFonts w:ascii="宋体" w:hAnsi="宋体" w:cs="宋体"/>
          <w:sz w:val="24"/>
          <w:szCs w:val="24"/>
          <w:lang w:val="zh-CN"/>
        </w:rPr>
        <w:t>2.1.2.4</w:t>
      </w:r>
      <w:r>
        <w:rPr>
          <w:rFonts w:ascii="宋体" w:hAnsi="宋体" w:cs="宋体" w:hint="eastAsia"/>
          <w:sz w:val="24"/>
          <w:szCs w:val="24"/>
          <w:lang w:val="zh-CN"/>
        </w:rPr>
        <w:t>成交供应商：系指经谈判确定的满足谈判文件实质性响应要求且最终报价最低的，取得与采购人签订合同资格的供应商。</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2.1.2.5</w:t>
      </w:r>
      <w:r>
        <w:rPr>
          <w:rFonts w:ascii="宋体" w:hAnsi="宋体" w:cs="宋体" w:hint="eastAsia"/>
          <w:sz w:val="24"/>
          <w:szCs w:val="24"/>
          <w:lang w:val="zh-CN"/>
        </w:rPr>
        <w:t>采购代理机构：系指组织本次竞争性谈判活动的执行机构。是否委托代理机构详见前附表。</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lastRenderedPageBreak/>
        <w:t xml:space="preserve">2.1.3 </w:t>
      </w:r>
      <w:r>
        <w:rPr>
          <w:rFonts w:ascii="宋体" w:hAnsi="宋体" w:cs="宋体" w:hint="eastAsia"/>
          <w:sz w:val="24"/>
          <w:szCs w:val="24"/>
          <w:lang w:val="zh-CN"/>
        </w:rPr>
        <w:t>谈判依据及原则</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2.1.3.1</w:t>
      </w:r>
      <w:r>
        <w:rPr>
          <w:rFonts w:ascii="宋体" w:hAnsi="宋体" w:cs="宋体" w:hint="eastAsia"/>
          <w:sz w:val="24"/>
          <w:szCs w:val="24"/>
          <w:lang w:val="zh-CN"/>
        </w:rPr>
        <w:t>《中华人民共和国合同法》；</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2.1.3.2</w:t>
      </w:r>
      <w:r>
        <w:rPr>
          <w:rFonts w:ascii="宋体" w:hAnsi="宋体" w:cs="宋体" w:hint="eastAsia"/>
          <w:sz w:val="24"/>
          <w:szCs w:val="24"/>
          <w:lang w:val="zh-CN"/>
        </w:rPr>
        <w:t>《晋能集团有限公司非招标采购管理办法》；</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2.1.3.3</w:t>
      </w:r>
      <w:r>
        <w:rPr>
          <w:rFonts w:ascii="宋体" w:hAnsi="宋体" w:cs="宋体" w:hint="eastAsia"/>
          <w:sz w:val="24"/>
          <w:szCs w:val="24"/>
          <w:lang w:val="zh-CN"/>
        </w:rPr>
        <w:t>《山西煤炭运销集团晋城有限公司非招标项目管理办法》；</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2.1.3.</w:t>
      </w:r>
      <w:r>
        <w:rPr>
          <w:rFonts w:ascii="宋体" w:hAnsi="宋体" w:cs="宋体"/>
          <w:sz w:val="24"/>
          <w:szCs w:val="24"/>
        </w:rPr>
        <w:t xml:space="preserve">4 </w:t>
      </w:r>
      <w:r>
        <w:rPr>
          <w:rFonts w:ascii="宋体" w:hAnsi="宋体" w:cs="宋体" w:hint="eastAsia"/>
          <w:sz w:val="24"/>
          <w:szCs w:val="24"/>
          <w:lang w:val="zh-CN"/>
        </w:rPr>
        <w:t>其他有关法律、行政法规及规范性文件。</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2.1.4</w:t>
      </w:r>
      <w:r>
        <w:rPr>
          <w:rFonts w:ascii="宋体" w:hAnsi="宋体" w:cs="宋体" w:hint="eastAsia"/>
          <w:sz w:val="24"/>
          <w:szCs w:val="24"/>
          <w:lang w:val="zh-CN"/>
        </w:rPr>
        <w:t>供应</w:t>
      </w:r>
      <w:proofErr w:type="gramStart"/>
      <w:r>
        <w:rPr>
          <w:rFonts w:ascii="宋体" w:hAnsi="宋体" w:cs="宋体" w:hint="eastAsia"/>
          <w:sz w:val="24"/>
          <w:szCs w:val="24"/>
          <w:lang w:val="zh-CN"/>
        </w:rPr>
        <w:t>商相关</w:t>
      </w:r>
      <w:proofErr w:type="gramEnd"/>
      <w:r>
        <w:rPr>
          <w:rFonts w:ascii="宋体" w:hAnsi="宋体" w:cs="宋体" w:hint="eastAsia"/>
          <w:sz w:val="24"/>
          <w:szCs w:val="24"/>
          <w:lang w:val="zh-CN"/>
        </w:rPr>
        <w:t>要求</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2.1.4.1</w:t>
      </w:r>
      <w:r>
        <w:rPr>
          <w:rFonts w:ascii="宋体" w:hAnsi="宋体" w:cs="宋体" w:hint="eastAsia"/>
          <w:sz w:val="24"/>
          <w:szCs w:val="24"/>
          <w:lang w:val="zh-CN"/>
        </w:rPr>
        <w:t>具有本项目生产、制造、供应或实施能力，符合、承认并承诺履行</w:t>
      </w:r>
      <w:proofErr w:type="gramStart"/>
      <w:r>
        <w:rPr>
          <w:rFonts w:ascii="宋体" w:hAnsi="宋体" w:cs="宋体" w:hint="eastAsia"/>
          <w:sz w:val="24"/>
          <w:szCs w:val="24"/>
          <w:lang w:val="zh-CN"/>
        </w:rPr>
        <w:t>本谈判</w:t>
      </w:r>
      <w:proofErr w:type="gramEnd"/>
      <w:r>
        <w:rPr>
          <w:rFonts w:ascii="宋体" w:hAnsi="宋体" w:cs="宋体" w:hint="eastAsia"/>
          <w:sz w:val="24"/>
          <w:szCs w:val="24"/>
          <w:lang w:val="zh-CN"/>
        </w:rPr>
        <w:t>文件各项规定的供应商；</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2.1.4.2</w:t>
      </w:r>
      <w:r>
        <w:rPr>
          <w:rFonts w:ascii="宋体" w:hAnsi="宋体" w:cs="宋体" w:hint="eastAsia"/>
          <w:sz w:val="24"/>
          <w:szCs w:val="24"/>
          <w:lang w:val="zh-CN"/>
        </w:rPr>
        <w:t>符合</w:t>
      </w:r>
      <w:proofErr w:type="gramStart"/>
      <w:r>
        <w:rPr>
          <w:rFonts w:ascii="宋体" w:hAnsi="宋体" w:cs="宋体" w:hint="eastAsia"/>
          <w:sz w:val="24"/>
          <w:szCs w:val="24"/>
          <w:lang w:val="zh-CN"/>
        </w:rPr>
        <w:t>本谈判</w:t>
      </w:r>
      <w:proofErr w:type="gramEnd"/>
      <w:r>
        <w:rPr>
          <w:rFonts w:ascii="宋体" w:hAnsi="宋体" w:cs="宋体" w:hint="eastAsia"/>
          <w:sz w:val="24"/>
          <w:szCs w:val="24"/>
          <w:lang w:val="zh-CN"/>
        </w:rPr>
        <w:t>文件规定的资格要求，并按照要求提供相关证明材料；</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2.1.4.3</w:t>
      </w:r>
      <w:r>
        <w:rPr>
          <w:rFonts w:ascii="宋体" w:hAnsi="宋体" w:cs="宋体" w:hint="eastAsia"/>
          <w:sz w:val="24"/>
          <w:szCs w:val="24"/>
          <w:lang w:val="zh-CN"/>
        </w:rPr>
        <w:t>法定代表人为同一个人的两个以及两个以上法人，母公司、全资子公司以及其控股公司或者存在管理关系的不同单位，都不得在同一标段或者未划分标段的同一采购项目同时报价。</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2.1.4.4</w:t>
      </w:r>
      <w:r>
        <w:rPr>
          <w:rFonts w:ascii="宋体" w:hAnsi="宋体" w:cs="宋体" w:hint="eastAsia"/>
          <w:sz w:val="24"/>
          <w:szCs w:val="24"/>
          <w:lang w:val="zh-CN"/>
        </w:rPr>
        <w:t>以联合体形式报价的，应符合以下规定：</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）联合体各方应按照谈判文件提供的格式签订联合体协议书，明确联合体牵头人和各方权利义务；</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）由同一资质条件的供应商组成的联合体，应当按照资质等级较低的供应商确定联合体的资质等级；</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）联合体各方不得再以自己名义单独在同一项目中报价，也不得组成新的联合体参加同一项目报价；</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）联合体各方应当共同与采购人签订采购合同，就合同约定的事项对采购人承担连带责任。</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2.1.4.5</w:t>
      </w:r>
      <w:r>
        <w:rPr>
          <w:rFonts w:ascii="宋体" w:hAnsi="宋体" w:cs="宋体" w:hint="eastAsia"/>
          <w:sz w:val="24"/>
          <w:szCs w:val="24"/>
          <w:lang w:val="zh-CN"/>
        </w:rPr>
        <w:t>谈判文件中的实质性条款，供应商必须按照谈判文件的要求</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实质性响应。</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2.1.4.6</w:t>
      </w:r>
      <w:r>
        <w:rPr>
          <w:rFonts w:ascii="宋体" w:hAnsi="宋体" w:cs="宋体" w:hint="eastAsia"/>
          <w:sz w:val="24"/>
          <w:szCs w:val="24"/>
          <w:lang w:val="zh-CN"/>
        </w:rPr>
        <w:t>供应商提供的证明材料内容必须真实、完整、有效。</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2.1.4.7</w:t>
      </w:r>
      <w:r>
        <w:rPr>
          <w:rFonts w:ascii="宋体" w:hAnsi="宋体" w:cs="宋体" w:hint="eastAsia"/>
          <w:sz w:val="24"/>
          <w:szCs w:val="24"/>
          <w:lang w:val="zh-CN"/>
        </w:rPr>
        <w:t>供应商不得直接或间接地与本次采购的项目进行设计、编制规范等文件所委托的咨询公司或者其附属机构有任何关联。</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符合上述条件的供应商即为合格供应商，具有参与谈判的资格。</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2.1.5 </w:t>
      </w:r>
      <w:r>
        <w:rPr>
          <w:rFonts w:ascii="宋体" w:hAnsi="宋体" w:cs="宋体" w:hint="eastAsia"/>
          <w:sz w:val="24"/>
          <w:szCs w:val="24"/>
          <w:lang w:val="zh-CN"/>
        </w:rPr>
        <w:t>保密</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参与谈判活动的当事人应对谈判文件和报价文件中的商业秘密、技术秘密和个人隐</w:t>
      </w:r>
      <w:r>
        <w:rPr>
          <w:rFonts w:ascii="宋体" w:hAnsi="宋体" w:cs="宋体" w:hint="eastAsia"/>
          <w:sz w:val="24"/>
          <w:szCs w:val="24"/>
          <w:lang w:val="zh-CN"/>
        </w:rPr>
        <w:lastRenderedPageBreak/>
        <w:t>私等保密，违者应对由此造成的后果承担法律责任。</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2.1.6 </w:t>
      </w:r>
      <w:r>
        <w:rPr>
          <w:rFonts w:ascii="宋体" w:hAnsi="宋体" w:cs="宋体" w:hint="eastAsia"/>
          <w:sz w:val="24"/>
          <w:szCs w:val="24"/>
          <w:lang w:val="zh-CN"/>
        </w:rPr>
        <w:t>语言文字以及度量衡单位</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2.1.6.1</w:t>
      </w:r>
      <w:r>
        <w:rPr>
          <w:rFonts w:ascii="宋体" w:hAnsi="宋体" w:cs="宋体" w:hint="eastAsia"/>
          <w:sz w:val="24"/>
          <w:szCs w:val="24"/>
          <w:lang w:val="zh-CN"/>
        </w:rPr>
        <w:t>所有文件使用的语言文字为中文。专用术语使用外文的，应附有中文注释；</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2.1.6.2</w:t>
      </w:r>
      <w:r>
        <w:rPr>
          <w:rFonts w:ascii="宋体" w:hAnsi="宋体" w:cs="宋体" w:hint="eastAsia"/>
          <w:sz w:val="24"/>
          <w:szCs w:val="24"/>
          <w:lang w:val="zh-CN"/>
        </w:rPr>
        <w:t>所有计量均采用中华人民共和国法定的计量单位；</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2.1.6.3</w:t>
      </w:r>
      <w:r>
        <w:rPr>
          <w:rFonts w:ascii="宋体" w:hAnsi="宋体" w:cs="宋体" w:hint="eastAsia"/>
          <w:sz w:val="24"/>
          <w:szCs w:val="24"/>
          <w:lang w:val="zh-CN"/>
        </w:rPr>
        <w:t>所有报价一律使用人民币，货币单位：元。</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2.1.7 </w:t>
      </w:r>
      <w:r>
        <w:rPr>
          <w:rFonts w:ascii="宋体" w:hAnsi="宋体" w:cs="宋体" w:hint="eastAsia"/>
          <w:sz w:val="24"/>
          <w:szCs w:val="24"/>
          <w:lang w:val="zh-CN"/>
        </w:rPr>
        <w:t>踏勘现场</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2.1.7.1</w:t>
      </w:r>
      <w:r>
        <w:rPr>
          <w:rFonts w:ascii="宋体" w:hAnsi="宋体" w:cs="宋体" w:hint="eastAsia"/>
          <w:sz w:val="24"/>
          <w:szCs w:val="24"/>
          <w:lang w:val="zh-CN"/>
        </w:rPr>
        <w:t>谈判文件规定组织踏勘现场的，采购人必须按照规定时间、地点组织供应商踏勘项目现场，以获取有关编制报价文件和签署合同所涉及现场的资料。供应商承担踏勘现场所发生的自身费用、责任和风险。</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2.1.7.2</w:t>
      </w:r>
      <w:r>
        <w:rPr>
          <w:rFonts w:ascii="宋体" w:hAnsi="宋体" w:cs="宋体" w:hint="eastAsia"/>
          <w:sz w:val="24"/>
          <w:szCs w:val="24"/>
          <w:lang w:val="zh-CN"/>
        </w:rPr>
        <w:t>采购人向供应商提供的有关现场的资料和数据，是采购人现有的能被供应商利用的资料，采购人不对供应商由此而做出的推论、理解和结论负责。</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2.1.7.3</w:t>
      </w:r>
      <w:r>
        <w:rPr>
          <w:rFonts w:ascii="宋体" w:hAnsi="宋体" w:cs="宋体" w:hint="eastAsia"/>
          <w:sz w:val="24"/>
          <w:szCs w:val="24"/>
          <w:lang w:val="zh-CN"/>
        </w:rPr>
        <w:t>供应商经采购人允许，可进入项目现场踏勘，但不得因此使采购人承担有关责任和蒙受损失。除采购</w:t>
      </w:r>
      <w:proofErr w:type="gramStart"/>
      <w:r>
        <w:rPr>
          <w:rFonts w:ascii="宋体" w:hAnsi="宋体" w:cs="宋体" w:hint="eastAsia"/>
          <w:sz w:val="24"/>
          <w:szCs w:val="24"/>
          <w:lang w:val="zh-CN"/>
        </w:rPr>
        <w:t>人原因</w:t>
      </w:r>
      <w:proofErr w:type="gramEnd"/>
      <w:r>
        <w:rPr>
          <w:rFonts w:ascii="宋体" w:hAnsi="宋体" w:cs="宋体" w:hint="eastAsia"/>
          <w:sz w:val="24"/>
          <w:szCs w:val="24"/>
          <w:lang w:val="zh-CN"/>
        </w:rPr>
        <w:t>外，供应商应对踏勘现场而造成的人员伤亡、财产损失以及由此引起的连带责任和费用负责。</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2.1.8 </w:t>
      </w:r>
      <w:r>
        <w:rPr>
          <w:rFonts w:ascii="宋体" w:hAnsi="宋体" w:cs="宋体" w:hint="eastAsia"/>
          <w:sz w:val="24"/>
          <w:szCs w:val="24"/>
          <w:lang w:val="zh-CN"/>
        </w:rPr>
        <w:t>答疑</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2.1.8.1</w:t>
      </w:r>
      <w:r>
        <w:rPr>
          <w:rFonts w:ascii="宋体" w:hAnsi="宋体" w:cs="宋体" w:hint="eastAsia"/>
          <w:sz w:val="24"/>
          <w:szCs w:val="24"/>
          <w:lang w:val="zh-CN"/>
        </w:rPr>
        <w:t>供应商对谈判文件、踏勘现场有询问或者疑问，需采购人解答或者答疑时，应于供应商须知前附表规定时间前，以加盖供应商单位公章的书面文件提出，采用信函、传真或者直接送达的形式通知采购代理机构，以电子邮件送达的应将加盖公章的书面文件扫描件及可编辑的电子版文件以电子邮件的形式发送至代理机构指定邮箱。采购人将对供应商提出的所有询问或者疑问进行综合答复，统一发给所有接收到谈判文件的供应商。</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2.1.8.2</w:t>
      </w:r>
      <w:r>
        <w:rPr>
          <w:rFonts w:ascii="宋体" w:hAnsi="宋体" w:cs="宋体" w:hint="eastAsia"/>
          <w:sz w:val="24"/>
          <w:szCs w:val="24"/>
          <w:lang w:val="zh-CN"/>
        </w:rPr>
        <w:t>供应商未在规定时间内提出询问或者疑问，视为认同谈判文件以及答疑文件内的所有要求，供应商未按照谈判文件、解答或者答疑要求报价的，后果自负。</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2.1.9 </w:t>
      </w:r>
      <w:r>
        <w:rPr>
          <w:rFonts w:ascii="宋体" w:hAnsi="宋体" w:cs="宋体" w:hint="eastAsia"/>
          <w:sz w:val="24"/>
          <w:szCs w:val="24"/>
          <w:lang w:val="zh-CN"/>
        </w:rPr>
        <w:t>偏离</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采购人允许报价文件偏离谈判文件某些非实质性要求的，偏离应当符合谈判文件规定的偏离范围、幅度和项数。</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2.1.10  </w:t>
      </w:r>
      <w:r>
        <w:rPr>
          <w:rFonts w:ascii="宋体" w:hAnsi="宋体" w:cs="宋体" w:hint="eastAsia"/>
          <w:sz w:val="24"/>
          <w:szCs w:val="24"/>
          <w:lang w:val="zh-CN"/>
        </w:rPr>
        <w:t>其他条款</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2.1.10.1</w:t>
      </w:r>
      <w:r>
        <w:rPr>
          <w:rFonts w:ascii="宋体" w:hAnsi="宋体" w:cs="宋体" w:hint="eastAsia"/>
          <w:sz w:val="24"/>
          <w:szCs w:val="24"/>
          <w:lang w:val="zh-CN"/>
        </w:rPr>
        <w:t>供应</w:t>
      </w:r>
      <w:proofErr w:type="gramStart"/>
      <w:r>
        <w:rPr>
          <w:rFonts w:ascii="宋体" w:hAnsi="宋体" w:cs="宋体" w:hint="eastAsia"/>
          <w:sz w:val="24"/>
          <w:szCs w:val="24"/>
          <w:lang w:val="zh-CN"/>
        </w:rPr>
        <w:t>商成交</w:t>
      </w:r>
      <w:proofErr w:type="gramEnd"/>
      <w:r>
        <w:rPr>
          <w:rFonts w:ascii="宋体" w:hAnsi="宋体" w:cs="宋体" w:hint="eastAsia"/>
          <w:sz w:val="24"/>
          <w:szCs w:val="24"/>
          <w:lang w:val="zh-CN"/>
        </w:rPr>
        <w:t>后直至验收止，成交供应商不得以任何形式和理由转包或者分包，如出现上述情形，采购人可取消其成交资格，并与其解除合同，由此引起的经济损</w:t>
      </w:r>
      <w:r>
        <w:rPr>
          <w:rFonts w:ascii="宋体" w:hAnsi="宋体" w:cs="宋体" w:hint="eastAsia"/>
          <w:sz w:val="24"/>
          <w:szCs w:val="24"/>
          <w:lang w:val="zh-CN"/>
        </w:rPr>
        <w:lastRenderedPageBreak/>
        <w:t>失全部</w:t>
      </w:r>
      <w:proofErr w:type="gramStart"/>
      <w:r>
        <w:rPr>
          <w:rFonts w:ascii="宋体" w:hAnsi="宋体" w:cs="宋体" w:hint="eastAsia"/>
          <w:sz w:val="24"/>
          <w:szCs w:val="24"/>
          <w:lang w:val="zh-CN"/>
        </w:rPr>
        <w:t>由成交</w:t>
      </w:r>
      <w:proofErr w:type="gramEnd"/>
      <w:r>
        <w:rPr>
          <w:rFonts w:ascii="宋体" w:hAnsi="宋体" w:cs="宋体" w:hint="eastAsia"/>
          <w:sz w:val="24"/>
          <w:szCs w:val="24"/>
          <w:lang w:val="zh-CN"/>
        </w:rPr>
        <w:t>供应商承担。</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2.1.10.2</w:t>
      </w:r>
      <w:r>
        <w:rPr>
          <w:rFonts w:ascii="宋体" w:hAnsi="宋体" w:cs="宋体" w:hint="eastAsia"/>
          <w:sz w:val="24"/>
          <w:szCs w:val="24"/>
          <w:lang w:val="zh-CN"/>
        </w:rPr>
        <w:t>不论谈判过程和结果如何，供应商的报价文件及成交供应商提供的样品均不退还；否决或者未成交的供应商提供的样品予以退还。</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2.1.10.3</w:t>
      </w:r>
      <w:r>
        <w:rPr>
          <w:rFonts w:ascii="宋体" w:hAnsi="宋体" w:cs="宋体" w:hint="eastAsia"/>
          <w:sz w:val="24"/>
          <w:szCs w:val="24"/>
          <w:lang w:val="zh-CN"/>
        </w:rPr>
        <w:t>除非有特殊要求，谈判文件不单独提供项目所在地的自然环境、气候条件、公用设施等情况，供应商被视为熟悉上述与履行合同有关的一切情况。</w:t>
      </w:r>
    </w:p>
    <w:p w:rsidR="00A33980" w:rsidRDefault="001E21D9">
      <w:pPr>
        <w:pStyle w:val="2"/>
        <w:jc w:val="both"/>
        <w:rPr>
          <w:rFonts w:cs="Times New Roman"/>
          <w:lang w:val="zh-CN"/>
        </w:rPr>
      </w:pPr>
      <w:bookmarkStart w:id="8" w:name="_Toc493692551"/>
      <w:bookmarkStart w:id="9" w:name="_Toc523932276"/>
      <w:r>
        <w:rPr>
          <w:lang w:val="zh-CN"/>
        </w:rPr>
        <w:t xml:space="preserve">2.2 </w:t>
      </w:r>
      <w:r>
        <w:rPr>
          <w:rFonts w:cs="宋体" w:hint="eastAsia"/>
          <w:lang w:val="zh-CN"/>
        </w:rPr>
        <w:t>谈判文件</w:t>
      </w:r>
      <w:bookmarkEnd w:id="8"/>
      <w:bookmarkEnd w:id="9"/>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2.2.1 </w:t>
      </w:r>
      <w:r>
        <w:rPr>
          <w:rFonts w:ascii="宋体" w:hAnsi="宋体" w:cs="宋体" w:hint="eastAsia"/>
          <w:sz w:val="24"/>
          <w:szCs w:val="24"/>
          <w:lang w:val="zh-CN"/>
        </w:rPr>
        <w:t>谈判文件的构成</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谈判文件主要由以下部分组成：</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2.2.1.1</w:t>
      </w:r>
      <w:r>
        <w:rPr>
          <w:rFonts w:ascii="宋体" w:hAnsi="宋体" w:cs="宋体" w:hint="eastAsia"/>
          <w:sz w:val="24"/>
          <w:szCs w:val="24"/>
          <w:lang w:val="zh-CN"/>
        </w:rPr>
        <w:t>竞争性谈判公告（或邀请函）；</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2.2.1.2</w:t>
      </w:r>
      <w:r>
        <w:rPr>
          <w:rFonts w:ascii="宋体" w:hAnsi="宋体" w:cs="宋体" w:hint="eastAsia"/>
          <w:sz w:val="24"/>
          <w:szCs w:val="24"/>
          <w:lang w:val="zh-CN"/>
        </w:rPr>
        <w:t>供应商须知；</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）总则；</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）谈判文件；</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）报价、报价文件；</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）资格和资信证明文件；</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）报价文件递交截止时间以及谈判地点；</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）唱价、谈判、确定成交供应商以及否决；</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7</w:t>
      </w:r>
      <w:r>
        <w:rPr>
          <w:rFonts w:ascii="宋体" w:hAnsi="宋体" w:cs="宋体" w:hint="eastAsia"/>
          <w:sz w:val="24"/>
          <w:szCs w:val="24"/>
          <w:lang w:val="zh-CN"/>
        </w:rPr>
        <w:t>）纪律和监督；</w:t>
      </w:r>
    </w:p>
    <w:p w:rsidR="00A33980" w:rsidRDefault="001E21D9">
      <w:pPr>
        <w:autoSpaceDE w:val="0"/>
        <w:autoSpaceDN w:val="0"/>
        <w:spacing w:line="460" w:lineRule="exact"/>
        <w:ind w:firstLineChars="200" w:firstLine="480"/>
        <w:rPr>
          <w:rFonts w:ascii="宋体" w:cs="Times New Roman"/>
          <w:sz w:val="24"/>
          <w:szCs w:val="24"/>
        </w:rPr>
      </w:pPr>
      <w:r>
        <w:rPr>
          <w:rFonts w:ascii="宋体" w:hAnsi="宋体" w:cs="宋体" w:hint="eastAsia"/>
          <w:sz w:val="24"/>
          <w:szCs w:val="24"/>
          <w:lang w:val="zh-CN"/>
        </w:rPr>
        <w:t>（</w:t>
      </w:r>
      <w:r>
        <w:rPr>
          <w:rFonts w:ascii="宋体" w:hAnsi="宋体" w:cs="宋体"/>
          <w:sz w:val="24"/>
          <w:szCs w:val="24"/>
          <w:lang w:val="zh-CN"/>
        </w:rPr>
        <w:t>8</w:t>
      </w:r>
      <w:r>
        <w:rPr>
          <w:rFonts w:ascii="宋体" w:hAnsi="宋体" w:cs="宋体" w:hint="eastAsia"/>
          <w:sz w:val="24"/>
          <w:szCs w:val="24"/>
          <w:lang w:val="zh-CN"/>
        </w:rPr>
        <w:t>）质疑与投诉；</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2.2.1.3</w:t>
      </w:r>
      <w:r>
        <w:rPr>
          <w:rFonts w:ascii="宋体" w:hAnsi="宋体" w:cs="宋体" w:hint="eastAsia"/>
          <w:sz w:val="24"/>
          <w:szCs w:val="24"/>
          <w:lang w:val="zh-CN"/>
        </w:rPr>
        <w:t>评审办法；</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2.2.1.4</w:t>
      </w:r>
      <w:r>
        <w:rPr>
          <w:rFonts w:ascii="宋体" w:hAnsi="宋体" w:cs="宋体" w:hint="eastAsia"/>
          <w:sz w:val="24"/>
          <w:szCs w:val="24"/>
          <w:lang w:val="zh-CN"/>
        </w:rPr>
        <w:t>合同条款和格式；</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2.2.1.5</w:t>
      </w:r>
      <w:r>
        <w:rPr>
          <w:rFonts w:ascii="宋体" w:hAnsi="宋体" w:cs="宋体" w:hint="eastAsia"/>
          <w:sz w:val="24"/>
          <w:szCs w:val="24"/>
          <w:lang w:val="zh-CN"/>
        </w:rPr>
        <w:t>交货、竣工、提供服务时间；</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2.2.1.6</w:t>
      </w:r>
      <w:r>
        <w:rPr>
          <w:rFonts w:ascii="宋体" w:hAnsi="宋体" w:cs="宋体" w:hint="eastAsia"/>
          <w:sz w:val="24"/>
          <w:szCs w:val="24"/>
          <w:lang w:val="zh-CN"/>
        </w:rPr>
        <w:t>技术和商务要求；</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2.2.1.7</w:t>
      </w:r>
      <w:r>
        <w:rPr>
          <w:rFonts w:ascii="宋体" w:hAnsi="宋体" w:cs="宋体" w:hint="eastAsia"/>
          <w:sz w:val="24"/>
          <w:szCs w:val="24"/>
          <w:lang w:val="zh-CN"/>
        </w:rPr>
        <w:t>报价文件格式。</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采购人对谈判文件所作的答疑、澄清或者修改，作为谈判文件的组成部分。</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2.2.2 </w:t>
      </w:r>
      <w:r>
        <w:rPr>
          <w:rFonts w:ascii="宋体" w:hAnsi="宋体" w:cs="宋体" w:hint="eastAsia"/>
          <w:sz w:val="24"/>
          <w:szCs w:val="24"/>
          <w:lang w:val="zh-CN"/>
        </w:rPr>
        <w:t>谈判文件的澄清或者修改</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2.2.2.1</w:t>
      </w:r>
      <w:r>
        <w:rPr>
          <w:rFonts w:ascii="宋体" w:hAnsi="宋体" w:cs="宋体" w:hint="eastAsia"/>
          <w:sz w:val="24"/>
          <w:szCs w:val="24"/>
          <w:lang w:val="zh-CN"/>
        </w:rPr>
        <w:t>供应商获得谈判文件后，应仔细检查谈判文件是否齐全。如有残缺、遗漏或者不清楚的，应在谈判文件要求递交报价文件截止之日</w:t>
      </w:r>
      <w:r>
        <w:rPr>
          <w:rFonts w:ascii="宋体" w:hAnsi="宋体" w:cs="宋体"/>
          <w:sz w:val="24"/>
          <w:szCs w:val="24"/>
          <w:lang w:val="zh-CN"/>
        </w:rPr>
        <w:t>3</w:t>
      </w:r>
      <w:r>
        <w:rPr>
          <w:rFonts w:ascii="宋体" w:hAnsi="宋体" w:cs="宋体" w:hint="eastAsia"/>
          <w:sz w:val="24"/>
          <w:szCs w:val="24"/>
          <w:lang w:val="zh-CN"/>
        </w:rPr>
        <w:t>日前，以加盖供应商单位公章的书面文件提出，采用信函、传真或者直接送达的形式通知采购代理机构，以电子邮件送达的应将加盖公证的文件扫描件及可编辑的电子版文件以电子邮件的形式发送至</w:t>
      </w:r>
      <w:r>
        <w:rPr>
          <w:rFonts w:ascii="宋体" w:hAnsi="宋体" w:cs="宋体" w:hint="eastAsia"/>
          <w:sz w:val="24"/>
          <w:szCs w:val="24"/>
          <w:lang w:val="zh-CN"/>
        </w:rPr>
        <w:lastRenderedPageBreak/>
        <w:t>采购代理机构指定邮箱，否则，由此引起的损失由供应商自负。供应商有义务对谈判文件的准确性进行复核，如发现有任何错误或者前后矛盾的，应在规定提交答疑的时间内提交给采购代理机构，否则，供应商应无条件接受谈判文件所有条款。</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2.2.2.2</w:t>
      </w:r>
      <w:r>
        <w:rPr>
          <w:rFonts w:ascii="宋体" w:hAnsi="宋体" w:cs="宋体" w:hint="eastAsia"/>
          <w:sz w:val="24"/>
          <w:szCs w:val="24"/>
          <w:lang w:val="zh-CN"/>
        </w:rPr>
        <w:t>采购人对已发出的谈判文件进行必要澄清和修改的，澄清或者修改的内容作为谈判文件的组成部分。澄清或者修改的内容可能影响报价文件编制的，采购人应当在谈判文件要求递交报价文件截止之日3日前，以书面形式告知采购代理机构，但不指明澄清或者修改问题的来源，由采购代理机构通过传真、电子邮件等形式告知所有接收到谈判文件的供应商。谈判文件的澄清或者修改内容是在谈判文件规定范围内对谈判文件中表述不清部分进行进一步阐述或者描述，不得对谈判文件实质性条款进行增减或者改动。若澄清、修改内容已构成对谈判文件实质性条款增减或者改动的，采购人和采购代理机构应当重新组织谈判或者延长报价文件递交截止时间和谈判时间，否则应承担相应的法律责任。</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2.2.2.3</w:t>
      </w:r>
      <w:r>
        <w:rPr>
          <w:rFonts w:ascii="宋体" w:hAnsi="宋体" w:cs="宋体" w:hint="eastAsia"/>
          <w:sz w:val="24"/>
          <w:szCs w:val="24"/>
          <w:lang w:val="zh-CN"/>
        </w:rPr>
        <w:t>谈判文件的澄清或者修改文件可作为谈判文件组成部分并具有法律效力，任何口头答复、通知无效。谈判文件的澄清在同一内容的表述上不一致时，以最后发出的为准。</w:t>
      </w:r>
    </w:p>
    <w:p w:rsidR="00A33980" w:rsidRDefault="001E21D9">
      <w:pPr>
        <w:autoSpaceDE w:val="0"/>
        <w:autoSpaceDN w:val="0"/>
        <w:spacing w:line="460" w:lineRule="exact"/>
        <w:ind w:firstLineChars="200" w:firstLine="480"/>
        <w:rPr>
          <w:rFonts w:ascii="宋体" w:cs="Times New Roman"/>
          <w:sz w:val="24"/>
          <w:szCs w:val="24"/>
        </w:rPr>
      </w:pPr>
      <w:r>
        <w:rPr>
          <w:rFonts w:ascii="宋体" w:hAnsi="宋体" w:cs="宋体"/>
          <w:sz w:val="24"/>
          <w:szCs w:val="24"/>
          <w:lang w:val="zh-CN"/>
        </w:rPr>
        <w:t>2.2.2.4</w:t>
      </w:r>
      <w:r>
        <w:rPr>
          <w:rFonts w:ascii="宋体" w:hAnsi="宋体" w:cs="宋体" w:hint="eastAsia"/>
          <w:sz w:val="24"/>
          <w:szCs w:val="24"/>
          <w:lang w:val="zh-CN"/>
        </w:rPr>
        <w:t>供应商认为谈判文件存在歧视性条款或者不合理要求等需要澄清或者修改的，应在规定时间内一次性全部提出。</w:t>
      </w:r>
    </w:p>
    <w:p w:rsidR="00A33980" w:rsidRDefault="001E21D9">
      <w:pPr>
        <w:autoSpaceDE w:val="0"/>
        <w:autoSpaceDN w:val="0"/>
        <w:spacing w:line="460" w:lineRule="exact"/>
        <w:ind w:firstLineChars="200" w:firstLine="480"/>
        <w:rPr>
          <w:rFonts w:ascii="宋体" w:cs="Times New Roman"/>
          <w:sz w:val="24"/>
          <w:szCs w:val="24"/>
        </w:rPr>
      </w:pPr>
      <w:r>
        <w:rPr>
          <w:rFonts w:ascii="宋体" w:hAnsi="宋体" w:cs="宋体"/>
          <w:sz w:val="24"/>
          <w:szCs w:val="24"/>
          <w:lang w:val="zh-CN"/>
        </w:rPr>
        <w:t>2.2.2.5</w:t>
      </w:r>
      <w:r>
        <w:rPr>
          <w:rFonts w:ascii="宋体" w:hAnsi="宋体" w:cs="宋体" w:hint="eastAsia"/>
          <w:sz w:val="24"/>
          <w:szCs w:val="24"/>
          <w:lang w:val="zh-CN"/>
        </w:rPr>
        <w:t>供应商自澄清或者修改公告发布时间起</w:t>
      </w:r>
      <w:r>
        <w:rPr>
          <w:rFonts w:ascii="宋体" w:hAnsi="宋体" w:cs="宋体"/>
          <w:sz w:val="24"/>
          <w:szCs w:val="24"/>
          <w:lang w:val="zh-CN"/>
        </w:rPr>
        <w:t>24</w:t>
      </w:r>
      <w:r>
        <w:rPr>
          <w:rFonts w:ascii="宋体" w:hAnsi="宋体" w:cs="宋体" w:hint="eastAsia"/>
          <w:sz w:val="24"/>
          <w:szCs w:val="24"/>
          <w:lang w:val="zh-CN"/>
        </w:rPr>
        <w:t>小时内，通过信函、传真或者直接送达等形式告知采购代理机构。否则，即视为同意和接受该澄清或者修改内容。</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2.2.3 </w:t>
      </w:r>
      <w:r>
        <w:rPr>
          <w:rFonts w:ascii="宋体" w:hAnsi="宋体" w:cs="宋体" w:hint="eastAsia"/>
          <w:sz w:val="24"/>
          <w:szCs w:val="24"/>
          <w:lang w:val="zh-CN"/>
        </w:rPr>
        <w:t>延长报价文件递交截止时间和唱价时间</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2.2.3.1</w:t>
      </w:r>
      <w:r>
        <w:rPr>
          <w:rFonts w:ascii="宋体" w:hAnsi="宋体" w:cs="宋体" w:hint="eastAsia"/>
          <w:sz w:val="24"/>
          <w:szCs w:val="24"/>
          <w:lang w:val="zh-CN"/>
        </w:rPr>
        <w:t>采购人可以视采购具体情况，延长报价文件提交截止时间和唱价时间，但至少应当在谈判文件要求提交报价文件截止之日1日前，书面通知所有收受谈判文件的供应商。</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2.2.3.2</w:t>
      </w:r>
      <w:r>
        <w:rPr>
          <w:rFonts w:ascii="宋体" w:hAnsi="宋体" w:cs="宋体" w:hint="eastAsia"/>
          <w:sz w:val="24"/>
          <w:szCs w:val="24"/>
          <w:lang w:val="zh-CN"/>
        </w:rPr>
        <w:t>谈判文件的答疑、澄清或者修改内容较多时，采购人应重新组织谈判或者延长提交首次报价文件截止和谈判时间，采购人延长递交报价文件截止和谈判时间的，至少应当在谈判文件要求递交报价文件的截止之日3日前，书面通知所有收受谈判文件的供应商，以给予供应商充足的时间编制报价文件。</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2.2.4 </w:t>
      </w:r>
      <w:r>
        <w:rPr>
          <w:rFonts w:ascii="宋体" w:hAnsi="宋体" w:cs="宋体" w:hint="eastAsia"/>
          <w:sz w:val="24"/>
          <w:szCs w:val="24"/>
          <w:lang w:val="zh-CN"/>
        </w:rPr>
        <w:t>样品检测、测试以及费用</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2.2.4.1</w:t>
      </w:r>
      <w:r>
        <w:rPr>
          <w:rFonts w:ascii="宋体" w:hAnsi="宋体" w:cs="宋体" w:hint="eastAsia"/>
          <w:sz w:val="24"/>
          <w:szCs w:val="24"/>
          <w:lang w:val="zh-CN"/>
        </w:rPr>
        <w:t>谈判文件要求评审中对供应商提供的样品进行检测或者测试的，应在谈判</w:t>
      </w:r>
      <w:r>
        <w:rPr>
          <w:rFonts w:ascii="宋体" w:hAnsi="宋体" w:cs="宋体" w:hint="eastAsia"/>
          <w:sz w:val="24"/>
          <w:szCs w:val="24"/>
          <w:lang w:val="zh-CN"/>
        </w:rPr>
        <w:lastRenderedPageBreak/>
        <w:t>文件中载明，技术指标应符合国家标准、行业标准要求，并按照以下规定支付相关费用：</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国家规定或者特殊行业有明确要求必须经检测或者测试合格后方能使用的，供应商必须提供全新的、尚未使用的且有产品合格证的样品，若属于破坏性检测或者测试的，供应商须同时提供相同的两份样品，其中一份样品用于检测或者测试，另一份样品用于封样，不论检测或者测试是否合格其全部费用由供应商承担。</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2.2.4.2</w:t>
      </w:r>
      <w:proofErr w:type="gramStart"/>
      <w:r>
        <w:rPr>
          <w:rFonts w:ascii="宋体" w:hAnsi="宋体" w:cs="宋体" w:hint="eastAsia"/>
          <w:sz w:val="24"/>
          <w:szCs w:val="24"/>
          <w:lang w:val="zh-CN"/>
        </w:rPr>
        <w:t>除谈判</w:t>
      </w:r>
      <w:proofErr w:type="gramEnd"/>
      <w:r>
        <w:rPr>
          <w:rFonts w:ascii="宋体" w:hAnsi="宋体" w:cs="宋体" w:hint="eastAsia"/>
          <w:sz w:val="24"/>
          <w:szCs w:val="24"/>
          <w:lang w:val="zh-CN"/>
        </w:rPr>
        <w:t>文件另有约定外，样品的生产、运输、安装、保全等一切费用由供应商承担。</w:t>
      </w:r>
    </w:p>
    <w:p w:rsidR="00A33980" w:rsidRDefault="001E21D9">
      <w:pPr>
        <w:pStyle w:val="2"/>
        <w:jc w:val="both"/>
        <w:rPr>
          <w:rFonts w:cs="Times New Roman"/>
          <w:lang w:val="zh-CN"/>
        </w:rPr>
      </w:pPr>
      <w:bookmarkStart w:id="10" w:name="_Toc493692552"/>
      <w:bookmarkStart w:id="11" w:name="_Toc523932277"/>
      <w:r>
        <w:rPr>
          <w:lang w:val="zh-CN"/>
        </w:rPr>
        <w:t xml:space="preserve">2.3 </w:t>
      </w:r>
      <w:r>
        <w:rPr>
          <w:rFonts w:cs="宋体" w:hint="eastAsia"/>
          <w:lang w:val="zh-CN"/>
        </w:rPr>
        <w:t>报价、报价文件</w:t>
      </w:r>
      <w:bookmarkEnd w:id="10"/>
      <w:bookmarkEnd w:id="11"/>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2.3.1</w:t>
      </w:r>
      <w:r>
        <w:rPr>
          <w:rFonts w:ascii="宋体" w:hAnsi="宋体" w:cs="宋体" w:hint="eastAsia"/>
          <w:sz w:val="24"/>
          <w:szCs w:val="24"/>
          <w:lang w:val="zh-CN"/>
        </w:rPr>
        <w:t>报价</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2.3.1.1</w:t>
      </w:r>
      <w:r>
        <w:rPr>
          <w:rFonts w:ascii="宋体" w:hAnsi="宋体" w:cs="宋体" w:hint="eastAsia"/>
          <w:sz w:val="24"/>
          <w:szCs w:val="24"/>
          <w:lang w:val="zh-CN"/>
        </w:rPr>
        <w:t>报价的范围：为含税全包价。</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2.3.1.2</w:t>
      </w:r>
      <w:r>
        <w:rPr>
          <w:rFonts w:ascii="宋体" w:hAnsi="宋体" w:cs="宋体" w:hint="eastAsia"/>
          <w:sz w:val="24"/>
          <w:szCs w:val="24"/>
          <w:lang w:val="zh-CN"/>
        </w:rPr>
        <w:t>报价不得有选择性报价和附有条件的报价。</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2.3.1.3</w:t>
      </w:r>
      <w:r>
        <w:rPr>
          <w:rFonts w:ascii="宋体" w:hAnsi="宋体" w:cs="宋体" w:hint="eastAsia"/>
          <w:sz w:val="24"/>
          <w:szCs w:val="24"/>
          <w:lang w:val="zh-CN"/>
        </w:rPr>
        <w:t>供应商须按照附件格式要求填写表格，按照谈判文件中报价部分要求的内容填写报价，并由法定代表人或其委托代理人签署。</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2.3.1.4</w:t>
      </w:r>
      <w:r>
        <w:rPr>
          <w:rFonts w:ascii="宋体" w:hAnsi="宋体" w:cs="宋体" w:hint="eastAsia"/>
          <w:sz w:val="24"/>
          <w:szCs w:val="24"/>
          <w:lang w:val="zh-CN"/>
        </w:rPr>
        <w:t>唱价时，报价部分以正本为准。报价文件中《首轮报价一览表》中内容与报价文件明细表内容不一致的，以《首轮报价一览表》为准；大写金额和小写金额不一致的，以大写金额为准；总价金额与按照单价汇总金额不一致的，以单价金额计算结果为准；单价金额小数点有明显错位的，应以总价为准，并修正单价；对不同文字文本报价文件的解释发生异议的，以中文文本为准；</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按照以上原则对错误报价的修正，供应商应签字确认。</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2.3.1.5</w:t>
      </w:r>
      <w:r>
        <w:rPr>
          <w:rFonts w:ascii="宋体" w:hAnsi="宋体" w:cs="宋体" w:hint="eastAsia"/>
          <w:sz w:val="24"/>
          <w:szCs w:val="24"/>
          <w:lang w:val="zh-CN"/>
        </w:rPr>
        <w:t>采购人未向成交供应商发出变更或相应要求调整报价的文件的，供应商的成交价格在合同执行中是固定不变的，不得以任何理由予以变更。</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2.3.2 </w:t>
      </w:r>
      <w:r>
        <w:rPr>
          <w:rFonts w:ascii="宋体" w:hAnsi="宋体" w:cs="宋体" w:hint="eastAsia"/>
          <w:sz w:val="24"/>
          <w:szCs w:val="24"/>
          <w:lang w:val="zh-CN"/>
        </w:rPr>
        <w:t>报价文件的签署要求</w:t>
      </w:r>
    </w:p>
    <w:p w:rsidR="00A33980" w:rsidRDefault="001E21D9">
      <w:pPr>
        <w:tabs>
          <w:tab w:val="left" w:pos="360"/>
        </w:tabs>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谈判文件要求供应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代表人或其委托代理人签字或盖章处，签字的不得由他人代签。委托代理人签字或盖章的，报价文件应附法定代表人授权委托书。</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2.3.3 </w:t>
      </w:r>
      <w:r>
        <w:rPr>
          <w:rFonts w:ascii="宋体" w:hAnsi="宋体" w:cs="宋体" w:hint="eastAsia"/>
          <w:sz w:val="24"/>
          <w:szCs w:val="24"/>
          <w:lang w:val="zh-CN"/>
        </w:rPr>
        <w:t>报价文件的盖章要求</w:t>
      </w:r>
    </w:p>
    <w:p w:rsidR="00A33980" w:rsidRDefault="001E21D9">
      <w:pPr>
        <w:tabs>
          <w:tab w:val="left" w:pos="360"/>
        </w:tabs>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供应商在报价文件以及相关书面文件中的单位盖章均指与供应商名称全称相一致的标准公章，不得使用其他形式（如带有</w:t>
      </w:r>
      <w:r>
        <w:rPr>
          <w:rFonts w:ascii="宋体" w:cs="宋体" w:hint="eastAsia"/>
          <w:sz w:val="24"/>
          <w:szCs w:val="24"/>
          <w:lang w:val="zh-CN"/>
        </w:rPr>
        <w:t>“</w:t>
      </w:r>
      <w:r>
        <w:rPr>
          <w:rFonts w:ascii="宋体" w:hAnsi="宋体" w:cs="宋体" w:hint="eastAsia"/>
          <w:sz w:val="24"/>
          <w:szCs w:val="24"/>
          <w:lang w:val="zh-CN"/>
        </w:rPr>
        <w:t>专用章</w:t>
      </w:r>
      <w:r>
        <w:rPr>
          <w:rFonts w:ascii="宋体" w:cs="宋体" w:hint="eastAsia"/>
          <w:sz w:val="24"/>
          <w:szCs w:val="24"/>
          <w:lang w:val="zh-CN"/>
        </w:rPr>
        <w:t>”</w:t>
      </w:r>
      <w:r>
        <w:rPr>
          <w:rFonts w:ascii="宋体" w:hAnsi="宋体" w:cs="宋体" w:hint="eastAsia"/>
          <w:sz w:val="24"/>
          <w:szCs w:val="24"/>
          <w:lang w:val="zh-CN"/>
        </w:rPr>
        <w:t>、</w:t>
      </w:r>
      <w:r>
        <w:rPr>
          <w:rFonts w:ascii="宋体" w:cs="宋体" w:hint="eastAsia"/>
          <w:sz w:val="24"/>
          <w:szCs w:val="24"/>
          <w:lang w:val="zh-CN"/>
        </w:rPr>
        <w:t>“</w:t>
      </w:r>
      <w:r>
        <w:rPr>
          <w:rFonts w:ascii="宋体" w:hAnsi="宋体" w:cs="宋体" w:hint="eastAsia"/>
          <w:sz w:val="24"/>
          <w:szCs w:val="24"/>
          <w:lang w:val="zh-CN"/>
        </w:rPr>
        <w:t>合同章</w:t>
      </w:r>
      <w:r>
        <w:rPr>
          <w:rFonts w:ascii="宋体" w:cs="宋体" w:hint="eastAsia"/>
          <w:sz w:val="24"/>
          <w:szCs w:val="24"/>
          <w:lang w:val="zh-CN"/>
        </w:rPr>
        <w:t>”</w:t>
      </w:r>
      <w:r>
        <w:rPr>
          <w:rFonts w:ascii="宋体" w:hAnsi="宋体" w:cs="宋体" w:hint="eastAsia"/>
          <w:sz w:val="24"/>
          <w:szCs w:val="24"/>
          <w:lang w:val="zh-CN"/>
        </w:rPr>
        <w:t>、</w:t>
      </w:r>
      <w:r>
        <w:rPr>
          <w:rFonts w:ascii="宋体" w:cs="宋体" w:hint="eastAsia"/>
          <w:sz w:val="24"/>
          <w:szCs w:val="24"/>
          <w:lang w:val="zh-CN"/>
        </w:rPr>
        <w:t>“</w:t>
      </w:r>
      <w:r>
        <w:rPr>
          <w:rFonts w:ascii="宋体" w:hAnsi="宋体" w:cs="宋体" w:hint="eastAsia"/>
          <w:sz w:val="24"/>
          <w:szCs w:val="24"/>
          <w:lang w:val="zh-CN"/>
        </w:rPr>
        <w:t>财务章</w:t>
      </w:r>
      <w:r>
        <w:rPr>
          <w:rFonts w:ascii="宋体" w:cs="宋体" w:hint="eastAsia"/>
          <w:sz w:val="24"/>
          <w:szCs w:val="24"/>
          <w:lang w:val="zh-CN"/>
        </w:rPr>
        <w:t>”</w:t>
      </w:r>
      <w:r>
        <w:rPr>
          <w:rFonts w:ascii="宋体" w:hAnsi="宋体" w:cs="宋体" w:hint="eastAsia"/>
          <w:sz w:val="24"/>
          <w:szCs w:val="24"/>
          <w:lang w:val="zh-CN"/>
        </w:rPr>
        <w:t>、</w:t>
      </w:r>
      <w:r>
        <w:rPr>
          <w:rFonts w:ascii="宋体" w:cs="宋体" w:hint="eastAsia"/>
          <w:sz w:val="24"/>
          <w:szCs w:val="24"/>
          <w:lang w:val="zh-CN"/>
        </w:rPr>
        <w:t>“</w:t>
      </w:r>
      <w:r>
        <w:rPr>
          <w:rFonts w:ascii="宋体" w:hAnsi="宋体" w:cs="宋体" w:hint="eastAsia"/>
          <w:sz w:val="24"/>
          <w:szCs w:val="24"/>
          <w:lang w:val="zh-CN"/>
        </w:rPr>
        <w:t>业务章</w:t>
      </w:r>
      <w:r>
        <w:rPr>
          <w:rFonts w:ascii="宋体" w:cs="宋体" w:hint="eastAsia"/>
          <w:sz w:val="24"/>
          <w:szCs w:val="24"/>
          <w:lang w:val="zh-CN"/>
        </w:rPr>
        <w:t>”</w:t>
      </w:r>
      <w:r>
        <w:rPr>
          <w:rFonts w:ascii="宋体" w:hAnsi="宋体" w:cs="宋体" w:hint="eastAsia"/>
          <w:sz w:val="24"/>
          <w:szCs w:val="24"/>
          <w:lang w:val="zh-CN"/>
        </w:rPr>
        <w:t>等）的印章。</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2.3.4 </w:t>
      </w:r>
      <w:r>
        <w:rPr>
          <w:rFonts w:ascii="宋体" w:hAnsi="宋体" w:cs="宋体" w:hint="eastAsia"/>
          <w:sz w:val="24"/>
          <w:szCs w:val="24"/>
          <w:lang w:val="zh-CN"/>
        </w:rPr>
        <w:t>报价文件的时间单位、有效期以及费用</w:t>
      </w:r>
    </w:p>
    <w:p w:rsidR="00A33980" w:rsidRDefault="001E21D9">
      <w:pPr>
        <w:tabs>
          <w:tab w:val="left" w:pos="360"/>
        </w:tabs>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lastRenderedPageBreak/>
        <w:t>2.3.4.1</w:t>
      </w:r>
      <w:proofErr w:type="gramStart"/>
      <w:r>
        <w:rPr>
          <w:rFonts w:ascii="宋体" w:hAnsi="宋体" w:cs="宋体" w:hint="eastAsia"/>
          <w:sz w:val="24"/>
          <w:szCs w:val="24"/>
          <w:lang w:val="zh-CN"/>
        </w:rPr>
        <w:t>除谈判</w:t>
      </w:r>
      <w:proofErr w:type="gramEnd"/>
      <w:r>
        <w:rPr>
          <w:rFonts w:ascii="宋体" w:hAnsi="宋体" w:cs="宋体" w:hint="eastAsia"/>
          <w:sz w:val="24"/>
          <w:szCs w:val="24"/>
          <w:lang w:val="zh-CN"/>
        </w:rPr>
        <w:t>文件中另有规定外，报价文件所使用的</w:t>
      </w:r>
      <w:r>
        <w:rPr>
          <w:rFonts w:ascii="宋体" w:cs="宋体" w:hint="eastAsia"/>
          <w:sz w:val="24"/>
          <w:szCs w:val="24"/>
          <w:lang w:val="zh-CN"/>
        </w:rPr>
        <w:t>“</w:t>
      </w:r>
      <w:r>
        <w:rPr>
          <w:rFonts w:ascii="宋体" w:hAnsi="宋体" w:cs="宋体" w:hint="eastAsia"/>
          <w:sz w:val="24"/>
          <w:szCs w:val="24"/>
          <w:lang w:val="zh-CN"/>
        </w:rPr>
        <w:t>天</w:t>
      </w:r>
      <w:r>
        <w:rPr>
          <w:rFonts w:ascii="宋体" w:cs="宋体" w:hint="eastAsia"/>
          <w:sz w:val="24"/>
          <w:szCs w:val="24"/>
          <w:lang w:val="zh-CN"/>
        </w:rPr>
        <w:t>”</w:t>
      </w:r>
      <w:r>
        <w:rPr>
          <w:rFonts w:ascii="宋体" w:hAnsi="宋体" w:cs="宋体" w:hint="eastAsia"/>
          <w:sz w:val="24"/>
          <w:szCs w:val="24"/>
          <w:lang w:val="zh-CN"/>
        </w:rPr>
        <w:t>、</w:t>
      </w:r>
      <w:r>
        <w:rPr>
          <w:rFonts w:ascii="宋体" w:cs="宋体" w:hint="eastAsia"/>
          <w:sz w:val="24"/>
          <w:szCs w:val="24"/>
          <w:lang w:val="zh-CN"/>
        </w:rPr>
        <w:t>“</w:t>
      </w:r>
      <w:r>
        <w:rPr>
          <w:rFonts w:ascii="宋体" w:hAnsi="宋体" w:cs="宋体" w:hint="eastAsia"/>
          <w:sz w:val="24"/>
          <w:szCs w:val="24"/>
          <w:lang w:val="zh-CN"/>
        </w:rPr>
        <w:t>日</w:t>
      </w:r>
      <w:r>
        <w:rPr>
          <w:rFonts w:ascii="宋体" w:cs="宋体" w:hint="eastAsia"/>
          <w:sz w:val="24"/>
          <w:szCs w:val="24"/>
          <w:lang w:val="zh-CN"/>
        </w:rPr>
        <w:t>”</w:t>
      </w:r>
      <w:r>
        <w:rPr>
          <w:rFonts w:ascii="宋体" w:hAnsi="宋体" w:cs="宋体" w:hint="eastAsia"/>
          <w:sz w:val="24"/>
          <w:szCs w:val="24"/>
          <w:lang w:val="zh-CN"/>
        </w:rPr>
        <w:t>均指日历天，时、分均为北京时间。</w:t>
      </w:r>
    </w:p>
    <w:p w:rsidR="00A33980" w:rsidRDefault="001E21D9">
      <w:pPr>
        <w:tabs>
          <w:tab w:val="left" w:pos="360"/>
        </w:tabs>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2.3.4.2</w:t>
      </w:r>
      <w:r>
        <w:rPr>
          <w:rFonts w:ascii="宋体" w:hAnsi="宋体" w:cs="宋体" w:hint="eastAsia"/>
          <w:sz w:val="24"/>
          <w:szCs w:val="24"/>
          <w:lang w:val="zh-CN"/>
        </w:rPr>
        <w:t>报价文件有效期为</w:t>
      </w:r>
      <w:r>
        <w:rPr>
          <w:rFonts w:ascii="宋体" w:hAnsi="宋体" w:cs="宋体"/>
          <w:sz w:val="24"/>
          <w:szCs w:val="24"/>
          <w:lang w:val="zh-CN"/>
        </w:rPr>
        <w:t>90</w:t>
      </w:r>
      <w:r>
        <w:rPr>
          <w:rFonts w:ascii="宋体" w:hAnsi="宋体" w:cs="宋体" w:hint="eastAsia"/>
          <w:sz w:val="24"/>
          <w:szCs w:val="24"/>
          <w:lang w:val="zh-CN"/>
        </w:rPr>
        <w:t>日历天，即自递交报价文件截止之日起</w:t>
      </w:r>
      <w:r>
        <w:rPr>
          <w:rFonts w:ascii="宋体" w:hAnsi="宋体" w:cs="宋体"/>
          <w:sz w:val="24"/>
          <w:szCs w:val="24"/>
          <w:lang w:val="zh-CN"/>
        </w:rPr>
        <w:t>90</w:t>
      </w:r>
      <w:r>
        <w:rPr>
          <w:rFonts w:ascii="宋体" w:hAnsi="宋体" w:cs="宋体" w:hint="eastAsia"/>
          <w:sz w:val="24"/>
          <w:szCs w:val="24"/>
          <w:lang w:val="zh-CN"/>
        </w:rPr>
        <w:t>日历天，报价文件以及其补充、承诺等部分均保持有效。在谈判文件规定的报价有效期满之前，如果出现特殊情况，采购人（或采购代理机构）可在报价有效期内要求供应商延长报价有效期，要求与答复均以书面通知为准并作为谈判文件和报价文件的组成部分；供应商可以拒绝上述要求而其保证金不被没收，拒绝延长报价有效期的，其报价失效；同意上述要求的，既不能要求也不允许其修改报价文件，有关退还和没收保证金的规定在报价有效期的延长期内继续有效。</w:t>
      </w:r>
    </w:p>
    <w:p w:rsidR="00A33980" w:rsidRDefault="001E21D9">
      <w:pPr>
        <w:tabs>
          <w:tab w:val="left" w:pos="360"/>
        </w:tabs>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2.3.4.3</w:t>
      </w:r>
      <w:r>
        <w:rPr>
          <w:rFonts w:ascii="宋体" w:hAnsi="宋体" w:cs="宋体" w:hint="eastAsia"/>
          <w:sz w:val="24"/>
          <w:szCs w:val="24"/>
          <w:lang w:val="zh-CN"/>
        </w:rPr>
        <w:t>供应商应自行承担其准备和参加谈判活动发生的所有费用。不论谈判结果如何，采购人（或采购代理机构）不承担任何费用。</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2.3.5 </w:t>
      </w:r>
      <w:r>
        <w:rPr>
          <w:rFonts w:ascii="宋体" w:hAnsi="宋体" w:cs="宋体" w:hint="eastAsia"/>
          <w:sz w:val="24"/>
          <w:szCs w:val="24"/>
          <w:lang w:val="zh-CN"/>
        </w:rPr>
        <w:t>报价文件格式以及编制要求</w:t>
      </w:r>
    </w:p>
    <w:p w:rsidR="00A33980" w:rsidRDefault="001E21D9">
      <w:pPr>
        <w:tabs>
          <w:tab w:val="left" w:pos="360"/>
        </w:tabs>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2.3.5.1</w:t>
      </w:r>
      <w:r>
        <w:rPr>
          <w:rFonts w:ascii="宋体" w:hAnsi="宋体" w:cs="宋体" w:hint="eastAsia"/>
          <w:sz w:val="24"/>
          <w:szCs w:val="24"/>
          <w:lang w:val="zh-CN"/>
        </w:rPr>
        <w:t>报价文件内容。供应商应按照谈判文件的要求以及格式编写报价文件，报价文件应尽量避免加行、涂改、</w:t>
      </w:r>
      <w:proofErr w:type="gramStart"/>
      <w:r>
        <w:rPr>
          <w:rFonts w:ascii="宋体" w:hAnsi="宋体" w:cs="宋体" w:hint="eastAsia"/>
          <w:sz w:val="24"/>
          <w:szCs w:val="24"/>
          <w:lang w:val="zh-CN"/>
        </w:rPr>
        <w:t>插字或</w:t>
      </w:r>
      <w:proofErr w:type="gramEnd"/>
      <w:r>
        <w:rPr>
          <w:rFonts w:ascii="宋体" w:hAnsi="宋体" w:cs="宋体" w:hint="eastAsia"/>
          <w:sz w:val="24"/>
          <w:szCs w:val="24"/>
          <w:lang w:val="zh-CN"/>
        </w:rPr>
        <w:t>删除，如果出现上述情况，改动之处应加盖单位公章且由供应商的法定代表人或其委托代理人签字或盖章确认。</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2.3.5.2</w:t>
      </w:r>
      <w:r>
        <w:rPr>
          <w:rFonts w:ascii="宋体" w:hAnsi="宋体" w:cs="宋体" w:hint="eastAsia"/>
          <w:sz w:val="24"/>
          <w:szCs w:val="24"/>
          <w:lang w:val="zh-CN"/>
        </w:rPr>
        <w:t>报价文件装订。纸质报价文件包含报价部分、商务部分和技术部分，胶装成册；供应商同时对多个标段报价的，报价文件应按所报标段分别编制并分册胶装。</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2.3.5.3</w:t>
      </w:r>
      <w:r>
        <w:rPr>
          <w:rFonts w:ascii="宋体" w:hAnsi="宋体" w:cs="宋体" w:hint="eastAsia"/>
          <w:sz w:val="24"/>
          <w:szCs w:val="24"/>
          <w:lang w:val="zh-CN"/>
        </w:rPr>
        <w:t>报价文件密封。报价文件按标段分别密封。</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2.3.5.4</w:t>
      </w:r>
      <w:r>
        <w:rPr>
          <w:rFonts w:ascii="宋体" w:hAnsi="宋体" w:cs="宋体" w:hint="eastAsia"/>
          <w:sz w:val="24"/>
          <w:szCs w:val="24"/>
          <w:lang w:val="zh-CN"/>
        </w:rPr>
        <w:t>供应商编制报价文件时，若有偏离之处，请如实在资信以及商务响应表或者技术偏离表中注明，否则视为全部响应。</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2.3.5.5</w:t>
      </w:r>
      <w:r>
        <w:rPr>
          <w:rFonts w:ascii="宋体" w:hAnsi="宋体" w:cs="宋体" w:hint="eastAsia"/>
          <w:sz w:val="24"/>
          <w:szCs w:val="24"/>
          <w:lang w:val="zh-CN"/>
        </w:rPr>
        <w:t>报价文件数量以及要求。数量见前附表，每份纸质报价文件上明确注明</w:t>
      </w:r>
      <w:r>
        <w:rPr>
          <w:rFonts w:ascii="宋体" w:cs="宋体" w:hint="eastAsia"/>
          <w:sz w:val="24"/>
          <w:szCs w:val="24"/>
          <w:lang w:val="zh-CN"/>
        </w:rPr>
        <w:t>“</w:t>
      </w:r>
      <w:r>
        <w:rPr>
          <w:rFonts w:ascii="宋体" w:hAnsi="宋体" w:cs="宋体" w:hint="eastAsia"/>
          <w:sz w:val="24"/>
          <w:szCs w:val="24"/>
          <w:lang w:val="zh-CN"/>
        </w:rPr>
        <w:t>正本</w:t>
      </w:r>
      <w:r>
        <w:rPr>
          <w:rFonts w:ascii="宋体" w:cs="宋体" w:hint="eastAsia"/>
          <w:sz w:val="24"/>
          <w:szCs w:val="24"/>
          <w:lang w:val="zh-CN"/>
        </w:rPr>
        <w:t>”</w:t>
      </w:r>
      <w:r>
        <w:rPr>
          <w:rFonts w:ascii="宋体" w:hAnsi="宋体" w:cs="宋体" w:hint="eastAsia"/>
          <w:sz w:val="24"/>
          <w:szCs w:val="24"/>
          <w:lang w:val="zh-CN"/>
        </w:rPr>
        <w:t>或者</w:t>
      </w:r>
      <w:r>
        <w:rPr>
          <w:rFonts w:ascii="宋体" w:cs="宋体" w:hint="eastAsia"/>
          <w:sz w:val="24"/>
          <w:szCs w:val="24"/>
          <w:lang w:val="zh-CN"/>
        </w:rPr>
        <w:t>“</w:t>
      </w:r>
      <w:r>
        <w:rPr>
          <w:rFonts w:ascii="宋体" w:hAnsi="宋体" w:cs="宋体" w:hint="eastAsia"/>
          <w:sz w:val="24"/>
          <w:szCs w:val="24"/>
          <w:lang w:val="zh-CN"/>
        </w:rPr>
        <w:t>副本</w:t>
      </w:r>
      <w:r>
        <w:rPr>
          <w:rFonts w:ascii="宋体" w:cs="宋体" w:hint="eastAsia"/>
          <w:sz w:val="24"/>
          <w:szCs w:val="24"/>
          <w:lang w:val="zh-CN"/>
        </w:rPr>
        <w:t>”</w:t>
      </w:r>
      <w:r>
        <w:rPr>
          <w:rFonts w:ascii="宋体" w:hAnsi="宋体" w:cs="宋体" w:hint="eastAsia"/>
          <w:sz w:val="24"/>
          <w:szCs w:val="24"/>
          <w:lang w:val="zh-CN"/>
        </w:rPr>
        <w:t>字样；正本和副本不一致时，以正本为准。正本和副本按要求装订。</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2.3.6 </w:t>
      </w:r>
      <w:r>
        <w:rPr>
          <w:rFonts w:ascii="宋体" w:hAnsi="宋体" w:cs="宋体" w:hint="eastAsia"/>
          <w:sz w:val="24"/>
          <w:szCs w:val="24"/>
          <w:lang w:val="zh-CN"/>
        </w:rPr>
        <w:t>报价文件的组成</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2.3.6.1</w:t>
      </w:r>
      <w:r>
        <w:rPr>
          <w:rFonts w:ascii="宋体" w:hAnsi="宋体" w:cs="宋体" w:hint="eastAsia"/>
          <w:sz w:val="24"/>
          <w:szCs w:val="24"/>
          <w:lang w:val="zh-CN"/>
        </w:rPr>
        <w:t>报价文件的组成</w:t>
      </w:r>
    </w:p>
    <w:p w:rsidR="00A33980" w:rsidRDefault="001E21D9">
      <w:pPr>
        <w:autoSpaceDE w:val="0"/>
        <w:autoSpaceDN w:val="0"/>
        <w:adjustRightInd w:val="0"/>
        <w:spacing w:line="460" w:lineRule="exact"/>
        <w:ind w:firstLineChars="200" w:firstLine="480"/>
        <w:rPr>
          <w:rFonts w:ascii="宋体" w:cs="Times New Roman"/>
          <w:sz w:val="24"/>
          <w:szCs w:val="24"/>
        </w:rPr>
      </w:pPr>
      <w:r>
        <w:rPr>
          <w:rFonts w:ascii="宋体" w:hAnsi="宋体" w:cs="宋体" w:hint="eastAsia"/>
          <w:sz w:val="24"/>
          <w:szCs w:val="24"/>
          <w:lang w:val="zh-CN"/>
        </w:rPr>
        <w:t>报价文件由报价部分、商务部分、技术部分以及样品（若有）四部分组成：</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2.3.6.2</w:t>
      </w:r>
      <w:r>
        <w:rPr>
          <w:rFonts w:ascii="宋体" w:hAnsi="宋体" w:cs="宋体" w:hint="eastAsia"/>
          <w:sz w:val="24"/>
          <w:szCs w:val="24"/>
          <w:lang w:val="zh-CN"/>
        </w:rPr>
        <w:t>报价部分</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）首轮报价一览表；</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）首轮报价明细表；</w:t>
      </w:r>
    </w:p>
    <w:p w:rsidR="00A33980" w:rsidRDefault="001E21D9">
      <w:pPr>
        <w:autoSpaceDE w:val="0"/>
        <w:autoSpaceDN w:val="0"/>
        <w:adjustRightInd w:val="0"/>
        <w:spacing w:line="460" w:lineRule="exact"/>
        <w:ind w:firstLineChars="200" w:firstLine="480"/>
        <w:rPr>
          <w:rFonts w:ascii="宋体" w:cs="Times New Roman"/>
          <w:sz w:val="24"/>
          <w:szCs w:val="24"/>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）供应商针对报价需说明的其他文件。</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sz w:val="24"/>
          <w:szCs w:val="24"/>
          <w:lang w:val="zh-CN"/>
        </w:rPr>
        <w:lastRenderedPageBreak/>
        <w:t>2.3.6.3</w:t>
      </w:r>
      <w:r>
        <w:rPr>
          <w:rFonts w:ascii="宋体" w:hAnsi="宋体" w:cs="宋体" w:hint="eastAsia"/>
          <w:sz w:val="24"/>
          <w:szCs w:val="24"/>
          <w:lang w:val="zh-CN"/>
        </w:rPr>
        <w:t>商务部分</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）采购诚信承诺书；</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）报价函；</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）法定代表人资格证明或法定代表人授权委托书；</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）总报价</w:t>
      </w:r>
      <w:proofErr w:type="gramStart"/>
      <w:r>
        <w:rPr>
          <w:rFonts w:ascii="宋体" w:hAnsi="宋体" w:cs="宋体" w:hint="eastAsia"/>
          <w:sz w:val="24"/>
          <w:szCs w:val="24"/>
          <w:lang w:val="zh-CN"/>
        </w:rPr>
        <w:t>外长期</w:t>
      </w:r>
      <w:proofErr w:type="gramEnd"/>
      <w:r>
        <w:rPr>
          <w:rFonts w:ascii="宋体" w:hAnsi="宋体" w:cs="宋体" w:hint="eastAsia"/>
          <w:sz w:val="24"/>
          <w:szCs w:val="24"/>
          <w:lang w:val="zh-CN"/>
        </w:rPr>
        <w:t>优惠供应的备品件、易损件明细表；</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）供应商同类项目实施情况一览表；</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）资信以及商务响应表；</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7</w:t>
      </w:r>
      <w:r>
        <w:rPr>
          <w:rFonts w:ascii="宋体" w:hAnsi="宋体" w:cs="宋体" w:hint="eastAsia"/>
          <w:sz w:val="24"/>
          <w:szCs w:val="24"/>
          <w:lang w:val="zh-CN"/>
        </w:rPr>
        <w:t>）联合体报价协议书；</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8</w:t>
      </w:r>
      <w:r>
        <w:rPr>
          <w:rFonts w:ascii="宋体" w:hAnsi="宋体" w:cs="宋体" w:hint="eastAsia"/>
          <w:sz w:val="24"/>
          <w:szCs w:val="24"/>
          <w:lang w:val="zh-CN"/>
        </w:rPr>
        <w:t>）联合报价授权委托书；</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9</w:t>
      </w:r>
      <w:r>
        <w:rPr>
          <w:rFonts w:ascii="宋体" w:hAnsi="宋体" w:cs="宋体" w:hint="eastAsia"/>
          <w:sz w:val="24"/>
          <w:szCs w:val="24"/>
          <w:lang w:val="zh-CN"/>
        </w:rPr>
        <w:t>）供应商基本账户开户许可证及保证金缴纳凭证；</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10</w:t>
      </w:r>
      <w:r>
        <w:rPr>
          <w:rFonts w:ascii="宋体" w:hAnsi="宋体" w:cs="宋体" w:hint="eastAsia"/>
          <w:sz w:val="24"/>
          <w:szCs w:val="24"/>
          <w:lang w:val="zh-CN"/>
        </w:rPr>
        <w:t>）商务部</w:t>
      </w:r>
      <w:proofErr w:type="gramStart"/>
      <w:r>
        <w:rPr>
          <w:rFonts w:ascii="宋体" w:hAnsi="宋体" w:cs="宋体" w:hint="eastAsia"/>
          <w:sz w:val="24"/>
          <w:szCs w:val="24"/>
          <w:lang w:val="zh-CN"/>
        </w:rPr>
        <w:t>分要求</w:t>
      </w:r>
      <w:proofErr w:type="gramEnd"/>
      <w:r>
        <w:rPr>
          <w:rFonts w:ascii="宋体" w:hAnsi="宋体" w:cs="宋体" w:hint="eastAsia"/>
          <w:sz w:val="24"/>
          <w:szCs w:val="24"/>
          <w:lang w:val="zh-CN"/>
        </w:rPr>
        <w:t>的其他资料。</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注：谈判文件规定不接受联合体报价的，或者供应商没有组成联合体的，报价文件不包括联合体协议书及联合体报价授权委托书。</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2.3.6.4</w:t>
      </w:r>
      <w:r>
        <w:rPr>
          <w:rFonts w:ascii="宋体" w:hAnsi="宋体" w:cs="宋体" w:hint="eastAsia"/>
          <w:sz w:val="24"/>
          <w:szCs w:val="24"/>
          <w:lang w:val="zh-CN"/>
        </w:rPr>
        <w:t>技术部分</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2.3.6.4.1</w:t>
      </w:r>
      <w:r>
        <w:rPr>
          <w:rFonts w:ascii="宋体" w:hAnsi="宋体" w:cs="宋体" w:hint="eastAsia"/>
          <w:sz w:val="24"/>
          <w:szCs w:val="24"/>
          <w:lang w:val="zh-CN"/>
        </w:rPr>
        <w:t>供应商应提交证明其拟提供货物的合格性，且符合谈判文件规定的有效技术支持资料，并作为报价文件的组成部分。</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）证明货物及其相关服务与谈判文件要求相一致的文件资料，主要包括：</w:t>
      </w:r>
    </w:p>
    <w:p w:rsidR="00A33980" w:rsidRDefault="001E21D9">
      <w:pPr>
        <w:autoSpaceDE w:val="0"/>
        <w:autoSpaceDN w:val="0"/>
        <w:adjustRightInd w:val="0"/>
        <w:snapToGrid w:val="0"/>
        <w:spacing w:line="460" w:lineRule="exact"/>
        <w:ind w:firstLineChars="200" w:firstLine="480"/>
        <w:rPr>
          <w:rFonts w:ascii="宋体" w:cs="Times New Roman"/>
          <w:sz w:val="24"/>
          <w:szCs w:val="24"/>
          <w:lang w:val="zh-CN"/>
        </w:rPr>
      </w:pPr>
      <w:r>
        <w:rPr>
          <w:rFonts w:ascii="宋体" w:cs="宋体" w:hint="eastAsia"/>
          <w:sz w:val="24"/>
          <w:szCs w:val="24"/>
          <w:lang w:val="zh-CN"/>
        </w:rPr>
        <w:t>①</w:t>
      </w:r>
      <w:r>
        <w:rPr>
          <w:rFonts w:ascii="宋体" w:hAnsi="宋体" w:cs="宋体" w:hint="eastAsia"/>
          <w:sz w:val="24"/>
          <w:szCs w:val="24"/>
          <w:lang w:val="zh-CN"/>
        </w:rPr>
        <w:t>技术方案；</w:t>
      </w:r>
    </w:p>
    <w:p w:rsidR="00A33980" w:rsidRDefault="001E21D9">
      <w:pPr>
        <w:autoSpaceDE w:val="0"/>
        <w:autoSpaceDN w:val="0"/>
        <w:adjustRightInd w:val="0"/>
        <w:snapToGrid w:val="0"/>
        <w:spacing w:line="460" w:lineRule="exact"/>
        <w:ind w:firstLineChars="200" w:firstLine="480"/>
        <w:rPr>
          <w:rFonts w:ascii="宋体" w:cs="Times New Roman"/>
          <w:sz w:val="24"/>
          <w:szCs w:val="24"/>
          <w:lang w:val="zh-CN"/>
        </w:rPr>
      </w:pPr>
      <w:r>
        <w:rPr>
          <w:rFonts w:ascii="宋体" w:cs="宋体" w:hint="eastAsia"/>
          <w:sz w:val="24"/>
          <w:szCs w:val="24"/>
          <w:lang w:val="zh-CN"/>
        </w:rPr>
        <w:t>②</w:t>
      </w:r>
      <w:r>
        <w:rPr>
          <w:rFonts w:ascii="宋体" w:hAnsi="宋体" w:cs="宋体" w:hint="eastAsia"/>
          <w:sz w:val="24"/>
          <w:szCs w:val="24"/>
          <w:lang w:val="zh-CN"/>
        </w:rPr>
        <w:t>货物主要技术指标和性能的详细说明；</w:t>
      </w:r>
    </w:p>
    <w:p w:rsidR="00A33980" w:rsidRDefault="001E21D9">
      <w:pPr>
        <w:autoSpaceDE w:val="0"/>
        <w:autoSpaceDN w:val="0"/>
        <w:adjustRightInd w:val="0"/>
        <w:snapToGrid w:val="0"/>
        <w:spacing w:line="460" w:lineRule="exact"/>
        <w:ind w:firstLineChars="200" w:firstLine="480"/>
        <w:rPr>
          <w:rFonts w:ascii="宋体" w:cs="Times New Roman"/>
          <w:sz w:val="24"/>
          <w:szCs w:val="24"/>
          <w:lang w:val="zh-CN"/>
        </w:rPr>
      </w:pPr>
      <w:r>
        <w:rPr>
          <w:rFonts w:ascii="宋体" w:cs="宋体" w:hint="eastAsia"/>
          <w:sz w:val="24"/>
          <w:szCs w:val="24"/>
          <w:lang w:val="zh-CN"/>
        </w:rPr>
        <w:t>③</w:t>
      </w:r>
      <w:r>
        <w:rPr>
          <w:rFonts w:ascii="宋体" w:hAnsi="宋体" w:cs="宋体" w:hint="eastAsia"/>
          <w:sz w:val="24"/>
          <w:szCs w:val="24"/>
          <w:lang w:val="zh-CN"/>
        </w:rPr>
        <w:t>对照谈判文件技术规格、参数以及要求，逐条说明所提供货物及其相关服务是否</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实质性响应，如有偏离和例外，则应按照谈判文件中技术偏离表表格式填写清楚，并提供所偏离的具体参数。采购人只接受相同或者优于技术条款中所规定的技术要求以及制造标准，如技术偏差表中未明确注明视为全部响应。</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）供应商在详细阐述货物的主要技术指标和性能说明时，应注意谈判文件第六章</w:t>
      </w:r>
      <w:r>
        <w:rPr>
          <w:rFonts w:ascii="宋体" w:cs="宋体" w:hint="eastAsia"/>
          <w:sz w:val="24"/>
          <w:szCs w:val="24"/>
          <w:lang w:val="zh-CN"/>
        </w:rPr>
        <w:t>“</w:t>
      </w:r>
      <w:r>
        <w:rPr>
          <w:rFonts w:ascii="宋体" w:hAnsi="宋体" w:cs="宋体" w:hint="eastAsia"/>
          <w:sz w:val="24"/>
          <w:szCs w:val="24"/>
          <w:lang w:val="zh-CN"/>
        </w:rPr>
        <w:t>技术和商务要求</w:t>
      </w:r>
      <w:r>
        <w:rPr>
          <w:rFonts w:ascii="宋体" w:cs="宋体" w:hint="eastAsia"/>
          <w:sz w:val="24"/>
          <w:szCs w:val="24"/>
          <w:lang w:val="zh-CN"/>
        </w:rPr>
        <w:t>”</w:t>
      </w:r>
      <w:r>
        <w:rPr>
          <w:rFonts w:ascii="宋体" w:hAnsi="宋体" w:cs="宋体" w:hint="eastAsia"/>
          <w:sz w:val="24"/>
          <w:szCs w:val="24"/>
          <w:lang w:val="zh-CN"/>
        </w:rPr>
        <w:t>中的工艺、材料、货物标准以及文字说明，并无任何限制性，供应商可选用替代标准或者文字叙述，但这些替代要实质上满足技术规格、参数以及要求。</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）供应商必须对所提供货物及其相关服务等知识产权方面的一切产权关系负全部责任，由此而引起的法律纠纷以及费用由供应商全部承担。</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sz w:val="24"/>
          <w:szCs w:val="24"/>
          <w:lang w:val="zh-CN"/>
        </w:rPr>
        <w:t>2.3.6.4.2</w:t>
      </w:r>
      <w:r>
        <w:rPr>
          <w:rFonts w:ascii="宋体" w:hAnsi="宋体" w:cs="宋体" w:hint="eastAsia"/>
          <w:sz w:val="24"/>
          <w:szCs w:val="24"/>
          <w:lang w:val="zh-CN"/>
        </w:rPr>
        <w:t>技术部分组成</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lastRenderedPageBreak/>
        <w:t>（</w:t>
      </w:r>
      <w:r>
        <w:rPr>
          <w:rFonts w:ascii="宋体" w:hAnsi="宋体" w:cs="宋体"/>
          <w:sz w:val="24"/>
          <w:szCs w:val="24"/>
          <w:lang w:val="zh-CN"/>
        </w:rPr>
        <w:t>1</w:t>
      </w:r>
      <w:r>
        <w:rPr>
          <w:rFonts w:ascii="宋体" w:hAnsi="宋体" w:cs="宋体" w:hint="eastAsia"/>
          <w:sz w:val="24"/>
          <w:szCs w:val="24"/>
          <w:lang w:val="zh-CN"/>
        </w:rPr>
        <w:t>）货物清单；</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）技术偏离表；</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）技术部分要求的其他资料；</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cs="宋体" w:hint="eastAsia"/>
          <w:sz w:val="24"/>
          <w:szCs w:val="24"/>
          <w:lang w:val="zh-CN"/>
        </w:rPr>
        <w:t>①</w:t>
      </w:r>
      <w:r>
        <w:rPr>
          <w:rFonts w:ascii="宋体" w:hAnsi="宋体" w:cs="宋体" w:hint="eastAsia"/>
          <w:sz w:val="24"/>
          <w:szCs w:val="24"/>
          <w:lang w:val="zh-CN"/>
        </w:rPr>
        <w:t>项目总体架构以及技术解决方案；</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cs="宋体" w:hint="eastAsia"/>
          <w:sz w:val="24"/>
          <w:szCs w:val="24"/>
          <w:lang w:val="zh-CN"/>
        </w:rPr>
        <w:t>②</w:t>
      </w:r>
      <w:r>
        <w:rPr>
          <w:rFonts w:ascii="宋体" w:hAnsi="宋体" w:cs="宋体" w:hint="eastAsia"/>
          <w:sz w:val="24"/>
          <w:szCs w:val="24"/>
          <w:lang w:val="zh-CN"/>
        </w:rPr>
        <w:t>保证供货周期的组织方案以及人力资源安排；</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cs="宋体" w:hint="eastAsia"/>
          <w:sz w:val="24"/>
          <w:szCs w:val="24"/>
          <w:lang w:val="zh-CN"/>
        </w:rPr>
        <w:t>③</w:t>
      </w:r>
      <w:r>
        <w:rPr>
          <w:rFonts w:ascii="宋体" w:hAnsi="宋体" w:cs="宋体" w:hint="eastAsia"/>
          <w:sz w:val="24"/>
          <w:szCs w:val="24"/>
          <w:lang w:val="zh-CN"/>
        </w:rPr>
        <w:t>技术服务、技术培训等内容和措施；</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cs="宋体" w:hint="eastAsia"/>
          <w:sz w:val="24"/>
          <w:szCs w:val="24"/>
          <w:lang w:val="zh-CN"/>
        </w:rPr>
        <w:t>④</w:t>
      </w:r>
      <w:r>
        <w:rPr>
          <w:rFonts w:ascii="宋体" w:hAnsi="宋体" w:cs="宋体" w:hint="eastAsia"/>
          <w:sz w:val="24"/>
          <w:szCs w:val="24"/>
          <w:lang w:val="zh-CN"/>
        </w:rPr>
        <w:t>供应商需要说明的其他文件。</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sz w:val="24"/>
          <w:szCs w:val="24"/>
          <w:lang w:val="zh-CN"/>
        </w:rPr>
        <w:t>2.3.6.5</w:t>
      </w:r>
      <w:r>
        <w:rPr>
          <w:rFonts w:ascii="宋体" w:hAnsi="宋体" w:cs="宋体" w:hint="eastAsia"/>
          <w:sz w:val="24"/>
          <w:szCs w:val="24"/>
          <w:lang w:val="zh-CN"/>
        </w:rPr>
        <w:t>电子版报价文件</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）电子版报价文件内容与纸质报价文件内容一致。</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）电子版介质为</w:t>
      </w:r>
      <w:r>
        <w:rPr>
          <w:rFonts w:ascii="宋体" w:hAnsi="宋体" w:cs="宋体"/>
          <w:sz w:val="24"/>
          <w:szCs w:val="24"/>
          <w:lang w:val="zh-CN"/>
        </w:rPr>
        <w:t>U</w:t>
      </w:r>
      <w:r>
        <w:rPr>
          <w:rFonts w:ascii="宋体" w:hAnsi="宋体" w:cs="宋体" w:hint="eastAsia"/>
          <w:sz w:val="24"/>
          <w:szCs w:val="24"/>
          <w:lang w:val="zh-CN"/>
        </w:rPr>
        <w:t>盘或光盘，文件格式须为</w:t>
      </w:r>
      <w:r>
        <w:rPr>
          <w:rFonts w:ascii="宋体" w:hAnsi="宋体" w:cs="宋体"/>
          <w:sz w:val="24"/>
          <w:szCs w:val="24"/>
          <w:lang w:val="zh-CN"/>
        </w:rPr>
        <w:t>PDF</w:t>
      </w:r>
      <w:r>
        <w:rPr>
          <w:rFonts w:ascii="宋体" w:hAnsi="宋体" w:cs="宋体" w:hint="eastAsia"/>
          <w:sz w:val="24"/>
          <w:szCs w:val="24"/>
          <w:lang w:val="zh-CN"/>
        </w:rPr>
        <w:t>、</w:t>
      </w:r>
      <w:r>
        <w:rPr>
          <w:rFonts w:ascii="宋体" w:hAnsi="宋体" w:cs="宋体"/>
          <w:sz w:val="24"/>
          <w:szCs w:val="24"/>
          <w:lang w:val="zh-CN"/>
        </w:rPr>
        <w:t>DOC</w:t>
      </w:r>
      <w:r>
        <w:rPr>
          <w:rFonts w:ascii="宋体" w:hAnsi="宋体" w:cs="宋体" w:hint="eastAsia"/>
          <w:sz w:val="24"/>
          <w:szCs w:val="24"/>
          <w:lang w:val="zh-CN"/>
        </w:rPr>
        <w:t>或</w:t>
      </w:r>
      <w:r>
        <w:rPr>
          <w:rFonts w:ascii="宋体" w:hAnsi="宋体" w:cs="宋体"/>
          <w:sz w:val="24"/>
          <w:szCs w:val="24"/>
          <w:lang w:val="zh-CN"/>
        </w:rPr>
        <w:t>XLS</w:t>
      </w:r>
      <w:r>
        <w:rPr>
          <w:rFonts w:ascii="宋体" w:hAnsi="宋体" w:cs="宋体" w:hint="eastAsia"/>
          <w:sz w:val="24"/>
          <w:szCs w:val="24"/>
          <w:lang w:val="zh-CN"/>
        </w:rPr>
        <w:t>等。</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）电子版报价文件作为报价文件的一部分，无论谈判结果如何，均不退回。</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）电子版报价文件应与纸质报价文件同时递交。</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sz w:val="24"/>
          <w:szCs w:val="24"/>
          <w:lang w:val="zh-CN"/>
        </w:rPr>
        <w:t>2.3.6.6</w:t>
      </w:r>
      <w:r>
        <w:rPr>
          <w:rFonts w:ascii="宋体" w:hAnsi="宋体" w:cs="宋体" w:hint="eastAsia"/>
          <w:sz w:val="24"/>
          <w:szCs w:val="24"/>
          <w:lang w:val="zh-CN"/>
        </w:rPr>
        <w:t>样品</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谈判文件规定供应商提交样品的，样品属于报价文件的组成部分。样品的生产、运输、安装、保全等一切费用由供应商自理。</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）报价文件递交截止时间前，供应商应将样品送达指定地点。需要现场演示的，供应商应提前做好演示准备，届时未能演示的，后果自负。</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样品送达截止时间：同报价文件递交截止时间。</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kern w:val="0"/>
          <w:sz w:val="24"/>
          <w:szCs w:val="24"/>
          <w:lang w:val="zh-CN"/>
        </w:rPr>
        <w:t>样品送达地点</w:t>
      </w:r>
      <w:r>
        <w:rPr>
          <w:rFonts w:ascii="宋体" w:hAnsi="宋体" w:cs="宋体" w:hint="eastAsia"/>
          <w:sz w:val="24"/>
          <w:szCs w:val="24"/>
          <w:lang w:val="zh-CN"/>
        </w:rPr>
        <w:t>：报价文件指定地点。</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kern w:val="0"/>
          <w:sz w:val="24"/>
          <w:szCs w:val="24"/>
          <w:lang w:val="zh-CN"/>
        </w:rPr>
      </w:pPr>
      <w:r>
        <w:rPr>
          <w:rFonts w:ascii="宋体" w:hAnsi="宋体" w:cs="宋体" w:hint="eastAsia"/>
          <w:sz w:val="24"/>
          <w:szCs w:val="24"/>
          <w:lang w:val="zh-CN"/>
        </w:rPr>
        <w:t>报价文件递交截止时间</w:t>
      </w:r>
      <w:r>
        <w:rPr>
          <w:rFonts w:ascii="宋体" w:hAnsi="宋体" w:cs="宋体" w:hint="eastAsia"/>
          <w:kern w:val="0"/>
          <w:sz w:val="24"/>
          <w:szCs w:val="24"/>
          <w:lang w:val="zh-CN"/>
        </w:rPr>
        <w:t>后供应商送达的样品，采购人（或采购代理机构）不予受理。</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）未经采购人同意，供应商不得将样品整理、装箱或者撤离展示区；遇到特殊情况需要对样品进行整理、装箱或者移动样品的，供应商必须书面提出申请并经采购人同意后方可移动样品。</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谈判小组已经确定供应商报价无效或者否决的，</w:t>
      </w:r>
      <w:proofErr w:type="gramStart"/>
      <w:r>
        <w:rPr>
          <w:rFonts w:ascii="宋体" w:hAnsi="宋体" w:cs="宋体" w:hint="eastAsia"/>
          <w:sz w:val="24"/>
          <w:szCs w:val="24"/>
          <w:lang w:val="zh-CN"/>
        </w:rPr>
        <w:t>经供应</w:t>
      </w:r>
      <w:proofErr w:type="gramEnd"/>
      <w:r>
        <w:rPr>
          <w:rFonts w:ascii="宋体" w:hAnsi="宋体" w:cs="宋体" w:hint="eastAsia"/>
          <w:sz w:val="24"/>
          <w:szCs w:val="24"/>
          <w:lang w:val="zh-CN"/>
        </w:rPr>
        <w:t>商签字确认后可对样品整理、装箱或者撤离展示区，但不得影响或者损害其他供应商的样品，否则将承担相应法律责任。</w:t>
      </w:r>
    </w:p>
    <w:p w:rsidR="00A33980" w:rsidRDefault="001E21D9">
      <w:pPr>
        <w:tabs>
          <w:tab w:val="center" w:pos="4662"/>
        </w:tabs>
        <w:autoSpaceDE w:val="0"/>
        <w:autoSpaceDN w:val="0"/>
        <w:adjustRightInd w:val="0"/>
        <w:snapToGri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）谈判结束后，</w:t>
      </w:r>
      <w:r>
        <w:rPr>
          <w:rFonts w:ascii="宋体" w:hAnsi="宋体" w:cs="宋体" w:hint="eastAsia"/>
          <w:kern w:val="0"/>
          <w:sz w:val="24"/>
          <w:szCs w:val="24"/>
          <w:lang w:val="zh-CN"/>
        </w:rPr>
        <w:t>成交供应商与采购人（或采购代理机构）共同清点、检查和密封样品，</w:t>
      </w:r>
      <w:proofErr w:type="gramStart"/>
      <w:r>
        <w:rPr>
          <w:rFonts w:ascii="宋体" w:hAnsi="宋体" w:cs="宋体" w:hint="eastAsia"/>
          <w:kern w:val="0"/>
          <w:sz w:val="24"/>
          <w:szCs w:val="24"/>
          <w:lang w:val="zh-CN"/>
        </w:rPr>
        <w:t>由成交</w:t>
      </w:r>
      <w:proofErr w:type="gramEnd"/>
      <w:r>
        <w:rPr>
          <w:rFonts w:ascii="宋体" w:hAnsi="宋体" w:cs="宋体" w:hint="eastAsia"/>
          <w:kern w:val="0"/>
          <w:sz w:val="24"/>
          <w:szCs w:val="24"/>
          <w:lang w:val="zh-CN"/>
        </w:rPr>
        <w:t>供应商送至采购人指定地点封存。</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2.3.7 </w:t>
      </w:r>
      <w:r>
        <w:rPr>
          <w:rFonts w:ascii="宋体" w:hAnsi="宋体" w:cs="宋体" w:hint="eastAsia"/>
          <w:sz w:val="24"/>
          <w:szCs w:val="24"/>
          <w:lang w:val="zh-CN"/>
        </w:rPr>
        <w:t>保证金缴纳以及退还</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kern w:val="0"/>
          <w:sz w:val="24"/>
          <w:szCs w:val="24"/>
          <w:lang w:val="zh-CN"/>
        </w:rPr>
        <w:lastRenderedPageBreak/>
        <w:t>2.3.7.</w:t>
      </w:r>
      <w:r>
        <w:rPr>
          <w:rFonts w:ascii="宋体" w:hAnsi="宋体" w:cs="宋体"/>
          <w:kern w:val="0"/>
          <w:sz w:val="24"/>
          <w:szCs w:val="24"/>
        </w:rPr>
        <w:t>1</w:t>
      </w:r>
      <w:r>
        <w:rPr>
          <w:rFonts w:ascii="宋体" w:hAnsi="宋体" w:cs="宋体" w:hint="eastAsia"/>
          <w:kern w:val="0"/>
          <w:sz w:val="24"/>
          <w:szCs w:val="24"/>
          <w:lang w:val="zh-CN"/>
        </w:rPr>
        <w:t>保证金缴纳金额及方式：同谈判文件供应商须知前附表。</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kern w:val="0"/>
          <w:sz w:val="24"/>
          <w:szCs w:val="24"/>
          <w:lang w:val="zh-CN"/>
        </w:rPr>
        <w:t>2.3.7.2</w:t>
      </w:r>
      <w:r>
        <w:rPr>
          <w:rFonts w:ascii="宋体" w:hAnsi="宋体" w:cs="宋体" w:hint="eastAsia"/>
          <w:sz w:val="24"/>
          <w:szCs w:val="24"/>
          <w:lang w:val="zh-CN"/>
        </w:rPr>
        <w:t>保证金的退还</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）供应商在谈判文件要求递交报价文件截止时间前书面要求撤回报价文件的，采购人（或采购代理机构）自收到供应商书面撤回文件之日起五日内退还已收取的保证金；</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）采购人（或采购代理机构）在成交通知书发出后五个工作日内退还未成交供应商的保证金，在采购合同签订后五个工作日内退还成交供应商的保证金。</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kern w:val="0"/>
          <w:sz w:val="24"/>
          <w:szCs w:val="24"/>
          <w:lang w:val="zh-CN"/>
        </w:rPr>
        <w:t>2.</w:t>
      </w:r>
      <w:r>
        <w:rPr>
          <w:rFonts w:ascii="宋体" w:hAnsi="宋体" w:cs="宋体"/>
          <w:sz w:val="24"/>
          <w:szCs w:val="24"/>
          <w:lang w:val="zh-CN"/>
        </w:rPr>
        <w:t>3.7.3</w:t>
      </w:r>
      <w:r>
        <w:rPr>
          <w:rFonts w:ascii="宋体" w:hAnsi="宋体" w:cs="宋体" w:hint="eastAsia"/>
          <w:sz w:val="24"/>
          <w:szCs w:val="24"/>
          <w:lang w:val="zh-CN"/>
        </w:rPr>
        <w:t>保证金的没收</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发生下列情况之一，保证金采购人有权没收：</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）提供的有关资料不真实或者提供虚假材料的；</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）报价文件递交截止时间后供应商撤回全部或者部分报价文件的；</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）损害采购人（或采购代理机构）合法权益的；</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）供应商向采购代理机构、采购人、专家提供不正当利益的；</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）经谈判小组认定有串标或其他违法行为的；</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）成交供应商未按照谈判文件规定签订合同的；</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kern w:val="0"/>
          <w:sz w:val="24"/>
          <w:szCs w:val="24"/>
          <w:lang w:val="zh-CN"/>
        </w:rPr>
        <w:t>2.3.7.4</w:t>
      </w:r>
      <w:r>
        <w:rPr>
          <w:rFonts w:ascii="宋体" w:hAnsi="宋体" w:cs="宋体" w:hint="eastAsia"/>
          <w:sz w:val="24"/>
          <w:szCs w:val="24"/>
          <w:lang w:val="zh-CN"/>
        </w:rPr>
        <w:t>在谈判过程中，由于供应商的原因给采购人（或采购代理机构）造成损失的，应予以赔偿。</w:t>
      </w:r>
    </w:p>
    <w:p w:rsidR="00A33980" w:rsidRDefault="001E21D9">
      <w:pPr>
        <w:pStyle w:val="2"/>
        <w:jc w:val="both"/>
        <w:rPr>
          <w:rFonts w:cs="Times New Roman"/>
          <w:lang w:val="zh-CN"/>
        </w:rPr>
      </w:pPr>
      <w:bookmarkStart w:id="12" w:name="_Toc493692553"/>
      <w:bookmarkStart w:id="13" w:name="_Toc523932278"/>
      <w:r>
        <w:rPr>
          <w:lang w:val="zh-CN"/>
        </w:rPr>
        <w:t xml:space="preserve">2.4 </w:t>
      </w:r>
      <w:r>
        <w:rPr>
          <w:rFonts w:cs="宋体" w:hint="eastAsia"/>
          <w:lang w:val="zh-CN"/>
        </w:rPr>
        <w:t>资格、资信证明文件</w:t>
      </w:r>
      <w:bookmarkEnd w:id="12"/>
      <w:bookmarkEnd w:id="13"/>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2.4.1 </w:t>
      </w:r>
      <w:r>
        <w:rPr>
          <w:rFonts w:ascii="宋体" w:hAnsi="宋体" w:cs="宋体" w:hint="eastAsia"/>
          <w:sz w:val="24"/>
          <w:szCs w:val="24"/>
          <w:lang w:val="zh-CN"/>
        </w:rPr>
        <w:t>供应</w:t>
      </w:r>
      <w:proofErr w:type="gramStart"/>
      <w:r>
        <w:rPr>
          <w:rFonts w:ascii="宋体" w:hAnsi="宋体" w:cs="宋体" w:hint="eastAsia"/>
          <w:sz w:val="24"/>
          <w:szCs w:val="24"/>
          <w:lang w:val="zh-CN"/>
        </w:rPr>
        <w:t>商按照</w:t>
      </w:r>
      <w:proofErr w:type="gramEnd"/>
      <w:r>
        <w:rPr>
          <w:rFonts w:ascii="宋体" w:hAnsi="宋体" w:cs="宋体" w:hint="eastAsia"/>
          <w:sz w:val="24"/>
          <w:szCs w:val="24"/>
          <w:lang w:val="zh-CN"/>
        </w:rPr>
        <w:t>报价文件制作要求提供相应的商务资格、技术支持等证明材料。供应商的资格证明材料必须真实、有效、完整，其中的字体、印章要清晰。</w:t>
      </w:r>
    </w:p>
    <w:p w:rsidR="00A33980" w:rsidRDefault="001E21D9">
      <w:pPr>
        <w:pStyle w:val="2"/>
        <w:jc w:val="both"/>
        <w:rPr>
          <w:rFonts w:cs="Times New Roman"/>
          <w:lang w:val="zh-CN"/>
        </w:rPr>
      </w:pPr>
      <w:bookmarkStart w:id="14" w:name="_Toc493692554"/>
      <w:bookmarkStart w:id="15" w:name="_Toc523932279"/>
      <w:r>
        <w:rPr>
          <w:lang w:val="zh-CN"/>
        </w:rPr>
        <w:t xml:space="preserve">2.5 </w:t>
      </w:r>
      <w:r>
        <w:rPr>
          <w:rFonts w:cs="宋体" w:hint="eastAsia"/>
          <w:lang w:val="zh-CN"/>
        </w:rPr>
        <w:t>报价文件递交截止时间及地点</w:t>
      </w:r>
      <w:bookmarkEnd w:id="14"/>
      <w:bookmarkEnd w:id="15"/>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2.5.1 </w:t>
      </w:r>
      <w:r>
        <w:rPr>
          <w:rFonts w:ascii="宋体" w:hAnsi="宋体" w:cs="宋体" w:hint="eastAsia"/>
          <w:sz w:val="24"/>
          <w:szCs w:val="24"/>
          <w:lang w:val="zh-CN"/>
        </w:rPr>
        <w:t>报价文件递交截止时间</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2.5.1.1</w:t>
      </w:r>
      <w:r>
        <w:rPr>
          <w:rFonts w:ascii="宋体" w:hAnsi="宋体" w:cs="宋体" w:hint="eastAsia"/>
          <w:sz w:val="24"/>
          <w:szCs w:val="24"/>
          <w:lang w:val="zh-CN"/>
        </w:rPr>
        <w:t>供应商应当在谈判文件要求递交报价文件截止时间前，将报价文件密封送达指定地点（含样品、证明材料等）。在谈判文件要求递交报价文件的截止时间后送达的报价文件、样品、证明材料等，采购人（或采购代理机构）不予受理。</w:t>
      </w:r>
    </w:p>
    <w:p w:rsidR="00A33980" w:rsidRDefault="001E21D9">
      <w:pPr>
        <w:tabs>
          <w:tab w:val="left" w:pos="8460"/>
        </w:tabs>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2.5.1.2</w:t>
      </w:r>
      <w:r>
        <w:rPr>
          <w:rFonts w:ascii="宋体" w:hAnsi="宋体" w:cs="宋体" w:hint="eastAsia"/>
          <w:sz w:val="24"/>
          <w:szCs w:val="24"/>
          <w:lang w:val="zh-CN"/>
        </w:rPr>
        <w:t>报价文件的递交截止时间：同谈判文件供应商须知前附表。</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2.5.2 </w:t>
      </w:r>
      <w:r>
        <w:rPr>
          <w:rFonts w:ascii="宋体" w:hAnsi="宋体" w:cs="宋体" w:hint="eastAsia"/>
          <w:sz w:val="24"/>
          <w:szCs w:val="24"/>
          <w:lang w:val="zh-CN"/>
        </w:rPr>
        <w:t>报价文件的密封和标记</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2.5.2.1</w:t>
      </w:r>
      <w:r>
        <w:rPr>
          <w:rFonts w:ascii="宋体" w:hAnsi="宋体" w:cs="宋体" w:hint="eastAsia"/>
          <w:sz w:val="24"/>
          <w:szCs w:val="24"/>
          <w:lang w:val="zh-CN"/>
        </w:rPr>
        <w:t>供应商递交的报价文件包括报价、商务、技术和样品</w:t>
      </w:r>
      <w:r>
        <w:rPr>
          <w:rFonts w:ascii="宋体" w:hAnsi="宋体" w:cs="宋体"/>
          <w:sz w:val="24"/>
          <w:szCs w:val="24"/>
          <w:lang w:val="zh-CN"/>
        </w:rPr>
        <w:t>(</w:t>
      </w:r>
      <w:r>
        <w:rPr>
          <w:rFonts w:ascii="宋体" w:hAnsi="宋体" w:cs="宋体" w:hint="eastAsia"/>
          <w:sz w:val="24"/>
          <w:szCs w:val="24"/>
          <w:lang w:val="zh-CN"/>
        </w:rPr>
        <w:t>若有</w:t>
      </w:r>
      <w:r>
        <w:rPr>
          <w:rFonts w:ascii="宋体" w:hAnsi="宋体" w:cs="宋体"/>
          <w:sz w:val="24"/>
          <w:szCs w:val="24"/>
          <w:lang w:val="zh-CN"/>
        </w:rPr>
        <w:t>)</w:t>
      </w:r>
      <w:r>
        <w:rPr>
          <w:rFonts w:ascii="宋体" w:hAnsi="宋体" w:cs="宋体" w:hint="eastAsia"/>
          <w:sz w:val="24"/>
          <w:szCs w:val="24"/>
          <w:lang w:val="zh-CN"/>
        </w:rPr>
        <w:t>四部分，按照标段分别装箱（袋）加以密封（样品除外）。</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lastRenderedPageBreak/>
        <w:t>封套上标明采购项目编号、项目名称以及标段、供应商名称等，在封签处标注</w:t>
      </w:r>
      <w:r>
        <w:rPr>
          <w:rFonts w:ascii="宋体" w:cs="宋体" w:hint="eastAsia"/>
          <w:sz w:val="24"/>
          <w:szCs w:val="24"/>
          <w:lang w:val="zh-CN"/>
        </w:rPr>
        <w:t>“</w:t>
      </w:r>
      <w:r>
        <w:rPr>
          <w:rFonts w:ascii="宋体" w:hAnsi="宋体" w:cs="宋体" w:hint="eastAsia"/>
          <w:sz w:val="24"/>
          <w:szCs w:val="24"/>
          <w:lang w:val="zh-CN"/>
        </w:rPr>
        <w:t>请勿在年月日时分之前启封</w:t>
      </w:r>
      <w:r>
        <w:rPr>
          <w:rFonts w:ascii="宋体" w:cs="宋体" w:hint="eastAsia"/>
          <w:sz w:val="24"/>
          <w:szCs w:val="24"/>
          <w:lang w:val="zh-CN"/>
        </w:rPr>
        <w:t>”</w:t>
      </w:r>
      <w:r>
        <w:rPr>
          <w:rFonts w:ascii="宋体" w:hAnsi="宋体" w:cs="宋体" w:hint="eastAsia"/>
          <w:sz w:val="24"/>
          <w:szCs w:val="24"/>
          <w:lang w:val="zh-CN"/>
        </w:rPr>
        <w:t>字样，未密封的，采购人（或采购代理机构）不予受理。</w:t>
      </w:r>
    </w:p>
    <w:p w:rsidR="00A33980" w:rsidRDefault="001E21D9">
      <w:pPr>
        <w:autoSpaceDE w:val="0"/>
        <w:autoSpaceDN w:val="0"/>
        <w:adjustRightInd w:val="0"/>
        <w:spacing w:line="460" w:lineRule="exact"/>
        <w:rPr>
          <w:rFonts w:ascii="宋体" w:cs="Times New Roman"/>
          <w:sz w:val="24"/>
          <w:szCs w:val="24"/>
          <w:lang w:val="zh-CN"/>
        </w:rPr>
      </w:pPr>
      <w:r>
        <w:rPr>
          <w:rFonts w:ascii="宋体" w:hAnsi="宋体" w:cs="宋体"/>
          <w:sz w:val="24"/>
          <w:szCs w:val="24"/>
          <w:lang w:val="zh-CN"/>
        </w:rPr>
        <w:t xml:space="preserve">2.5.3 </w:t>
      </w:r>
      <w:r>
        <w:rPr>
          <w:rFonts w:ascii="宋体" w:hAnsi="宋体" w:cs="宋体" w:hint="eastAsia"/>
          <w:sz w:val="24"/>
          <w:szCs w:val="24"/>
          <w:lang w:val="zh-CN"/>
        </w:rPr>
        <w:t>报价文件的修改与撤回</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2.5.3.1</w:t>
      </w:r>
      <w:r>
        <w:rPr>
          <w:rFonts w:ascii="宋体" w:hAnsi="宋体" w:cs="宋体" w:hint="eastAsia"/>
          <w:sz w:val="24"/>
          <w:szCs w:val="24"/>
          <w:lang w:val="zh-CN"/>
        </w:rPr>
        <w:t>供应商在谈判文件要求递交报价文件截止时间前，可以补充、修改、替代或者撤回已递交的报价文件，并以书面形式通知采购人（或采购代理机构）。供应商对报价文件的补充、修改，应按照</w:t>
      </w:r>
      <w:proofErr w:type="gramStart"/>
      <w:r>
        <w:rPr>
          <w:rFonts w:ascii="宋体" w:hAnsi="宋体" w:cs="宋体" w:hint="eastAsia"/>
          <w:sz w:val="24"/>
          <w:szCs w:val="24"/>
          <w:lang w:val="zh-CN"/>
        </w:rPr>
        <w:t>本谈判</w:t>
      </w:r>
      <w:proofErr w:type="gramEnd"/>
      <w:r>
        <w:rPr>
          <w:rFonts w:ascii="宋体" w:hAnsi="宋体" w:cs="宋体" w:hint="eastAsia"/>
          <w:sz w:val="24"/>
          <w:szCs w:val="24"/>
          <w:lang w:val="zh-CN"/>
        </w:rPr>
        <w:t>文件有关规定进行编制、密封、标记、盖章和递交。补充、修改的内容为报价文件的组成部分。</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2.5.3.2</w:t>
      </w:r>
      <w:r>
        <w:rPr>
          <w:rFonts w:ascii="宋体" w:hAnsi="宋体" w:cs="宋体" w:hint="eastAsia"/>
          <w:sz w:val="24"/>
          <w:szCs w:val="24"/>
          <w:lang w:val="zh-CN"/>
        </w:rPr>
        <w:t>在递交报价文件截止时间后到谈判文件规定的报价文件有效期终止之前，供应商不得补充、修改、替代或者撤回其报价文件。供应商要求补充、修改、替代报价文件的，采购人（或采购代理机构）不予受理；供应商撤回全部或者部分报价文件的，其保证金将被没收。</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2.5.4 </w:t>
      </w:r>
      <w:r>
        <w:rPr>
          <w:rFonts w:ascii="宋体" w:hAnsi="宋体" w:cs="宋体" w:hint="eastAsia"/>
          <w:sz w:val="24"/>
          <w:szCs w:val="24"/>
          <w:lang w:val="zh-CN"/>
        </w:rPr>
        <w:t>唱价时间</w:t>
      </w:r>
    </w:p>
    <w:p w:rsidR="00A33980" w:rsidRDefault="001E21D9">
      <w:pPr>
        <w:tabs>
          <w:tab w:val="left" w:pos="8460"/>
        </w:tabs>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唱价时间：同谈判文件供应商须知前附表谈判时间。</w:t>
      </w:r>
    </w:p>
    <w:p w:rsidR="00A33980" w:rsidRDefault="001E21D9">
      <w:pPr>
        <w:tabs>
          <w:tab w:val="left" w:pos="8460"/>
        </w:tabs>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因特殊情况需要推迟唱</w:t>
      </w:r>
      <w:proofErr w:type="gramStart"/>
      <w:r>
        <w:rPr>
          <w:rFonts w:ascii="宋体" w:hAnsi="宋体" w:cs="宋体" w:hint="eastAsia"/>
          <w:sz w:val="24"/>
          <w:szCs w:val="24"/>
          <w:lang w:val="zh-CN"/>
        </w:rPr>
        <w:t>价时间</w:t>
      </w:r>
      <w:proofErr w:type="gramEnd"/>
      <w:r>
        <w:rPr>
          <w:rFonts w:ascii="宋体" w:hAnsi="宋体" w:cs="宋体" w:hint="eastAsia"/>
          <w:sz w:val="24"/>
          <w:szCs w:val="24"/>
          <w:lang w:val="zh-CN"/>
        </w:rPr>
        <w:t>的，采购人（或采购代理机构）必须提前告知参加报价的供应商，否则必须按时唱价。</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2.5.5 </w:t>
      </w:r>
      <w:r>
        <w:rPr>
          <w:rFonts w:ascii="宋体" w:hAnsi="宋体" w:cs="宋体" w:hint="eastAsia"/>
          <w:sz w:val="24"/>
          <w:szCs w:val="24"/>
          <w:lang w:val="zh-CN"/>
        </w:rPr>
        <w:t>唱价地点</w:t>
      </w:r>
    </w:p>
    <w:p w:rsidR="00A33980" w:rsidRDefault="001E21D9">
      <w:pPr>
        <w:snapToGrid w:val="0"/>
        <w:spacing w:line="450" w:lineRule="exact"/>
        <w:ind w:firstLineChars="200" w:firstLine="480"/>
        <w:rPr>
          <w:rFonts w:ascii="宋体" w:cs="Times New Roman"/>
          <w:sz w:val="28"/>
          <w:szCs w:val="28"/>
          <w:lang w:val="zh-CN"/>
        </w:rPr>
      </w:pPr>
      <w:r>
        <w:rPr>
          <w:rFonts w:ascii="宋体" w:hAnsi="宋体" w:cs="宋体" w:hint="eastAsia"/>
          <w:sz w:val="24"/>
          <w:szCs w:val="24"/>
          <w:lang w:val="zh-CN"/>
        </w:rPr>
        <w:t>唱价地点：同谈判文件供应商须知前附表谈判地点。</w:t>
      </w:r>
    </w:p>
    <w:p w:rsidR="00A33980" w:rsidRDefault="001E21D9">
      <w:pPr>
        <w:pStyle w:val="2"/>
        <w:jc w:val="both"/>
        <w:rPr>
          <w:rFonts w:cs="Times New Roman"/>
          <w:lang w:val="zh-CN"/>
        </w:rPr>
      </w:pPr>
      <w:bookmarkStart w:id="16" w:name="_Toc493692555"/>
      <w:bookmarkStart w:id="17" w:name="_Toc523932280"/>
      <w:r>
        <w:rPr>
          <w:lang w:val="zh-CN"/>
        </w:rPr>
        <w:t xml:space="preserve">2.6 </w:t>
      </w:r>
      <w:r>
        <w:rPr>
          <w:rFonts w:cs="宋体" w:hint="eastAsia"/>
          <w:lang w:val="zh-CN"/>
        </w:rPr>
        <w:t>唱价、谈判、确定成交供应商以及否决</w:t>
      </w:r>
      <w:bookmarkEnd w:id="16"/>
      <w:bookmarkEnd w:id="17"/>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2.6.1 </w:t>
      </w:r>
      <w:r>
        <w:rPr>
          <w:rFonts w:ascii="宋体" w:hAnsi="宋体" w:cs="宋体" w:hint="eastAsia"/>
          <w:sz w:val="24"/>
          <w:szCs w:val="24"/>
          <w:lang w:val="zh-CN"/>
        </w:rPr>
        <w:t>唱价程序</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唱价由采购代理机构主持。</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）宣读会议纪律；</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）公布在递交报价文件截止时间前递交报价文件的供应商名称；</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）宣布主持人、唱价人、记录人等有关人员姓名；</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）供应商代表或监督人检查所有报价文件密封情况，并签字确认；</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）按照顺序当众唱价，公布供应商名称、首轮报价等内容，并记录在案；</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代表人或其委托代理人、采购人代表、记录人等有关人员在唱</w:t>
      </w:r>
      <w:proofErr w:type="gramStart"/>
      <w:r>
        <w:rPr>
          <w:rFonts w:ascii="宋体" w:hAnsi="宋体" w:cs="宋体" w:hint="eastAsia"/>
          <w:sz w:val="24"/>
          <w:szCs w:val="24"/>
          <w:lang w:val="zh-CN"/>
        </w:rPr>
        <w:t>价记录</w:t>
      </w:r>
      <w:proofErr w:type="gramEnd"/>
      <w:r>
        <w:rPr>
          <w:rFonts w:ascii="宋体" w:hAnsi="宋体" w:cs="宋体" w:hint="eastAsia"/>
          <w:sz w:val="24"/>
          <w:szCs w:val="24"/>
          <w:lang w:val="zh-CN"/>
        </w:rPr>
        <w:t>上签字确认；</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7</w:t>
      </w:r>
      <w:r>
        <w:rPr>
          <w:rFonts w:ascii="宋体" w:hAnsi="宋体" w:cs="宋体" w:hint="eastAsia"/>
          <w:sz w:val="24"/>
          <w:szCs w:val="24"/>
          <w:lang w:val="zh-CN"/>
        </w:rPr>
        <w:t>）唱价结束。</w:t>
      </w:r>
    </w:p>
    <w:p w:rsidR="00A33980" w:rsidRDefault="001E21D9">
      <w:pPr>
        <w:autoSpaceDE w:val="0"/>
        <w:autoSpaceDN w:val="0"/>
        <w:spacing w:line="450" w:lineRule="exact"/>
        <w:rPr>
          <w:rFonts w:ascii="宋体" w:cs="Times New Roman"/>
          <w:sz w:val="24"/>
          <w:szCs w:val="24"/>
          <w:lang w:val="zh-CN"/>
        </w:rPr>
      </w:pPr>
      <w:r>
        <w:rPr>
          <w:rFonts w:ascii="宋体" w:hAnsi="宋体" w:cs="宋体"/>
          <w:sz w:val="24"/>
          <w:szCs w:val="24"/>
          <w:lang w:val="zh-CN"/>
        </w:rPr>
        <w:t xml:space="preserve">2.6.2 </w:t>
      </w:r>
      <w:r>
        <w:rPr>
          <w:rFonts w:ascii="宋体" w:hAnsi="宋体" w:cs="宋体" w:hint="eastAsia"/>
          <w:sz w:val="24"/>
          <w:szCs w:val="24"/>
          <w:lang w:val="zh-CN"/>
        </w:rPr>
        <w:t>唱价</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lastRenderedPageBreak/>
        <w:t>2.6.2.1</w:t>
      </w:r>
      <w:r>
        <w:rPr>
          <w:rFonts w:ascii="宋体" w:hAnsi="宋体" w:cs="宋体" w:hint="eastAsia"/>
          <w:sz w:val="24"/>
          <w:szCs w:val="24"/>
          <w:lang w:val="zh-CN"/>
        </w:rPr>
        <w:t>唱价在谈判文件确定的递交报价文件截止时间的同一时间公开进行；采购代理机构按照</w:t>
      </w:r>
      <w:proofErr w:type="gramStart"/>
      <w:r>
        <w:rPr>
          <w:rFonts w:ascii="宋体" w:hAnsi="宋体" w:cs="宋体" w:hint="eastAsia"/>
          <w:sz w:val="24"/>
          <w:szCs w:val="24"/>
          <w:lang w:val="zh-CN"/>
        </w:rPr>
        <w:t>本谈判</w:t>
      </w:r>
      <w:proofErr w:type="gramEnd"/>
      <w:r>
        <w:rPr>
          <w:rFonts w:ascii="宋体" w:hAnsi="宋体" w:cs="宋体" w:hint="eastAsia"/>
          <w:sz w:val="24"/>
          <w:szCs w:val="24"/>
          <w:lang w:val="zh-CN"/>
        </w:rPr>
        <w:t>文件规定的时间和地点组织召开唱价会议。届时邀请供应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代表人或其委托代理人参加，否则，责任自负。</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供应商少于三家的，应退回供应商已递交的报价文件，并重新组织采购，且不承担任何费用和责任。</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公开招标的货物采购项目，招标过程中提交投标文件或者经评审实质性响应招标文件的投标人只有两家时，采购人经上级单位批准后改为竞争性谈判方式采购的，提交最终报价的供应商可以为两家。</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2.6.2.2</w:t>
      </w:r>
      <w:r>
        <w:rPr>
          <w:rFonts w:ascii="宋体" w:hAnsi="宋体" w:cs="宋体" w:hint="eastAsia"/>
          <w:sz w:val="24"/>
          <w:szCs w:val="24"/>
          <w:lang w:val="zh-CN"/>
        </w:rPr>
        <w:t>检查报价文件密封情况，由供应商代表或监督人检查所有供应商报价文件的密封情况并由供应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代表人或其委托代理人签字确认。</w:t>
      </w:r>
    </w:p>
    <w:p w:rsidR="00A33980" w:rsidRDefault="001E21D9">
      <w:pPr>
        <w:autoSpaceDE w:val="0"/>
        <w:autoSpaceDN w:val="0"/>
        <w:adjustRightInd w:val="0"/>
        <w:spacing w:line="460" w:lineRule="exact"/>
        <w:ind w:firstLineChars="200" w:firstLine="480"/>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代表人或其委托代理人认为某个或者某些供应商的报价文件密封不符合规定的，应当面提出，由采购人根据谈判文件相关规定</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判断。经确认无异议的，相关各方供应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代表人或其委托代理人签字确认后，由工作人员当众拆封，开启各供应商报价文件；按照上述规定开启报价文件后，供应商再对报价文件的密封情况提出异议的，采购人（或采购代理机构）不予受理。</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2.6.2.3</w:t>
      </w:r>
      <w:r>
        <w:rPr>
          <w:rFonts w:ascii="宋体" w:hAnsi="宋体" w:cs="宋体" w:hint="eastAsia"/>
          <w:sz w:val="24"/>
          <w:szCs w:val="24"/>
          <w:lang w:val="zh-CN"/>
        </w:rPr>
        <w:t>由采购代理机构工作人员唱价。</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）唱价顺序：按照规定的顺序进行。</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）唱价内容：唱价人当众宣读供应商名称、标段、首轮报价等《首轮报价一览表》中的主要内容。供应商若有报价内容未被唱出的，应在唱价时及时声明或者提出，否则采购代理机构对此不承担任何责任。</w:t>
      </w:r>
    </w:p>
    <w:p w:rsidR="00A33980" w:rsidRDefault="001E21D9">
      <w:pPr>
        <w:tabs>
          <w:tab w:val="left" w:pos="0"/>
        </w:tabs>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2.6.2.4</w:t>
      </w:r>
      <w:r>
        <w:rPr>
          <w:rFonts w:ascii="宋体" w:hAnsi="宋体" w:cs="宋体" w:hint="eastAsia"/>
          <w:sz w:val="24"/>
          <w:szCs w:val="24"/>
          <w:lang w:val="zh-CN"/>
        </w:rPr>
        <w:t>有下列情况之一，采购人（或采购代理机构）不予受理：</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）逾期送达的或者未送达指定地点的；</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）未按照谈判文件要求密封、标记的；</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）违反谈判纪律的；</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）开启报价文件后，供应商再对报价文件的密封情况提出异议的。</w:t>
      </w:r>
    </w:p>
    <w:p w:rsidR="00A33980" w:rsidRDefault="001E21D9">
      <w:pPr>
        <w:autoSpaceDE w:val="0"/>
        <w:autoSpaceDN w:val="0"/>
        <w:adjustRightInd w:val="0"/>
        <w:spacing w:line="460" w:lineRule="exact"/>
        <w:ind w:firstLineChars="200" w:firstLine="480"/>
        <w:rPr>
          <w:rFonts w:ascii="宋体" w:cs="Times New Roman"/>
          <w:sz w:val="24"/>
          <w:szCs w:val="24"/>
        </w:rPr>
      </w:pPr>
      <w:r>
        <w:rPr>
          <w:rFonts w:ascii="宋体" w:hAnsi="宋体" w:cs="宋体"/>
          <w:sz w:val="24"/>
          <w:szCs w:val="24"/>
          <w:lang w:val="zh-CN"/>
        </w:rPr>
        <w:t>2.6.2.5</w:t>
      </w:r>
      <w:r>
        <w:rPr>
          <w:rFonts w:ascii="宋体" w:hAnsi="宋体" w:cs="宋体" w:hint="eastAsia"/>
          <w:sz w:val="24"/>
          <w:szCs w:val="24"/>
          <w:lang w:val="zh-CN"/>
        </w:rPr>
        <w:t>唱价：由采购代理机构指定专人负责唱价和记录，唱</w:t>
      </w:r>
      <w:proofErr w:type="gramStart"/>
      <w:r>
        <w:rPr>
          <w:rFonts w:ascii="宋体" w:hAnsi="宋体" w:cs="宋体" w:hint="eastAsia"/>
          <w:sz w:val="24"/>
          <w:szCs w:val="24"/>
          <w:lang w:val="zh-CN"/>
        </w:rPr>
        <w:t>价记录</w:t>
      </w:r>
      <w:proofErr w:type="gramEnd"/>
      <w:r>
        <w:rPr>
          <w:rFonts w:ascii="宋体" w:hAnsi="宋体" w:cs="宋体" w:hint="eastAsia"/>
          <w:sz w:val="24"/>
          <w:szCs w:val="24"/>
          <w:lang w:val="zh-CN"/>
        </w:rPr>
        <w:t>由供应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代表人或其委托代理人、采购人代表、记录人等有关人员签字确认。</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sz w:val="24"/>
          <w:szCs w:val="24"/>
          <w:lang w:val="zh-CN"/>
        </w:rPr>
        <w:t>2.6.2.6</w:t>
      </w:r>
      <w:r>
        <w:rPr>
          <w:rFonts w:ascii="宋体" w:hAnsi="宋体" w:cs="宋体" w:hint="eastAsia"/>
          <w:sz w:val="24"/>
          <w:szCs w:val="24"/>
          <w:lang w:val="zh-CN"/>
        </w:rPr>
        <w:t>供应商对唱价有异议的，应当在唱</w:t>
      </w:r>
      <w:proofErr w:type="gramStart"/>
      <w:r>
        <w:rPr>
          <w:rFonts w:ascii="宋体" w:hAnsi="宋体" w:cs="宋体" w:hint="eastAsia"/>
          <w:sz w:val="24"/>
          <w:szCs w:val="24"/>
          <w:lang w:val="zh-CN"/>
        </w:rPr>
        <w:t>价现场</w:t>
      </w:r>
      <w:proofErr w:type="gramEnd"/>
      <w:r>
        <w:rPr>
          <w:rFonts w:ascii="宋体" w:hAnsi="宋体" w:cs="宋体" w:hint="eastAsia"/>
          <w:sz w:val="24"/>
          <w:szCs w:val="24"/>
          <w:lang w:val="zh-CN"/>
        </w:rPr>
        <w:t>以书面形式提出，采购人（或采购代理机构）应当场给予答复，并制作记录，供应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代表人或其委托代理人、采购</w:t>
      </w:r>
      <w:r>
        <w:rPr>
          <w:rFonts w:ascii="宋体" w:hAnsi="宋体" w:cs="宋体" w:hint="eastAsia"/>
          <w:sz w:val="24"/>
          <w:szCs w:val="24"/>
          <w:lang w:val="zh-CN"/>
        </w:rPr>
        <w:lastRenderedPageBreak/>
        <w:t>人代表等相关人员签字确认。</w:t>
      </w:r>
    </w:p>
    <w:p w:rsidR="00A33980" w:rsidRDefault="001E21D9">
      <w:pPr>
        <w:autoSpaceDE w:val="0"/>
        <w:autoSpaceDN w:val="0"/>
        <w:spacing w:line="460" w:lineRule="exact"/>
        <w:rPr>
          <w:rFonts w:ascii="宋体" w:cs="Times New Roman"/>
          <w:sz w:val="24"/>
          <w:szCs w:val="24"/>
          <w:lang w:val="zh-CN"/>
        </w:rPr>
      </w:pPr>
      <w:r>
        <w:rPr>
          <w:rFonts w:ascii="宋体" w:hAnsi="宋体" w:cs="宋体"/>
          <w:sz w:val="24"/>
          <w:szCs w:val="24"/>
          <w:lang w:val="zh-CN"/>
        </w:rPr>
        <w:t xml:space="preserve">2.6.3 </w:t>
      </w:r>
      <w:r>
        <w:rPr>
          <w:rFonts w:ascii="宋体" w:hAnsi="宋体" w:cs="宋体" w:hint="eastAsia"/>
          <w:sz w:val="24"/>
          <w:szCs w:val="24"/>
          <w:lang w:val="zh-CN"/>
        </w:rPr>
        <w:t>谈判小组</w:t>
      </w:r>
    </w:p>
    <w:p w:rsidR="00A33980" w:rsidRDefault="001E21D9">
      <w:pPr>
        <w:tabs>
          <w:tab w:val="left" w:pos="720"/>
        </w:tabs>
        <w:autoSpaceDE w:val="0"/>
        <w:autoSpaceDN w:val="0"/>
        <w:spacing w:line="460" w:lineRule="exact"/>
        <w:ind w:firstLine="480"/>
        <w:rPr>
          <w:rFonts w:ascii="宋体" w:cs="Times New Roman"/>
          <w:sz w:val="24"/>
          <w:szCs w:val="24"/>
          <w:lang w:val="zh-CN"/>
        </w:rPr>
      </w:pPr>
      <w:r>
        <w:rPr>
          <w:rFonts w:ascii="宋体" w:hAnsi="宋体" w:cs="宋体"/>
          <w:sz w:val="24"/>
          <w:szCs w:val="24"/>
          <w:lang w:val="zh-CN"/>
        </w:rPr>
        <w:t>2.6.3.1</w:t>
      </w:r>
      <w:r>
        <w:rPr>
          <w:rFonts w:ascii="宋体" w:hAnsi="宋体" w:cs="宋体" w:hint="eastAsia"/>
          <w:sz w:val="24"/>
          <w:szCs w:val="24"/>
          <w:lang w:val="zh-CN"/>
        </w:rPr>
        <w:t>谈判小组的组成</w:t>
      </w:r>
    </w:p>
    <w:p w:rsidR="00A33980" w:rsidRDefault="001E21D9">
      <w:pPr>
        <w:tabs>
          <w:tab w:val="left" w:pos="720"/>
        </w:tabs>
        <w:autoSpaceDE w:val="0"/>
        <w:autoSpaceDN w:val="0"/>
        <w:spacing w:line="460" w:lineRule="exact"/>
        <w:ind w:firstLine="480"/>
        <w:rPr>
          <w:rFonts w:ascii="宋体" w:cs="Times New Roman"/>
          <w:sz w:val="24"/>
          <w:szCs w:val="24"/>
          <w:lang w:val="zh-CN"/>
        </w:rPr>
      </w:pPr>
      <w:r>
        <w:rPr>
          <w:rFonts w:ascii="宋体" w:hAnsi="宋体" w:cs="宋体" w:hint="eastAsia"/>
          <w:sz w:val="24"/>
          <w:szCs w:val="24"/>
          <w:lang w:val="zh-CN"/>
        </w:rPr>
        <w:t>采购人按照有关规定组建谈判小组，评审由组建的谈判小组负责。谈判小组由采购人代表和评审专家共</w:t>
      </w:r>
      <w:r>
        <w:rPr>
          <w:rFonts w:ascii="宋体" w:hAnsi="宋体" w:cs="宋体" w:hint="eastAsia"/>
          <w:sz w:val="24"/>
          <w:szCs w:val="24"/>
        </w:rPr>
        <w:t>三人及以上单数组成，</w:t>
      </w:r>
      <w:r>
        <w:rPr>
          <w:rFonts w:ascii="宋体" w:hAnsi="宋体" w:cs="宋体" w:hint="eastAsia"/>
          <w:sz w:val="24"/>
          <w:szCs w:val="24"/>
          <w:lang w:val="zh-CN"/>
        </w:rPr>
        <w:t>其中评审专家不得少于谈判小组成员总数的三分之二。</w:t>
      </w:r>
    </w:p>
    <w:p w:rsidR="00A33980" w:rsidRDefault="001E21D9">
      <w:pPr>
        <w:tabs>
          <w:tab w:val="left" w:pos="720"/>
        </w:tabs>
        <w:autoSpaceDE w:val="0"/>
        <w:autoSpaceDN w:val="0"/>
        <w:spacing w:line="460" w:lineRule="exact"/>
        <w:ind w:firstLine="480"/>
        <w:rPr>
          <w:rFonts w:ascii="宋体" w:cs="Times New Roman"/>
          <w:sz w:val="24"/>
          <w:szCs w:val="24"/>
          <w:lang w:val="zh-CN"/>
        </w:rPr>
      </w:pPr>
      <w:r>
        <w:rPr>
          <w:rFonts w:ascii="宋体" w:hAnsi="宋体" w:cs="宋体" w:hint="eastAsia"/>
          <w:sz w:val="24"/>
          <w:szCs w:val="24"/>
          <w:lang w:val="zh-CN"/>
        </w:rPr>
        <w:t>达到公开招标数额标准的货物采购项目，谈判小组应当由</w:t>
      </w:r>
      <w:r>
        <w:rPr>
          <w:rFonts w:ascii="宋体" w:hAnsi="宋体" w:cs="宋体" w:hint="eastAsia"/>
          <w:sz w:val="24"/>
          <w:szCs w:val="24"/>
        </w:rPr>
        <w:t>五人及以上单数组成。</w:t>
      </w:r>
    </w:p>
    <w:p w:rsidR="00A33980" w:rsidRDefault="001E21D9">
      <w:pPr>
        <w:tabs>
          <w:tab w:val="left" w:pos="720"/>
        </w:tabs>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2.6.3.2</w:t>
      </w:r>
      <w:r>
        <w:rPr>
          <w:rFonts w:ascii="宋体" w:hAnsi="宋体" w:cs="宋体" w:hint="eastAsia"/>
          <w:sz w:val="24"/>
          <w:szCs w:val="24"/>
          <w:lang w:val="zh-CN"/>
        </w:rPr>
        <w:t>评审专家的邀请</w:t>
      </w:r>
    </w:p>
    <w:p w:rsidR="00A33980" w:rsidRDefault="001E21D9">
      <w:pPr>
        <w:autoSpaceDE w:val="0"/>
        <w:autoSpaceDN w:val="0"/>
        <w:adjustRightInd w:val="0"/>
        <w:spacing w:line="460" w:lineRule="exact"/>
        <w:ind w:firstLineChars="200" w:firstLine="480"/>
        <w:rPr>
          <w:rFonts w:ascii="宋体" w:hAnsi="宋体" w:cs="宋体"/>
          <w:sz w:val="24"/>
          <w:szCs w:val="24"/>
          <w:lang w:val="zh-CN"/>
        </w:rPr>
      </w:pPr>
      <w:r>
        <w:rPr>
          <w:rFonts w:ascii="宋体" w:hAnsi="宋体" w:cs="宋体" w:hint="eastAsia"/>
          <w:sz w:val="24"/>
          <w:szCs w:val="24"/>
          <w:lang w:val="zh-CN"/>
        </w:rPr>
        <w:t>评审专家从山西省评标专家库和</w:t>
      </w:r>
      <w:proofErr w:type="gramStart"/>
      <w:r>
        <w:rPr>
          <w:rFonts w:ascii="宋体" w:hAnsi="宋体" w:cs="宋体" w:hint="eastAsia"/>
          <w:sz w:val="24"/>
          <w:szCs w:val="24"/>
          <w:lang w:val="zh-CN"/>
        </w:rPr>
        <w:t>晋城市</w:t>
      </w:r>
      <w:proofErr w:type="gramEnd"/>
      <w:r>
        <w:rPr>
          <w:rFonts w:ascii="宋体" w:hAnsi="宋体" w:cs="宋体" w:hint="eastAsia"/>
          <w:sz w:val="24"/>
          <w:szCs w:val="24"/>
          <w:lang w:val="zh-CN"/>
        </w:rPr>
        <w:t>政府采购专家库中邀请产生，谈判小组成员的名单在成交结果确定前要严格保密。</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2.6.3.3</w:t>
      </w:r>
      <w:r>
        <w:rPr>
          <w:rFonts w:ascii="宋体" w:hAnsi="宋体" w:cs="宋体" w:hint="eastAsia"/>
          <w:sz w:val="24"/>
          <w:szCs w:val="24"/>
          <w:lang w:val="zh-CN"/>
        </w:rPr>
        <w:t>谈判小组负责对各报价文件进行评审、比较、评定，并按</w:t>
      </w:r>
      <w:proofErr w:type="gramStart"/>
      <w:r>
        <w:rPr>
          <w:rFonts w:ascii="宋体" w:hAnsi="宋体" w:cs="宋体" w:hint="eastAsia"/>
          <w:sz w:val="24"/>
          <w:szCs w:val="24"/>
          <w:lang w:val="zh-CN"/>
        </w:rPr>
        <w:t>本谈判</w:t>
      </w:r>
      <w:proofErr w:type="gramEnd"/>
      <w:r>
        <w:rPr>
          <w:rFonts w:ascii="宋体" w:hAnsi="宋体" w:cs="宋体" w:hint="eastAsia"/>
          <w:sz w:val="24"/>
          <w:szCs w:val="24"/>
          <w:lang w:val="zh-CN"/>
        </w:rPr>
        <w:t>文件的规定确定成交供应商。</w:t>
      </w:r>
    </w:p>
    <w:p w:rsidR="00A33980" w:rsidRDefault="001E21D9">
      <w:pPr>
        <w:autoSpaceDE w:val="0"/>
        <w:autoSpaceDN w:val="0"/>
        <w:adjustRightInd w:val="0"/>
        <w:spacing w:line="460" w:lineRule="exact"/>
        <w:ind w:firstLineChars="200" w:firstLine="480"/>
        <w:rPr>
          <w:rFonts w:ascii="宋体" w:cs="Times New Roman"/>
          <w:sz w:val="24"/>
          <w:szCs w:val="24"/>
          <w:lang w:val="zh-CN"/>
        </w:rPr>
      </w:pPr>
      <w:r>
        <w:rPr>
          <w:rFonts w:ascii="宋体" w:hAnsi="宋体" w:cs="宋体"/>
          <w:sz w:val="24"/>
          <w:szCs w:val="24"/>
          <w:lang w:val="zh-CN"/>
        </w:rPr>
        <w:t>2.6.3.4</w:t>
      </w:r>
      <w:r>
        <w:rPr>
          <w:rFonts w:ascii="宋体" w:hAnsi="宋体" w:cs="宋体" w:hint="eastAsia"/>
          <w:sz w:val="24"/>
          <w:szCs w:val="24"/>
          <w:lang w:val="zh-CN"/>
        </w:rPr>
        <w:t>谈判小组具有依据谈判文件进行独立评审的权力，且不受外界任何因素的干扰。谈判小组成员必须独立、负责地提出评审意见，并对自己的评审意见承担责任。对评审结果有不同意见的谈判小组成员应当以书面形式说明其不同意见和理由，评审报告应当注明不同意见。谈判小组成员拒绝评审或者拒绝在评审报告上签字且</w:t>
      </w:r>
      <w:proofErr w:type="gramStart"/>
      <w:r>
        <w:rPr>
          <w:rFonts w:ascii="宋体" w:hAnsi="宋体" w:cs="宋体" w:hint="eastAsia"/>
          <w:sz w:val="24"/>
          <w:szCs w:val="24"/>
          <w:lang w:val="zh-CN"/>
        </w:rPr>
        <w:t>不</w:t>
      </w:r>
      <w:proofErr w:type="gramEnd"/>
      <w:r>
        <w:rPr>
          <w:rFonts w:ascii="宋体" w:hAnsi="宋体" w:cs="宋体" w:hint="eastAsia"/>
          <w:sz w:val="24"/>
          <w:szCs w:val="24"/>
          <w:lang w:val="zh-CN"/>
        </w:rPr>
        <w:t>书面说明其不同意见和理由的，视为同意评审结果。谈判小组应当对此</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书面说明并记录在案。</w:t>
      </w:r>
    </w:p>
    <w:p w:rsidR="00A33980" w:rsidRDefault="001E21D9">
      <w:pPr>
        <w:autoSpaceDE w:val="0"/>
        <w:autoSpaceDN w:val="0"/>
        <w:spacing w:line="460" w:lineRule="exact"/>
        <w:ind w:firstLineChars="200" w:firstLine="480"/>
        <w:rPr>
          <w:rFonts w:ascii="宋体" w:cs="Times New Roman"/>
          <w:sz w:val="24"/>
          <w:szCs w:val="24"/>
        </w:rPr>
      </w:pPr>
      <w:r>
        <w:rPr>
          <w:rFonts w:ascii="宋体" w:hAnsi="宋体" w:cs="宋体"/>
          <w:sz w:val="24"/>
          <w:szCs w:val="24"/>
          <w:lang w:val="zh-CN"/>
        </w:rPr>
        <w:t>2.6.3.6</w:t>
      </w:r>
      <w:r>
        <w:rPr>
          <w:rFonts w:ascii="宋体" w:hAnsi="宋体" w:cs="宋体" w:hint="eastAsia"/>
          <w:sz w:val="24"/>
          <w:szCs w:val="24"/>
          <w:lang w:val="zh-CN"/>
        </w:rPr>
        <w:t>谈判小组的职责：</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）审查报价文件是否符合谈判文件要求，进行资格性审查和符合性审查，并</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评价；</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）要求供应</w:t>
      </w:r>
      <w:proofErr w:type="gramStart"/>
      <w:r>
        <w:rPr>
          <w:rFonts w:ascii="宋体" w:hAnsi="宋体" w:cs="宋体" w:hint="eastAsia"/>
          <w:sz w:val="24"/>
          <w:szCs w:val="24"/>
          <w:lang w:val="zh-CN"/>
        </w:rPr>
        <w:t>商解释</w:t>
      </w:r>
      <w:proofErr w:type="gramEnd"/>
      <w:r>
        <w:rPr>
          <w:rFonts w:ascii="宋体" w:hAnsi="宋体" w:cs="宋体" w:hint="eastAsia"/>
          <w:sz w:val="24"/>
          <w:szCs w:val="24"/>
          <w:lang w:val="zh-CN"/>
        </w:rPr>
        <w:t>或澄清其报价文件；</w:t>
      </w:r>
    </w:p>
    <w:p w:rsidR="00A33980" w:rsidRDefault="001E21D9">
      <w:pPr>
        <w:autoSpaceDE w:val="0"/>
        <w:autoSpaceDN w:val="0"/>
        <w:spacing w:line="46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）编写评审报告，按照谈判文件要求直接确定成交供应商。</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sz w:val="24"/>
          <w:szCs w:val="24"/>
          <w:lang w:val="zh-CN"/>
        </w:rPr>
        <w:t>2.6.3.7</w:t>
      </w:r>
      <w:r>
        <w:rPr>
          <w:rFonts w:ascii="宋体" w:hAnsi="宋体" w:cs="宋体" w:hint="eastAsia"/>
          <w:sz w:val="24"/>
          <w:szCs w:val="24"/>
          <w:lang w:val="zh-CN"/>
        </w:rPr>
        <w:t>谈判小组的义务：</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）遵纪守法，客观、公正、廉洁地履行职责；</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）提出真实、可靠的评审意见；</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）严格遵守评审纪律，不得向外界泄露评审情况；</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）按照谈判文件的规定进行独立评审，对个人的评审意见承担法律责任；</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）编写并审定评审报告；</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）配合采购人（或采购代理机构）答复供应商提出的质疑；</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hint="eastAsia"/>
          <w:sz w:val="24"/>
          <w:szCs w:val="24"/>
          <w:lang w:val="zh-CN"/>
        </w:rPr>
        <w:lastRenderedPageBreak/>
        <w:t>（</w:t>
      </w:r>
      <w:r>
        <w:rPr>
          <w:rFonts w:ascii="宋体" w:hAnsi="宋体" w:cs="宋体"/>
          <w:sz w:val="24"/>
          <w:szCs w:val="24"/>
          <w:lang w:val="zh-CN"/>
        </w:rPr>
        <w:t>7</w:t>
      </w:r>
      <w:r>
        <w:rPr>
          <w:rFonts w:ascii="宋体" w:hAnsi="宋体" w:cs="宋体" w:hint="eastAsia"/>
          <w:sz w:val="24"/>
          <w:szCs w:val="24"/>
          <w:lang w:val="zh-CN"/>
        </w:rPr>
        <w:t>）对评审过程和结果，以及采购人、供应商的商业秘密保密。</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sz w:val="24"/>
          <w:szCs w:val="24"/>
          <w:lang w:val="zh-CN"/>
        </w:rPr>
        <w:t>2.6.3.8</w:t>
      </w:r>
      <w:r>
        <w:rPr>
          <w:rFonts w:ascii="宋体" w:hAnsi="宋体" w:cs="宋体" w:hint="eastAsia"/>
          <w:sz w:val="24"/>
          <w:szCs w:val="24"/>
          <w:lang w:val="zh-CN"/>
        </w:rPr>
        <w:t>谈判小组成员有下列情形之一的，应当回避</w:t>
      </w:r>
      <w:r>
        <w:rPr>
          <w:rFonts w:ascii="宋体" w:hAnsi="宋体" w:cs="宋体"/>
          <w:sz w:val="24"/>
          <w:szCs w:val="24"/>
          <w:lang w:val="zh-CN"/>
        </w:rPr>
        <w:t>:</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）供应商或者供应商主要负责人的近亲属；</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）与供应商有经济利益关系；</w:t>
      </w:r>
    </w:p>
    <w:p w:rsidR="00A33980" w:rsidRDefault="001E21D9">
      <w:pPr>
        <w:autoSpaceDE w:val="0"/>
        <w:autoSpaceDN w:val="0"/>
        <w:spacing w:line="460" w:lineRule="exact"/>
        <w:ind w:firstLine="482"/>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）与供应商有其他利害关系。</w:t>
      </w:r>
    </w:p>
    <w:p w:rsidR="00A33980" w:rsidRDefault="001E21D9">
      <w:pPr>
        <w:autoSpaceDE w:val="0"/>
        <w:autoSpaceDN w:val="0"/>
        <w:spacing w:line="460" w:lineRule="exact"/>
        <w:rPr>
          <w:rFonts w:ascii="宋体" w:cs="Times New Roman"/>
          <w:sz w:val="24"/>
          <w:szCs w:val="24"/>
          <w:lang w:val="zh-CN"/>
        </w:rPr>
      </w:pPr>
      <w:r>
        <w:rPr>
          <w:rFonts w:ascii="宋体" w:hAnsi="宋体" w:cs="宋体"/>
          <w:sz w:val="24"/>
          <w:szCs w:val="24"/>
          <w:lang w:val="zh-CN"/>
        </w:rPr>
        <w:t xml:space="preserve">2.6.4 </w:t>
      </w:r>
      <w:r>
        <w:rPr>
          <w:rFonts w:ascii="宋体" w:hAnsi="宋体" w:cs="宋体" w:hint="eastAsia"/>
          <w:sz w:val="24"/>
          <w:szCs w:val="24"/>
          <w:lang w:val="zh-CN"/>
        </w:rPr>
        <w:t>评审程序</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）推荐谈判小组组长；</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）资格性审查；</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）符合性审查；</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）技术评审与商务评审；</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）澄清有关问题；</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）谈判；</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7</w:t>
      </w:r>
      <w:r>
        <w:rPr>
          <w:rFonts w:ascii="宋体" w:hAnsi="宋体" w:cs="宋体" w:hint="eastAsia"/>
          <w:sz w:val="24"/>
          <w:szCs w:val="24"/>
          <w:lang w:val="zh-CN"/>
        </w:rPr>
        <w:t>）确定成交供应商；</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8</w:t>
      </w:r>
      <w:r>
        <w:rPr>
          <w:rFonts w:ascii="宋体" w:hAnsi="宋体" w:cs="宋体" w:hint="eastAsia"/>
          <w:sz w:val="24"/>
          <w:szCs w:val="24"/>
          <w:lang w:val="zh-CN"/>
        </w:rPr>
        <w:t>）编写评审报告。</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2.6.5 </w:t>
      </w:r>
      <w:r>
        <w:rPr>
          <w:rFonts w:ascii="宋体" w:hAnsi="宋体" w:cs="宋体" w:hint="eastAsia"/>
          <w:sz w:val="24"/>
          <w:szCs w:val="24"/>
          <w:lang w:val="zh-CN"/>
        </w:rPr>
        <w:t>评审</w:t>
      </w:r>
    </w:p>
    <w:p w:rsidR="00A33980" w:rsidRDefault="001E21D9">
      <w:pPr>
        <w:autoSpaceDE w:val="0"/>
        <w:autoSpaceDN w:val="0"/>
        <w:adjustRightInd w:val="0"/>
        <w:spacing w:line="500" w:lineRule="exact"/>
        <w:ind w:firstLineChars="200" w:firstLine="480"/>
        <w:rPr>
          <w:rFonts w:ascii="宋体" w:hAnsi="宋体" w:cs="宋体"/>
          <w:kern w:val="0"/>
          <w:sz w:val="24"/>
          <w:szCs w:val="24"/>
          <w:lang w:val="zh-CN"/>
        </w:rPr>
      </w:pPr>
      <w:r>
        <w:rPr>
          <w:rFonts w:ascii="宋体" w:hAnsi="宋体" w:cs="宋体"/>
          <w:kern w:val="0"/>
          <w:sz w:val="24"/>
          <w:szCs w:val="24"/>
          <w:lang w:val="zh-CN"/>
        </w:rPr>
        <w:t>2.6.5.1</w:t>
      </w:r>
      <w:r>
        <w:rPr>
          <w:rFonts w:ascii="宋体" w:hAnsi="宋体" w:cs="宋体" w:hint="eastAsia"/>
          <w:kern w:val="0"/>
          <w:sz w:val="24"/>
          <w:szCs w:val="24"/>
          <w:lang w:val="zh-CN"/>
        </w:rPr>
        <w:t>评审办法</w:t>
      </w:r>
    </w:p>
    <w:p w:rsidR="00A33980" w:rsidRDefault="001E21D9">
      <w:pPr>
        <w:autoSpaceDE w:val="0"/>
        <w:autoSpaceDN w:val="0"/>
        <w:adjustRightInd w:val="0"/>
        <w:spacing w:line="500" w:lineRule="exact"/>
        <w:ind w:firstLineChars="200" w:firstLine="480"/>
        <w:rPr>
          <w:rFonts w:ascii="宋体" w:hAnsi="宋体" w:cs="宋体"/>
          <w:kern w:val="0"/>
          <w:sz w:val="24"/>
          <w:szCs w:val="24"/>
          <w:lang w:val="zh-CN"/>
        </w:rPr>
      </w:pPr>
      <w:r>
        <w:rPr>
          <w:rFonts w:ascii="宋体" w:hAnsi="宋体" w:cs="宋体" w:hint="eastAsia"/>
          <w:kern w:val="0"/>
          <w:sz w:val="24"/>
          <w:lang w:val="zh-CN"/>
        </w:rPr>
        <w:t>□</w:t>
      </w:r>
      <w:r>
        <w:rPr>
          <w:rFonts w:ascii="宋体" w:hAnsi="宋体" w:cs="宋体" w:hint="eastAsia"/>
          <w:kern w:val="0"/>
          <w:sz w:val="24"/>
          <w:szCs w:val="24"/>
          <w:lang w:val="zh-CN"/>
        </w:rPr>
        <w:t>最低评标价法，是指以价格为主要因素确定成交供应商的评审方法，即谈判小组从质量和服务均能满足谈判文件实质性响应要求的供应商中，直接确定最终报价最低的供应商作为成交供应商的评审方法。</w:t>
      </w:r>
    </w:p>
    <w:p w:rsidR="00A33980" w:rsidRDefault="001E21D9">
      <w:pPr>
        <w:pStyle w:val="p0"/>
        <w:snapToGrid w:val="0"/>
        <w:spacing w:before="0" w:beforeAutospacing="0" w:after="0" w:afterAutospacing="0" w:line="500" w:lineRule="exact"/>
        <w:ind w:firstLineChars="200" w:firstLine="480"/>
        <w:jc w:val="both"/>
        <w:rPr>
          <w:rFonts w:cs="Times New Roman"/>
          <w:lang w:val="zh-CN"/>
        </w:rPr>
      </w:pPr>
      <w:r>
        <w:fldChar w:fldCharType="begin"/>
      </w:r>
      <w:r>
        <w:instrText xml:space="preserve"> eq \o\ac(□,√)</w:instrText>
      </w:r>
      <w:r>
        <w:fldChar w:fldCharType="end"/>
      </w:r>
      <w:r>
        <w:rPr>
          <w:rFonts w:hint="eastAsia"/>
          <w:lang w:val="zh-CN"/>
        </w:rPr>
        <w:t>经评审的最低评标价法，是指以价格、质量和服务为主要因素确定成交供应商的评审方法，即在全部满足谈判文件实质性要求的前提下，谈判小组根据经评审报价最低的原则，直接确定成交供应商。</w:t>
      </w:r>
    </w:p>
    <w:p w:rsidR="00A33980" w:rsidRDefault="001E21D9">
      <w:pPr>
        <w:autoSpaceDE w:val="0"/>
        <w:autoSpaceDN w:val="0"/>
        <w:adjustRightIn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谈判小组所有成员应当集中与单一供应商分别进行谈判，并给予所有参加谈判的供应商平等的谈判机会。</w:t>
      </w:r>
    </w:p>
    <w:p w:rsidR="00A33980" w:rsidRDefault="001E21D9">
      <w:pPr>
        <w:autoSpaceDE w:val="0"/>
        <w:autoSpaceDN w:val="0"/>
        <w:adjustRightInd w:val="0"/>
        <w:spacing w:line="500" w:lineRule="exact"/>
        <w:ind w:firstLineChars="200" w:firstLine="480"/>
        <w:rPr>
          <w:rFonts w:ascii="宋体" w:cs="Times New Roman"/>
          <w:sz w:val="24"/>
          <w:szCs w:val="24"/>
          <w:lang w:val="en-GB"/>
        </w:rPr>
      </w:pPr>
      <w:r>
        <w:rPr>
          <w:rFonts w:ascii="宋体" w:hAnsi="宋体" w:cs="宋体"/>
          <w:kern w:val="0"/>
          <w:sz w:val="24"/>
          <w:szCs w:val="24"/>
          <w:lang w:val="zh-CN"/>
        </w:rPr>
        <w:t>2.6.5.</w:t>
      </w:r>
      <w:r>
        <w:rPr>
          <w:rFonts w:ascii="宋体" w:hAnsi="宋体" w:cs="宋体"/>
          <w:kern w:val="0"/>
          <w:sz w:val="24"/>
          <w:szCs w:val="24"/>
        </w:rPr>
        <w:t>2</w:t>
      </w:r>
      <w:r>
        <w:rPr>
          <w:rFonts w:ascii="宋体" w:hAnsi="宋体" w:cs="宋体" w:hint="eastAsia"/>
          <w:kern w:val="0"/>
          <w:sz w:val="24"/>
          <w:szCs w:val="24"/>
          <w:lang w:val="zh-CN"/>
        </w:rPr>
        <w:t>若两家及以上供应商在最终轮次报价中相同且最低的，确定技术指标更优者为成交供应商，最终轮次报价及技术指标均相同的，确定服务更优者为成交供应商。</w:t>
      </w:r>
    </w:p>
    <w:p w:rsidR="00A33980" w:rsidRDefault="001E21D9">
      <w:pPr>
        <w:autoSpaceDE w:val="0"/>
        <w:autoSpaceDN w:val="0"/>
        <w:adjustRightIn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谈判小组认为，供应商的最低报价或者某些分项报价明显不合理或者低于成本，有</w:t>
      </w:r>
      <w:r>
        <w:rPr>
          <w:rFonts w:ascii="宋体" w:hAnsi="宋体" w:cs="宋体" w:hint="eastAsia"/>
          <w:kern w:val="0"/>
          <w:sz w:val="24"/>
          <w:szCs w:val="24"/>
          <w:lang w:val="zh-CN"/>
        </w:rPr>
        <w:lastRenderedPageBreak/>
        <w:t>可能影响商品质量和不能诚信履约的，应当要求其在规定的期限内提供书面文件予以解释说明，并提交相关证明材料；否则，谈判小组可以取消该供应商的报价资格，按照最终报价由低到高的顺序排在后面的供应商递补，以此类推。</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kern w:val="0"/>
          <w:sz w:val="24"/>
          <w:szCs w:val="24"/>
          <w:lang w:val="zh-CN"/>
        </w:rPr>
        <w:t>2.6.5.</w:t>
      </w:r>
      <w:r>
        <w:rPr>
          <w:rFonts w:ascii="宋体" w:hAnsi="宋体" w:cs="宋体"/>
          <w:kern w:val="0"/>
          <w:sz w:val="24"/>
          <w:szCs w:val="24"/>
        </w:rPr>
        <w:t>4</w:t>
      </w:r>
      <w:r>
        <w:rPr>
          <w:rFonts w:ascii="宋体" w:hAnsi="宋体" w:cs="宋体" w:hint="eastAsia"/>
          <w:sz w:val="24"/>
          <w:szCs w:val="24"/>
          <w:lang w:val="zh-CN"/>
        </w:rPr>
        <w:t>评审完成后，谈判小组向采购人提出评审报告，评审报告由谈判小组全体成员签字确认。</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2.6.6 </w:t>
      </w:r>
      <w:r>
        <w:rPr>
          <w:rFonts w:ascii="宋体" w:hAnsi="宋体" w:cs="宋体" w:hint="eastAsia"/>
          <w:sz w:val="24"/>
          <w:szCs w:val="24"/>
          <w:lang w:val="zh-CN"/>
        </w:rPr>
        <w:t>澄清</w:t>
      </w:r>
    </w:p>
    <w:p w:rsidR="00A33980" w:rsidRDefault="001E21D9">
      <w:pPr>
        <w:autoSpaceDE w:val="0"/>
        <w:autoSpaceDN w:val="0"/>
        <w:spacing w:line="500" w:lineRule="exact"/>
        <w:ind w:firstLine="482"/>
        <w:rPr>
          <w:rFonts w:ascii="宋体" w:hAnsi="宋体" w:cs="宋体"/>
          <w:sz w:val="24"/>
          <w:szCs w:val="24"/>
          <w:lang w:val="zh-CN"/>
        </w:rPr>
      </w:pPr>
      <w:r>
        <w:rPr>
          <w:rFonts w:ascii="宋体" w:hAnsi="宋体" w:cs="宋体"/>
          <w:sz w:val="24"/>
          <w:szCs w:val="24"/>
          <w:lang w:val="zh-CN"/>
        </w:rPr>
        <w:t>2.6.6.1</w:t>
      </w:r>
      <w:r>
        <w:rPr>
          <w:rFonts w:ascii="宋体" w:hAnsi="宋体" w:cs="宋体" w:hint="eastAsia"/>
          <w:sz w:val="24"/>
          <w:szCs w:val="24"/>
          <w:lang w:val="zh-CN"/>
        </w:rPr>
        <w:t>谈判小组认为报价文件未实质性响应采购文件要求的</w:t>
      </w:r>
      <w:r w:rsidR="00543EDD">
        <w:rPr>
          <w:rFonts w:ascii="宋体" w:hAnsi="宋体" w:cs="宋体" w:hint="eastAsia"/>
          <w:sz w:val="24"/>
          <w:szCs w:val="24"/>
          <w:lang w:val="zh-CN"/>
        </w:rPr>
        <w:t>或</w:t>
      </w:r>
      <w:r>
        <w:rPr>
          <w:rFonts w:ascii="宋体" w:hAnsi="宋体" w:cs="宋体" w:hint="eastAsia"/>
          <w:sz w:val="24"/>
          <w:szCs w:val="24"/>
          <w:lang w:val="zh-CN"/>
        </w:rPr>
        <w:t>报价文件中有含义不明确、同类问题表述不一致或有明显文字和计算错误的内容，谈判小组可要求供应商在规定的时间内进行补充和完善。供应商补充和完善的内容应由法定代表人或其授权代表签字或加盖公章。补充和完善的内容作为响应文件的组成部分。</w:t>
      </w:r>
    </w:p>
    <w:p w:rsidR="00A33980" w:rsidRDefault="001E21D9">
      <w:pPr>
        <w:autoSpaceDE w:val="0"/>
        <w:autoSpaceDN w:val="0"/>
        <w:spacing w:line="500" w:lineRule="exact"/>
        <w:ind w:firstLine="482"/>
        <w:rPr>
          <w:rFonts w:ascii="宋体" w:hAnsi="宋体" w:cs="宋体"/>
          <w:sz w:val="24"/>
          <w:szCs w:val="24"/>
          <w:lang w:val="zh-CN"/>
        </w:rPr>
      </w:pPr>
      <w:r>
        <w:rPr>
          <w:rFonts w:ascii="宋体" w:hAnsi="宋体" w:cs="宋体" w:hint="eastAsia"/>
          <w:sz w:val="24"/>
          <w:szCs w:val="24"/>
          <w:lang w:val="zh-CN"/>
        </w:rPr>
        <w:t>2.6.6.2只有实质性响应采购文件要求的供应商才可通过初步评审。</w:t>
      </w:r>
      <w:proofErr w:type="gramStart"/>
      <w:r>
        <w:rPr>
          <w:rFonts w:ascii="宋体" w:hAnsi="宋体" w:cs="宋体" w:hint="eastAsia"/>
          <w:sz w:val="24"/>
          <w:szCs w:val="24"/>
          <w:lang w:val="zh-CN"/>
        </w:rPr>
        <w:t>经供应</w:t>
      </w:r>
      <w:proofErr w:type="gramEnd"/>
      <w:r>
        <w:rPr>
          <w:rFonts w:ascii="宋体" w:hAnsi="宋体" w:cs="宋体" w:hint="eastAsia"/>
          <w:sz w:val="24"/>
          <w:szCs w:val="24"/>
          <w:lang w:val="zh-CN"/>
        </w:rPr>
        <w:t>商补充和完善后仍未通过初步评审的报价文件按无效处理，谈判小组应告知有关供应商。</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2.6.7 </w:t>
      </w:r>
      <w:r>
        <w:rPr>
          <w:rFonts w:ascii="宋体" w:hAnsi="宋体" w:cs="宋体" w:hint="eastAsia"/>
          <w:sz w:val="24"/>
          <w:szCs w:val="24"/>
          <w:lang w:val="zh-CN"/>
        </w:rPr>
        <w:t>确定成交供应商</w:t>
      </w:r>
    </w:p>
    <w:p w:rsidR="00A33980" w:rsidRDefault="001E21D9">
      <w:pPr>
        <w:autoSpaceDE w:val="0"/>
        <w:autoSpaceDN w:val="0"/>
        <w:spacing w:line="500" w:lineRule="exact"/>
        <w:ind w:firstLine="482"/>
        <w:rPr>
          <w:rFonts w:ascii="宋体" w:cs="Times New Roman"/>
          <w:sz w:val="24"/>
          <w:szCs w:val="24"/>
          <w:lang w:val="zh-CN"/>
        </w:rPr>
      </w:pPr>
      <w:r>
        <w:rPr>
          <w:rFonts w:ascii="宋体" w:hAnsi="宋体" w:cs="宋体"/>
          <w:sz w:val="24"/>
          <w:szCs w:val="24"/>
          <w:lang w:val="zh-CN"/>
        </w:rPr>
        <w:t>2.6.7.1</w:t>
      </w:r>
      <w:r>
        <w:rPr>
          <w:rFonts w:ascii="宋体" w:hAnsi="宋体" w:cs="宋体" w:hint="eastAsia"/>
          <w:sz w:val="24"/>
          <w:szCs w:val="24"/>
          <w:lang w:val="zh-CN"/>
        </w:rPr>
        <w:t>谈判小组按照事先确定的办法直接确定成交供应商。</w:t>
      </w:r>
    </w:p>
    <w:p w:rsidR="00A33980" w:rsidRDefault="001E21D9">
      <w:pPr>
        <w:pStyle w:val="Default"/>
        <w:spacing w:line="500" w:lineRule="exact"/>
        <w:ind w:firstLineChars="200" w:firstLine="480"/>
        <w:jc w:val="both"/>
        <w:rPr>
          <w:rFonts w:ascii="宋体" w:cs="Times New Roman"/>
          <w:color w:val="auto"/>
        </w:rPr>
      </w:pPr>
      <w:r>
        <w:rPr>
          <w:rFonts w:ascii="宋体" w:hAnsi="宋体" w:cs="宋体"/>
          <w:color w:val="auto"/>
          <w:lang w:val="zh-CN"/>
        </w:rPr>
        <w:t>2.6.7.2</w:t>
      </w:r>
      <w:r>
        <w:rPr>
          <w:rFonts w:ascii="宋体" w:hAnsi="宋体" w:cs="宋体" w:hint="eastAsia"/>
          <w:color w:val="auto"/>
          <w:lang w:val="zh-CN"/>
        </w:rPr>
        <w:t>成交供应商除因法定不可抗力外不得随意放弃成交资格，否则承担相应法律责任。成交供应商确因不可抗力不能履行采购合同，或因被查实存在影响成交结果的违法行为等情形，不符合成交条件的，由采购人应重新组织采购。</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2.6.8</w:t>
      </w:r>
      <w:r>
        <w:rPr>
          <w:rFonts w:ascii="宋体" w:hAnsi="宋体" w:cs="宋体" w:hint="eastAsia"/>
          <w:sz w:val="24"/>
          <w:szCs w:val="24"/>
          <w:lang w:val="zh-CN"/>
        </w:rPr>
        <w:t>成交通知书</w:t>
      </w:r>
    </w:p>
    <w:p w:rsidR="00A33980" w:rsidRDefault="001E21D9">
      <w:pPr>
        <w:autoSpaceDE w:val="0"/>
        <w:autoSpaceDN w:val="0"/>
        <w:spacing w:line="500" w:lineRule="exact"/>
        <w:ind w:firstLine="482"/>
        <w:rPr>
          <w:rFonts w:ascii="宋体" w:cs="Times New Roman"/>
          <w:sz w:val="24"/>
          <w:szCs w:val="24"/>
          <w:lang w:val="zh-CN"/>
        </w:rPr>
      </w:pPr>
      <w:r>
        <w:rPr>
          <w:rFonts w:ascii="宋体" w:hAnsi="宋体" w:cs="宋体"/>
          <w:sz w:val="24"/>
          <w:szCs w:val="24"/>
          <w:lang w:val="zh-CN"/>
        </w:rPr>
        <w:t>2.6.8.1</w:t>
      </w:r>
      <w:r>
        <w:rPr>
          <w:rFonts w:ascii="宋体" w:hAnsi="宋体" w:cs="宋体" w:hint="eastAsia"/>
          <w:sz w:val="24"/>
          <w:szCs w:val="24"/>
          <w:lang w:val="zh-CN"/>
        </w:rPr>
        <w:t>确定成交供应商后，采购人应当在</w:t>
      </w:r>
      <w:r>
        <w:rPr>
          <w:rFonts w:ascii="宋体" w:hAnsi="宋体" w:cs="宋体"/>
          <w:sz w:val="24"/>
          <w:szCs w:val="24"/>
          <w:lang w:val="zh-CN"/>
        </w:rPr>
        <w:t>5</w:t>
      </w:r>
      <w:r>
        <w:rPr>
          <w:rFonts w:ascii="宋体" w:hAnsi="宋体" w:cs="宋体" w:hint="eastAsia"/>
          <w:sz w:val="24"/>
          <w:szCs w:val="24"/>
          <w:lang w:val="zh-CN"/>
        </w:rPr>
        <w:t>个工作日内向成交供应商发出成交通知书。</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sz w:val="24"/>
          <w:szCs w:val="24"/>
          <w:lang w:val="zh-CN"/>
        </w:rPr>
        <w:t>2.6.8.2</w:t>
      </w:r>
      <w:r>
        <w:rPr>
          <w:rFonts w:ascii="宋体" w:hAnsi="宋体" w:cs="宋体" w:hint="eastAsia"/>
          <w:sz w:val="24"/>
          <w:szCs w:val="24"/>
          <w:lang w:val="zh-CN"/>
        </w:rPr>
        <w:t>成交通知书对采购人和成交供应商都具有同等法律效力。成交通知书发出后，采购人改变成交结果的，或者成交供应商放弃成交的，应当承担相应法律责任。</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2.6.9 </w:t>
      </w:r>
      <w:r>
        <w:rPr>
          <w:rFonts w:ascii="宋体" w:hAnsi="宋体" w:cs="宋体" w:hint="eastAsia"/>
          <w:sz w:val="24"/>
          <w:szCs w:val="24"/>
          <w:lang w:val="zh-CN"/>
        </w:rPr>
        <w:t>报价无效</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出现下列情形之一的，报价无效：</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）列入失信被执行人；</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）未按照谈判文件中报价要求的内容填写报价、</w:t>
      </w:r>
      <w:r>
        <w:rPr>
          <w:rFonts w:ascii="宋体" w:hAnsi="宋体" w:cs="宋体" w:hint="eastAsia"/>
          <w:kern w:val="0"/>
          <w:sz w:val="24"/>
          <w:szCs w:val="24"/>
          <w:lang w:val="zh-CN"/>
        </w:rPr>
        <w:t>拒绝报价、报价不确定、</w:t>
      </w:r>
      <w:r>
        <w:rPr>
          <w:rFonts w:ascii="宋体" w:hAnsi="宋体" w:cs="宋体" w:hint="eastAsia"/>
          <w:sz w:val="24"/>
          <w:szCs w:val="24"/>
          <w:lang w:val="zh-CN"/>
        </w:rPr>
        <w:t>有选择性报价和附有条件的报价</w:t>
      </w:r>
      <w:r>
        <w:rPr>
          <w:rFonts w:ascii="宋体" w:hAnsi="宋体" w:cs="宋体" w:hint="eastAsia"/>
          <w:kern w:val="0"/>
          <w:sz w:val="24"/>
          <w:szCs w:val="24"/>
          <w:lang w:val="zh-CN"/>
        </w:rPr>
        <w:t>；</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lastRenderedPageBreak/>
        <w:t>（</w:t>
      </w:r>
      <w:r>
        <w:rPr>
          <w:rFonts w:ascii="宋体" w:hAnsi="宋体" w:cs="宋体"/>
          <w:sz w:val="24"/>
          <w:szCs w:val="24"/>
          <w:lang w:val="zh-CN"/>
        </w:rPr>
        <w:t>3</w:t>
      </w:r>
      <w:r>
        <w:rPr>
          <w:rFonts w:ascii="宋体" w:hAnsi="宋体" w:cs="宋体" w:hint="eastAsia"/>
          <w:sz w:val="24"/>
          <w:szCs w:val="24"/>
          <w:lang w:val="zh-CN"/>
        </w:rPr>
        <w:t>）</w:t>
      </w:r>
      <w:r>
        <w:rPr>
          <w:rFonts w:ascii="宋体" w:hAnsi="宋体" w:cs="宋体" w:hint="eastAsia"/>
          <w:sz w:val="24"/>
          <w:szCs w:val="24"/>
        </w:rPr>
        <w:t>谈判文件规定的其他报价无效情形；</w:t>
      </w:r>
    </w:p>
    <w:p w:rsidR="00A33980" w:rsidRDefault="001E21D9">
      <w:pPr>
        <w:kinsoku w:val="0"/>
        <w:overflowPunct w:val="0"/>
        <w:autoSpaceDE w:val="0"/>
        <w:autoSpaceDN w:val="0"/>
        <w:spacing w:line="500" w:lineRule="exact"/>
        <w:ind w:firstLine="482"/>
        <w:rPr>
          <w:rFonts w:ascii="宋体" w:cs="Times New Roman"/>
          <w:kern w:val="0"/>
          <w:sz w:val="24"/>
          <w:szCs w:val="24"/>
          <w:lang w:val="zh-CN"/>
        </w:rPr>
      </w:pPr>
      <w:r>
        <w:rPr>
          <w:rFonts w:ascii="宋体" w:hAnsi="宋体" w:cs="宋体" w:hint="eastAsia"/>
          <w:kern w:val="0"/>
          <w:sz w:val="24"/>
          <w:szCs w:val="24"/>
          <w:lang w:val="zh-CN"/>
        </w:rPr>
        <w:t>（</w:t>
      </w:r>
      <w:r>
        <w:rPr>
          <w:rFonts w:ascii="宋体" w:hAnsi="宋体" w:cs="宋体"/>
          <w:kern w:val="0"/>
          <w:sz w:val="24"/>
          <w:szCs w:val="24"/>
          <w:lang w:val="zh-CN"/>
        </w:rPr>
        <w:t>4</w:t>
      </w:r>
      <w:r>
        <w:rPr>
          <w:rFonts w:ascii="宋体" w:hAnsi="宋体" w:cs="宋体" w:hint="eastAsia"/>
          <w:kern w:val="0"/>
          <w:sz w:val="24"/>
          <w:szCs w:val="24"/>
          <w:lang w:val="zh-CN"/>
        </w:rPr>
        <w:t>）</w:t>
      </w:r>
      <w:r>
        <w:rPr>
          <w:rFonts w:ascii="宋体" w:hAnsi="宋体" w:cs="宋体" w:hint="eastAsia"/>
          <w:sz w:val="24"/>
          <w:szCs w:val="24"/>
          <w:lang w:val="zh-CN"/>
        </w:rPr>
        <w:t>超出经营范围报价；</w:t>
      </w:r>
    </w:p>
    <w:p w:rsidR="00A33980" w:rsidRDefault="001E21D9">
      <w:pPr>
        <w:kinsoku w:val="0"/>
        <w:overflowPunct w:val="0"/>
        <w:autoSpaceDE w:val="0"/>
        <w:autoSpaceDN w:val="0"/>
        <w:spacing w:line="500" w:lineRule="exact"/>
        <w:ind w:firstLineChars="200" w:firstLine="480"/>
        <w:rPr>
          <w:rFonts w:ascii="宋体" w:cs="Times New Roman"/>
          <w:sz w:val="24"/>
          <w:szCs w:val="24"/>
          <w:lang w:val="zh-CN"/>
        </w:rPr>
      </w:pPr>
      <w:r>
        <w:rPr>
          <w:rFonts w:ascii="宋体" w:hAnsi="宋体" w:cs="宋体" w:hint="eastAsia"/>
          <w:kern w:val="0"/>
          <w:sz w:val="24"/>
          <w:szCs w:val="24"/>
          <w:lang w:val="zh-CN"/>
        </w:rPr>
        <w:t>（</w:t>
      </w:r>
      <w:r>
        <w:rPr>
          <w:rFonts w:ascii="宋体" w:hAnsi="宋体" w:cs="宋体"/>
          <w:kern w:val="0"/>
          <w:sz w:val="24"/>
          <w:szCs w:val="24"/>
          <w:lang w:val="zh-CN"/>
        </w:rPr>
        <w:t>5</w:t>
      </w:r>
      <w:r>
        <w:rPr>
          <w:rFonts w:ascii="宋体" w:hAnsi="宋体" w:cs="宋体" w:hint="eastAsia"/>
          <w:kern w:val="0"/>
          <w:sz w:val="24"/>
          <w:szCs w:val="24"/>
          <w:lang w:val="zh-CN"/>
        </w:rPr>
        <w:t>）</w:t>
      </w:r>
      <w:r>
        <w:rPr>
          <w:rFonts w:ascii="宋体" w:hAnsi="宋体" w:cs="宋体" w:hint="eastAsia"/>
          <w:sz w:val="24"/>
          <w:szCs w:val="24"/>
          <w:lang w:val="zh-CN"/>
        </w:rPr>
        <w:t>对谈判文件要求的技术参数整体复制粘贴经谈判小组认定与所报产品不符；</w:t>
      </w:r>
    </w:p>
    <w:p w:rsidR="00A33980" w:rsidRDefault="001E21D9">
      <w:pPr>
        <w:kinsoku w:val="0"/>
        <w:overflowPunct w:val="0"/>
        <w:autoSpaceDE w:val="0"/>
        <w:autoSpaceDN w:val="0"/>
        <w:spacing w:line="500" w:lineRule="exact"/>
        <w:ind w:firstLineChars="200" w:firstLine="480"/>
        <w:rPr>
          <w:rFonts w:ascii="宋体" w:cs="Times New Roman"/>
          <w:kern w:val="0"/>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）低于成本价且无法提供相关证明材料；</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7</w:t>
      </w:r>
      <w:r>
        <w:rPr>
          <w:rFonts w:ascii="宋体" w:hAnsi="宋体" w:cs="宋体" w:hint="eastAsia"/>
          <w:sz w:val="24"/>
          <w:szCs w:val="24"/>
          <w:lang w:val="zh-CN"/>
        </w:rPr>
        <w:t>）谈判小组认定技术方案技术含量低、不符合谈判文件要求；</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8</w:t>
      </w:r>
      <w:r>
        <w:rPr>
          <w:rFonts w:ascii="宋体" w:hAnsi="宋体" w:cs="宋体" w:hint="eastAsia"/>
          <w:sz w:val="24"/>
          <w:szCs w:val="24"/>
          <w:lang w:val="zh-CN"/>
        </w:rPr>
        <w:t>）评审期间，未按谈判小组要求提交经法定代表人或委托代理人签字的澄清、说明、补正或改变了报价文件实质性内容；</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9</w:t>
      </w:r>
      <w:r>
        <w:rPr>
          <w:rFonts w:ascii="宋体" w:hAnsi="宋体" w:cs="宋体" w:hint="eastAsia"/>
          <w:sz w:val="24"/>
          <w:szCs w:val="24"/>
          <w:lang w:val="zh-CN"/>
        </w:rPr>
        <w:t>）供应商未提交最终报价；</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10</w:t>
      </w:r>
      <w:r>
        <w:rPr>
          <w:rFonts w:ascii="宋体" w:hAnsi="宋体" w:cs="宋体" w:hint="eastAsia"/>
          <w:sz w:val="24"/>
          <w:szCs w:val="24"/>
          <w:lang w:val="zh-CN"/>
        </w:rPr>
        <w:t>）报价有效期不满足谈判文件要求；</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11</w:t>
      </w:r>
      <w:r>
        <w:rPr>
          <w:rFonts w:ascii="宋体" w:hAnsi="宋体" w:cs="宋体" w:hint="eastAsia"/>
          <w:sz w:val="24"/>
          <w:szCs w:val="24"/>
          <w:lang w:val="zh-CN"/>
        </w:rPr>
        <w:t>）</w:t>
      </w:r>
      <w:r>
        <w:rPr>
          <w:rFonts w:ascii="宋体" w:hAnsi="宋体" w:cs="宋体" w:hint="eastAsia"/>
          <w:sz w:val="24"/>
          <w:szCs w:val="24"/>
        </w:rPr>
        <w:t>法律、法规、规章规定属于报价无效的其他情形。</w:t>
      </w:r>
    </w:p>
    <w:p w:rsidR="00A33980" w:rsidRDefault="001E21D9">
      <w:pPr>
        <w:autoSpaceDE w:val="0"/>
        <w:autoSpaceDN w:val="0"/>
        <w:spacing w:line="460" w:lineRule="exact"/>
        <w:ind w:firstLine="482"/>
        <w:rPr>
          <w:rFonts w:ascii="宋体" w:cs="Times New Roman"/>
          <w:sz w:val="24"/>
          <w:szCs w:val="24"/>
        </w:rPr>
      </w:pPr>
      <w:r>
        <w:rPr>
          <w:rFonts w:ascii="宋体" w:hAnsi="宋体" w:cs="宋体" w:hint="eastAsia"/>
          <w:sz w:val="24"/>
          <w:szCs w:val="24"/>
        </w:rPr>
        <w:t>对报价无效的认定，必须经谈判小组集体</w:t>
      </w:r>
      <w:proofErr w:type="gramStart"/>
      <w:r>
        <w:rPr>
          <w:rFonts w:ascii="宋体" w:hAnsi="宋体" w:cs="宋体" w:hint="eastAsia"/>
          <w:sz w:val="24"/>
          <w:szCs w:val="24"/>
        </w:rPr>
        <w:t>作出</w:t>
      </w:r>
      <w:proofErr w:type="gramEnd"/>
      <w:r>
        <w:rPr>
          <w:rFonts w:ascii="宋体" w:hAnsi="宋体" w:cs="宋体" w:hint="eastAsia"/>
          <w:sz w:val="24"/>
          <w:szCs w:val="24"/>
        </w:rPr>
        <w:t>决定并出具报价无效的事实依据，由供应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代表人或其委托代理人签字确认，拒绝签字的，不影响谈判小组</w:t>
      </w:r>
      <w:proofErr w:type="gramStart"/>
      <w:r>
        <w:rPr>
          <w:rFonts w:ascii="宋体" w:hAnsi="宋体" w:cs="宋体" w:hint="eastAsia"/>
          <w:sz w:val="24"/>
          <w:szCs w:val="24"/>
        </w:rPr>
        <w:t>作出</w:t>
      </w:r>
      <w:proofErr w:type="gramEnd"/>
      <w:r>
        <w:rPr>
          <w:rFonts w:ascii="宋体" w:hAnsi="宋体" w:cs="宋体" w:hint="eastAsia"/>
          <w:sz w:val="24"/>
          <w:szCs w:val="24"/>
        </w:rPr>
        <w:t>的决定。</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2.6.10 </w:t>
      </w:r>
      <w:r>
        <w:rPr>
          <w:rFonts w:ascii="宋体" w:hAnsi="宋体" w:cs="宋体" w:hint="eastAsia"/>
          <w:sz w:val="24"/>
          <w:szCs w:val="24"/>
          <w:lang w:val="zh-CN"/>
        </w:rPr>
        <w:t>否决</w:t>
      </w:r>
    </w:p>
    <w:p w:rsidR="00A33980" w:rsidRDefault="001E21D9">
      <w:pPr>
        <w:spacing w:line="500" w:lineRule="exact"/>
        <w:ind w:firstLineChars="200" w:firstLine="480"/>
        <w:rPr>
          <w:rFonts w:ascii="宋体" w:cs="Times New Roman"/>
          <w:sz w:val="24"/>
          <w:szCs w:val="24"/>
        </w:rPr>
      </w:pPr>
      <w:r>
        <w:rPr>
          <w:rFonts w:ascii="宋体" w:hAnsi="宋体" w:cs="宋体" w:hint="eastAsia"/>
          <w:sz w:val="24"/>
          <w:szCs w:val="24"/>
        </w:rPr>
        <w:t>出现下列情形之一的，应予否决：</w:t>
      </w:r>
    </w:p>
    <w:p w:rsidR="00A33980" w:rsidRDefault="001E21D9">
      <w:pPr>
        <w:spacing w:line="50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）出现影响采购公正的违法、违规行为；</w:t>
      </w:r>
    </w:p>
    <w:p w:rsidR="00A33980" w:rsidRDefault="001E21D9">
      <w:pPr>
        <w:spacing w:line="50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）供应商的最终报价均超过了采购预算；</w:t>
      </w:r>
    </w:p>
    <w:p w:rsidR="00A33980" w:rsidRDefault="001E21D9">
      <w:pPr>
        <w:spacing w:line="50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）因重大变故，采购任务取消；</w:t>
      </w:r>
    </w:p>
    <w:p w:rsidR="00A33980" w:rsidRDefault="001E21D9">
      <w:pPr>
        <w:spacing w:line="500" w:lineRule="exact"/>
        <w:ind w:firstLineChars="200" w:firstLine="480"/>
        <w:rPr>
          <w:rFonts w:ascii="宋体" w:cs="Times New Roman"/>
          <w:sz w:val="24"/>
          <w:szCs w:val="24"/>
          <w:lang w:val="zh-CN"/>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sz w:val="24"/>
          <w:szCs w:val="24"/>
          <w:lang w:val="zh-CN"/>
        </w:rPr>
        <w:t>不符合谈判文件中规定资格条件；</w:t>
      </w:r>
    </w:p>
    <w:p w:rsidR="00A33980" w:rsidRDefault="001E21D9">
      <w:pPr>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）未按规定缴纳保证金；</w:t>
      </w:r>
    </w:p>
    <w:p w:rsidR="00A33980" w:rsidRDefault="001E21D9">
      <w:pPr>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）联合体未提交联合体协议书；</w:t>
      </w:r>
    </w:p>
    <w:p w:rsidR="00A33980" w:rsidRDefault="001E21D9">
      <w:pPr>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7</w:t>
      </w:r>
      <w:r>
        <w:rPr>
          <w:rFonts w:ascii="宋体" w:hAnsi="宋体" w:cs="宋体" w:hint="eastAsia"/>
          <w:sz w:val="24"/>
          <w:szCs w:val="24"/>
          <w:lang w:val="zh-CN"/>
        </w:rPr>
        <w:t>）供应</w:t>
      </w:r>
      <w:proofErr w:type="gramStart"/>
      <w:r>
        <w:rPr>
          <w:rFonts w:ascii="宋体" w:hAnsi="宋体" w:cs="宋体" w:hint="eastAsia"/>
          <w:sz w:val="24"/>
          <w:szCs w:val="24"/>
          <w:lang w:val="zh-CN"/>
        </w:rPr>
        <w:t>商存在</w:t>
      </w:r>
      <w:proofErr w:type="gramEnd"/>
      <w:r>
        <w:rPr>
          <w:rFonts w:ascii="宋体" w:hAnsi="宋体" w:cs="宋体" w:hint="eastAsia"/>
          <w:sz w:val="24"/>
          <w:szCs w:val="24"/>
          <w:lang w:val="zh-CN"/>
        </w:rPr>
        <w:t>弄虚作假的行为；</w:t>
      </w:r>
    </w:p>
    <w:p w:rsidR="00A33980" w:rsidRDefault="001E21D9">
      <w:pPr>
        <w:spacing w:line="500" w:lineRule="exact"/>
        <w:ind w:firstLineChars="200" w:firstLine="480"/>
        <w:rPr>
          <w:rFonts w:ascii="宋体" w:cs="Times New Roman"/>
          <w:sz w:val="24"/>
          <w:szCs w:val="24"/>
        </w:rPr>
      </w:pPr>
      <w:r>
        <w:rPr>
          <w:rFonts w:ascii="宋体" w:hAnsi="宋体" w:cs="宋体" w:hint="eastAsia"/>
          <w:sz w:val="24"/>
          <w:szCs w:val="24"/>
          <w:lang w:val="zh-CN"/>
        </w:rPr>
        <w:t>（</w:t>
      </w:r>
      <w:r>
        <w:rPr>
          <w:rFonts w:ascii="宋体" w:hAnsi="宋体" w:cs="宋体"/>
          <w:sz w:val="24"/>
          <w:szCs w:val="24"/>
          <w:lang w:val="zh-CN"/>
        </w:rPr>
        <w:t>8</w:t>
      </w:r>
      <w:r>
        <w:rPr>
          <w:rFonts w:ascii="宋体" w:hAnsi="宋体" w:cs="宋体" w:hint="eastAsia"/>
          <w:sz w:val="24"/>
          <w:szCs w:val="24"/>
          <w:lang w:val="zh-CN"/>
        </w:rPr>
        <w:t>）属于采购人与供应商、供应商与供应商相互串通报价情形；</w:t>
      </w:r>
    </w:p>
    <w:p w:rsidR="00A33980" w:rsidRDefault="001E21D9">
      <w:pPr>
        <w:spacing w:line="50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）法律、法规以及谈判文件规定其他情形。</w:t>
      </w:r>
    </w:p>
    <w:p w:rsidR="00A33980" w:rsidRDefault="001E21D9">
      <w:pPr>
        <w:spacing w:line="500" w:lineRule="exact"/>
        <w:ind w:firstLineChars="200" w:firstLine="480"/>
        <w:rPr>
          <w:rFonts w:ascii="宋体" w:cs="Times New Roman"/>
          <w:sz w:val="24"/>
          <w:szCs w:val="24"/>
        </w:rPr>
      </w:pPr>
      <w:r>
        <w:rPr>
          <w:rFonts w:ascii="宋体" w:hAnsi="宋体" w:cs="宋体" w:hint="eastAsia"/>
          <w:sz w:val="24"/>
          <w:szCs w:val="24"/>
        </w:rPr>
        <w:t>否决必须经谈判小组集体</w:t>
      </w:r>
      <w:proofErr w:type="gramStart"/>
      <w:r>
        <w:rPr>
          <w:rFonts w:ascii="宋体" w:hAnsi="宋体" w:cs="宋体" w:hint="eastAsia"/>
          <w:sz w:val="24"/>
          <w:szCs w:val="24"/>
        </w:rPr>
        <w:t>作出</w:t>
      </w:r>
      <w:proofErr w:type="gramEnd"/>
      <w:r>
        <w:rPr>
          <w:rFonts w:ascii="宋体" w:hAnsi="宋体" w:cs="宋体" w:hint="eastAsia"/>
          <w:sz w:val="24"/>
          <w:szCs w:val="24"/>
        </w:rPr>
        <w:t>决定，经谈判小组全体成员签字确认后生效。否决后，采购人（或采购代理机构）应当将否决理由告知所有供应商。</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2.6.11 </w:t>
      </w:r>
      <w:r>
        <w:rPr>
          <w:rFonts w:ascii="宋体" w:hAnsi="宋体" w:cs="宋体" w:hint="eastAsia"/>
          <w:sz w:val="24"/>
          <w:szCs w:val="24"/>
          <w:lang w:val="zh-CN"/>
        </w:rPr>
        <w:t>特殊情况处置程序</w:t>
      </w:r>
    </w:p>
    <w:p w:rsidR="00A33980" w:rsidRDefault="001E21D9">
      <w:pPr>
        <w:autoSpaceDE w:val="0"/>
        <w:autoSpaceDN w:val="0"/>
        <w:spacing w:line="500" w:lineRule="exact"/>
        <w:ind w:firstLine="470"/>
        <w:rPr>
          <w:rFonts w:ascii="宋体" w:cs="Times New Roman"/>
          <w:sz w:val="24"/>
          <w:szCs w:val="24"/>
          <w:lang w:val="zh-CN"/>
        </w:rPr>
      </w:pPr>
      <w:r>
        <w:rPr>
          <w:rFonts w:ascii="宋体" w:hAnsi="宋体" w:cs="宋体"/>
          <w:sz w:val="24"/>
          <w:szCs w:val="24"/>
          <w:lang w:val="zh-CN"/>
        </w:rPr>
        <w:t>2.6.11.1</w:t>
      </w:r>
      <w:r>
        <w:rPr>
          <w:rFonts w:ascii="宋体" w:hAnsi="宋体" w:cs="宋体" w:hint="eastAsia"/>
          <w:sz w:val="24"/>
          <w:szCs w:val="24"/>
          <w:lang w:val="zh-CN"/>
        </w:rPr>
        <w:t>评审活动终止</w:t>
      </w:r>
    </w:p>
    <w:p w:rsidR="00A33980" w:rsidRDefault="001E21D9">
      <w:pPr>
        <w:autoSpaceDE w:val="0"/>
        <w:autoSpaceDN w:val="0"/>
        <w:spacing w:line="500" w:lineRule="exact"/>
        <w:ind w:firstLine="470"/>
        <w:rPr>
          <w:rFonts w:ascii="宋体" w:cs="Times New Roman"/>
          <w:sz w:val="24"/>
          <w:szCs w:val="24"/>
          <w:lang w:val="zh-CN"/>
        </w:rPr>
      </w:pPr>
      <w:r>
        <w:rPr>
          <w:rFonts w:ascii="宋体" w:hAnsi="宋体" w:cs="宋体" w:hint="eastAsia"/>
          <w:sz w:val="24"/>
          <w:szCs w:val="24"/>
          <w:lang w:val="zh-CN"/>
        </w:rPr>
        <w:lastRenderedPageBreak/>
        <w:t>（</w:t>
      </w:r>
      <w:r>
        <w:rPr>
          <w:rFonts w:ascii="宋体" w:hAnsi="宋体" w:cs="宋体"/>
          <w:sz w:val="24"/>
          <w:szCs w:val="24"/>
          <w:lang w:val="zh-CN"/>
        </w:rPr>
        <w:t>1</w:t>
      </w:r>
      <w:r>
        <w:rPr>
          <w:rFonts w:ascii="宋体" w:hAnsi="宋体" w:cs="宋体" w:hint="eastAsia"/>
          <w:sz w:val="24"/>
          <w:szCs w:val="24"/>
          <w:lang w:val="zh-CN"/>
        </w:rPr>
        <w:t>）谈判小组应当执行连续评审的原则，按照谈判文件规定的程序、内容、方法、标准完成全部评审工作。</w:t>
      </w:r>
      <w:r>
        <w:rPr>
          <w:rFonts w:ascii="宋体" w:hAnsi="宋体" w:cs="宋体" w:hint="eastAsia"/>
          <w:sz w:val="24"/>
          <w:szCs w:val="24"/>
        </w:rPr>
        <w:t>出现评审专家临时缺席、回避等情形导致评审现场专家数量不符合法定标准的，按照有关程序及时邀请专家，继续组织评审。如无法及时补齐专家，则要立即停止评审工作，封存谈判文件和所有报价文件，择期重新组建谈判小组进行评审，前期参加评审的谈判小组成员应回避。</w:t>
      </w:r>
    </w:p>
    <w:p w:rsidR="00A33980" w:rsidRDefault="001E21D9">
      <w:pPr>
        <w:autoSpaceDE w:val="0"/>
        <w:autoSpaceDN w:val="0"/>
        <w:spacing w:line="500" w:lineRule="exact"/>
        <w:ind w:firstLine="47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）发生下列情况之一的，谈判小组应终止</w:t>
      </w:r>
      <w:r>
        <w:rPr>
          <w:rFonts w:ascii="宋体" w:hAnsi="宋体" w:cs="宋体" w:hint="eastAsia"/>
          <w:sz w:val="24"/>
          <w:szCs w:val="24"/>
        </w:rPr>
        <w:t>评审</w:t>
      </w:r>
      <w:r>
        <w:rPr>
          <w:rFonts w:ascii="宋体" w:hAnsi="宋体" w:cs="宋体" w:hint="eastAsia"/>
          <w:sz w:val="24"/>
          <w:szCs w:val="24"/>
          <w:lang w:val="zh-CN"/>
        </w:rPr>
        <w:t>：</w:t>
      </w:r>
    </w:p>
    <w:p w:rsidR="00A33980" w:rsidRDefault="001E21D9">
      <w:pPr>
        <w:autoSpaceDE w:val="0"/>
        <w:autoSpaceDN w:val="0"/>
        <w:spacing w:line="500" w:lineRule="exact"/>
        <w:ind w:firstLine="470"/>
        <w:rPr>
          <w:rFonts w:ascii="宋体" w:cs="Times New Roman"/>
          <w:sz w:val="24"/>
          <w:szCs w:val="24"/>
          <w:lang w:val="zh-CN"/>
        </w:rPr>
      </w:pPr>
      <w:r>
        <w:rPr>
          <w:rFonts w:ascii="宋体" w:cs="宋体" w:hint="eastAsia"/>
          <w:sz w:val="24"/>
          <w:szCs w:val="24"/>
          <w:lang w:val="zh-CN"/>
        </w:rPr>
        <w:t>①</w:t>
      </w:r>
      <w:r>
        <w:rPr>
          <w:rFonts w:ascii="宋体" w:hAnsi="宋体" w:cs="宋体" w:hint="eastAsia"/>
          <w:sz w:val="24"/>
          <w:szCs w:val="24"/>
          <w:lang w:val="zh-CN"/>
        </w:rPr>
        <w:t>发生了不可抗力事件；</w:t>
      </w:r>
    </w:p>
    <w:p w:rsidR="00A33980" w:rsidRDefault="001E21D9">
      <w:pPr>
        <w:autoSpaceDE w:val="0"/>
        <w:autoSpaceDN w:val="0"/>
        <w:spacing w:line="500" w:lineRule="exact"/>
        <w:ind w:firstLine="470"/>
        <w:rPr>
          <w:rFonts w:ascii="宋体" w:cs="Times New Roman"/>
          <w:sz w:val="24"/>
          <w:szCs w:val="24"/>
          <w:lang w:val="zh-CN"/>
        </w:rPr>
      </w:pPr>
      <w:r>
        <w:rPr>
          <w:rFonts w:ascii="宋体" w:cs="宋体" w:hint="eastAsia"/>
          <w:sz w:val="24"/>
          <w:szCs w:val="24"/>
          <w:lang w:val="zh-CN"/>
        </w:rPr>
        <w:t>②</w:t>
      </w:r>
      <w:r>
        <w:rPr>
          <w:rFonts w:ascii="宋体" w:hAnsi="宋体" w:cs="宋体" w:hint="eastAsia"/>
          <w:sz w:val="24"/>
          <w:szCs w:val="24"/>
          <w:lang w:val="zh-CN"/>
        </w:rPr>
        <w:t>发生谈判小组名单泄密、评审信息泄露；</w:t>
      </w:r>
    </w:p>
    <w:p w:rsidR="00A33980" w:rsidRDefault="001E21D9">
      <w:pPr>
        <w:autoSpaceDE w:val="0"/>
        <w:autoSpaceDN w:val="0"/>
        <w:spacing w:line="500" w:lineRule="exact"/>
        <w:ind w:firstLine="470"/>
        <w:rPr>
          <w:rFonts w:ascii="宋体" w:cs="Times New Roman"/>
          <w:sz w:val="24"/>
          <w:szCs w:val="24"/>
          <w:lang w:val="zh-CN"/>
        </w:rPr>
      </w:pPr>
      <w:r>
        <w:rPr>
          <w:rFonts w:ascii="宋体" w:cs="宋体" w:hint="eastAsia"/>
          <w:sz w:val="24"/>
          <w:szCs w:val="24"/>
          <w:lang w:val="zh-CN"/>
        </w:rPr>
        <w:t>③</w:t>
      </w:r>
      <w:r>
        <w:rPr>
          <w:rFonts w:ascii="宋体" w:hAnsi="宋体" w:cs="宋体" w:hint="eastAsia"/>
          <w:sz w:val="24"/>
          <w:szCs w:val="24"/>
          <w:lang w:val="zh-CN"/>
        </w:rPr>
        <w:t>出现非法干预评审工作；</w:t>
      </w:r>
    </w:p>
    <w:p w:rsidR="00A33980" w:rsidRDefault="001E21D9">
      <w:pPr>
        <w:autoSpaceDE w:val="0"/>
        <w:autoSpaceDN w:val="0"/>
        <w:spacing w:line="500" w:lineRule="exact"/>
        <w:ind w:firstLine="470"/>
        <w:rPr>
          <w:rFonts w:ascii="宋体" w:cs="Times New Roman"/>
          <w:sz w:val="24"/>
          <w:szCs w:val="24"/>
          <w:lang w:val="zh-CN"/>
        </w:rPr>
      </w:pPr>
      <w:r>
        <w:rPr>
          <w:rFonts w:ascii="宋体" w:cs="宋体" w:hint="eastAsia"/>
          <w:sz w:val="24"/>
          <w:szCs w:val="24"/>
          <w:lang w:val="zh-CN"/>
        </w:rPr>
        <w:t>④</w:t>
      </w:r>
      <w:r>
        <w:rPr>
          <w:rFonts w:ascii="宋体" w:hAnsi="宋体" w:cs="宋体" w:hint="eastAsia"/>
          <w:sz w:val="24"/>
          <w:szCs w:val="24"/>
          <w:lang w:val="zh-CN"/>
        </w:rPr>
        <w:t>发现谈判小组或者成员未按照谈判文件规定评审或者存在违反法律法规规定行为，且拒绝改正。</w:t>
      </w:r>
    </w:p>
    <w:p w:rsidR="00A33980" w:rsidRDefault="001E21D9">
      <w:pPr>
        <w:spacing w:line="500" w:lineRule="exact"/>
        <w:ind w:firstLineChars="196" w:firstLine="470"/>
        <w:rPr>
          <w:rFonts w:ascii="宋体" w:cs="Times New Roman"/>
          <w:sz w:val="24"/>
          <w:szCs w:val="24"/>
        </w:rPr>
      </w:pPr>
      <w:r>
        <w:rPr>
          <w:rFonts w:ascii="宋体" w:hAnsi="宋体" w:cs="宋体" w:hint="eastAsia"/>
          <w:sz w:val="24"/>
          <w:szCs w:val="24"/>
        </w:rPr>
        <w:t>出现上述情形的，监督部门有权予以否决或者建议采购人和采购代理机构封存谈判文件和所有报价文件，择期重新组建谈判小组进行评审。</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sz w:val="24"/>
          <w:szCs w:val="24"/>
          <w:lang w:val="zh-CN"/>
        </w:rPr>
        <w:t>2.6.11.2</w:t>
      </w:r>
      <w:r>
        <w:rPr>
          <w:rFonts w:ascii="宋体" w:hAnsi="宋体" w:cs="宋体" w:hint="eastAsia"/>
          <w:sz w:val="24"/>
          <w:szCs w:val="24"/>
          <w:lang w:val="zh-CN"/>
        </w:rPr>
        <w:t>谈判小组中途更换成员</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）除非发生下列情况之一，谈判小组成员不得中途更换：</w:t>
      </w:r>
    </w:p>
    <w:p w:rsidR="00A33980" w:rsidRDefault="001E21D9">
      <w:pPr>
        <w:autoSpaceDE w:val="0"/>
        <w:autoSpaceDN w:val="0"/>
        <w:spacing w:line="500" w:lineRule="exact"/>
        <w:ind w:firstLine="480"/>
        <w:rPr>
          <w:rFonts w:ascii="宋体" w:cs="Times New Roman"/>
          <w:sz w:val="24"/>
          <w:szCs w:val="24"/>
          <w:lang w:val="zh-CN"/>
        </w:rPr>
      </w:pPr>
      <w:r>
        <w:rPr>
          <w:rFonts w:ascii="宋体" w:cs="宋体" w:hint="eastAsia"/>
          <w:sz w:val="24"/>
          <w:szCs w:val="24"/>
          <w:lang w:val="zh-CN"/>
        </w:rPr>
        <w:t>①</w:t>
      </w:r>
      <w:r>
        <w:rPr>
          <w:rFonts w:ascii="宋体" w:hAnsi="宋体" w:cs="宋体" w:hint="eastAsia"/>
          <w:sz w:val="24"/>
          <w:szCs w:val="24"/>
          <w:lang w:val="zh-CN"/>
        </w:rPr>
        <w:t>因不可抗拒的客观原因，不能到场或者需在评审过程中退出评审活动；</w:t>
      </w:r>
    </w:p>
    <w:p w:rsidR="00A33980" w:rsidRDefault="001E21D9">
      <w:pPr>
        <w:autoSpaceDE w:val="0"/>
        <w:autoSpaceDN w:val="0"/>
        <w:spacing w:line="500" w:lineRule="exact"/>
        <w:ind w:firstLine="480"/>
        <w:rPr>
          <w:rFonts w:ascii="宋体" w:cs="Times New Roman"/>
          <w:sz w:val="24"/>
          <w:szCs w:val="24"/>
          <w:lang w:val="zh-CN"/>
        </w:rPr>
      </w:pPr>
      <w:r>
        <w:rPr>
          <w:rFonts w:ascii="宋体" w:cs="宋体" w:hint="eastAsia"/>
          <w:sz w:val="24"/>
          <w:szCs w:val="24"/>
          <w:lang w:val="zh-CN"/>
        </w:rPr>
        <w:t>②</w:t>
      </w:r>
      <w:r>
        <w:rPr>
          <w:rFonts w:ascii="宋体" w:hAnsi="宋体" w:cs="宋体" w:hint="eastAsia"/>
          <w:sz w:val="24"/>
          <w:szCs w:val="24"/>
          <w:lang w:val="zh-CN"/>
        </w:rPr>
        <w:t>根据法律法规规定，某个或者某几个谈判小组成员需要回避。</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）退出谈判小组的成员，其已完成的评审行为无效。由采购人提出更换谈判小组成员意见后，根据</w:t>
      </w:r>
      <w:proofErr w:type="gramStart"/>
      <w:r>
        <w:rPr>
          <w:rFonts w:ascii="宋体" w:hAnsi="宋体" w:cs="宋体" w:hint="eastAsia"/>
          <w:sz w:val="24"/>
          <w:szCs w:val="24"/>
          <w:lang w:val="zh-CN"/>
        </w:rPr>
        <w:t>本谈判</w:t>
      </w:r>
      <w:proofErr w:type="gramEnd"/>
      <w:r>
        <w:rPr>
          <w:rFonts w:ascii="宋体" w:hAnsi="宋体" w:cs="宋体" w:hint="eastAsia"/>
          <w:sz w:val="24"/>
          <w:szCs w:val="24"/>
          <w:lang w:val="zh-CN"/>
        </w:rPr>
        <w:t>文件规定的谈判小组成员产生方式另行确定替代者进行评审。</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2.6.12 </w:t>
      </w:r>
      <w:r>
        <w:rPr>
          <w:rFonts w:ascii="宋体" w:hAnsi="宋体" w:cs="宋体" w:hint="eastAsia"/>
          <w:sz w:val="24"/>
          <w:szCs w:val="24"/>
          <w:lang w:val="zh-CN"/>
        </w:rPr>
        <w:t>违法违规情形</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sz w:val="24"/>
          <w:szCs w:val="24"/>
          <w:lang w:val="zh-CN"/>
        </w:rPr>
        <w:t>2.6.12.1</w:t>
      </w:r>
      <w:r>
        <w:rPr>
          <w:rFonts w:ascii="宋体" w:hAnsi="宋体" w:cs="宋体" w:hint="eastAsia"/>
          <w:sz w:val="24"/>
          <w:szCs w:val="24"/>
          <w:lang w:val="zh-CN"/>
        </w:rPr>
        <w:t>有下列情形之一的，属于供应商相互串通报价：</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）供应商之间协商报价等报价文件的实质性内容；</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）供应商之间约定成交供应商；</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）供应商之间约定部分供应商放弃报价或者成交；</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）属于同一集团、协会、商会等组织成员的供应</w:t>
      </w:r>
      <w:proofErr w:type="gramStart"/>
      <w:r>
        <w:rPr>
          <w:rFonts w:ascii="宋体" w:hAnsi="宋体" w:cs="宋体" w:hint="eastAsia"/>
          <w:sz w:val="24"/>
          <w:szCs w:val="24"/>
          <w:lang w:val="zh-CN"/>
        </w:rPr>
        <w:t>商按照</w:t>
      </w:r>
      <w:proofErr w:type="gramEnd"/>
      <w:r>
        <w:rPr>
          <w:rFonts w:ascii="宋体" w:hAnsi="宋体" w:cs="宋体" w:hint="eastAsia"/>
          <w:sz w:val="24"/>
          <w:szCs w:val="24"/>
          <w:lang w:val="zh-CN"/>
        </w:rPr>
        <w:t>该组织要求协同报价；</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）供应商之间为谋取成交或者排斥特定供应商而采取的其他联合行动。</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sz w:val="24"/>
          <w:szCs w:val="24"/>
          <w:lang w:val="zh-CN"/>
        </w:rPr>
        <w:t>2.6.12.2</w:t>
      </w:r>
      <w:r>
        <w:rPr>
          <w:rFonts w:ascii="宋体" w:hAnsi="宋体" w:cs="宋体" w:hint="eastAsia"/>
          <w:sz w:val="24"/>
          <w:szCs w:val="24"/>
          <w:lang w:val="zh-CN"/>
        </w:rPr>
        <w:t>有下列情形之一的，视为供应商相互串通报价：</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lastRenderedPageBreak/>
        <w:t>（</w:t>
      </w:r>
      <w:r>
        <w:rPr>
          <w:rFonts w:ascii="宋体" w:hAnsi="宋体" w:cs="宋体"/>
          <w:sz w:val="24"/>
          <w:szCs w:val="24"/>
          <w:lang w:val="zh-CN"/>
        </w:rPr>
        <w:t>1</w:t>
      </w:r>
      <w:r>
        <w:rPr>
          <w:rFonts w:ascii="宋体" w:hAnsi="宋体" w:cs="宋体" w:hint="eastAsia"/>
          <w:sz w:val="24"/>
          <w:szCs w:val="24"/>
          <w:lang w:val="zh-CN"/>
        </w:rPr>
        <w:t>）不同供应商的报价文件由同一单位或者个人编制；</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）不同供应商委托同一单位或者个人办理报价事宜；</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）不同供应商的报价文件载明的项目管理成员为同一人；</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）不同供应商的报价文件异常一致或者报价呈规律性差异；</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）不同供应商的报价文件相互混装；</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）不同供应商的保证金从同一单位或者个人的账户转出。</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sz w:val="24"/>
          <w:szCs w:val="24"/>
          <w:lang w:val="zh-CN"/>
        </w:rPr>
        <w:t>2.6.12.3</w:t>
      </w:r>
      <w:r>
        <w:rPr>
          <w:rFonts w:ascii="宋体" w:hAnsi="宋体" w:cs="宋体" w:hint="eastAsia"/>
          <w:sz w:val="24"/>
          <w:szCs w:val="24"/>
          <w:lang w:val="zh-CN"/>
        </w:rPr>
        <w:t>有下列情形之一的，属于采购人与供应商串通报价：</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）采购人在</w:t>
      </w:r>
      <w:proofErr w:type="gramStart"/>
      <w:r>
        <w:rPr>
          <w:rFonts w:ascii="宋体" w:hAnsi="宋体" w:cs="宋体" w:hint="eastAsia"/>
          <w:sz w:val="24"/>
          <w:szCs w:val="24"/>
          <w:lang w:val="zh-CN"/>
        </w:rPr>
        <w:t>唱价前开启</w:t>
      </w:r>
      <w:proofErr w:type="gramEnd"/>
      <w:r>
        <w:rPr>
          <w:rFonts w:ascii="宋体" w:hAnsi="宋体" w:cs="宋体" w:hint="eastAsia"/>
          <w:sz w:val="24"/>
          <w:szCs w:val="24"/>
          <w:lang w:val="zh-CN"/>
        </w:rPr>
        <w:t>报价文件并将有关信息泄露给其他供应商；</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）采购人直接或者间接向供应商泄露谈判小组成员等信息；</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）采购人明示或者暗示供应商压低或者抬高报价；</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）采购人授意供应商撤换、修改报价文件；</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）采购人明示或者暗示供应商为特定供应</w:t>
      </w:r>
      <w:proofErr w:type="gramStart"/>
      <w:r>
        <w:rPr>
          <w:rFonts w:ascii="宋体" w:hAnsi="宋体" w:cs="宋体" w:hint="eastAsia"/>
          <w:sz w:val="24"/>
          <w:szCs w:val="24"/>
          <w:lang w:val="zh-CN"/>
        </w:rPr>
        <w:t>商成交</w:t>
      </w:r>
      <w:proofErr w:type="gramEnd"/>
      <w:r>
        <w:rPr>
          <w:rFonts w:ascii="宋体" w:hAnsi="宋体" w:cs="宋体" w:hint="eastAsia"/>
          <w:sz w:val="24"/>
          <w:szCs w:val="24"/>
          <w:lang w:val="zh-CN"/>
        </w:rPr>
        <w:t>提供方便；</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）采购人与供应商为谋求特定供应</w:t>
      </w:r>
      <w:proofErr w:type="gramStart"/>
      <w:r>
        <w:rPr>
          <w:rFonts w:ascii="宋体" w:hAnsi="宋体" w:cs="宋体" w:hint="eastAsia"/>
          <w:sz w:val="24"/>
          <w:szCs w:val="24"/>
          <w:lang w:val="zh-CN"/>
        </w:rPr>
        <w:t>商成交</w:t>
      </w:r>
      <w:proofErr w:type="gramEnd"/>
      <w:r>
        <w:rPr>
          <w:rFonts w:ascii="宋体" w:hAnsi="宋体" w:cs="宋体" w:hint="eastAsia"/>
          <w:sz w:val="24"/>
          <w:szCs w:val="24"/>
          <w:lang w:val="zh-CN"/>
        </w:rPr>
        <w:t>而采取的其他串通行为。</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sz w:val="24"/>
          <w:szCs w:val="24"/>
          <w:lang w:val="zh-CN"/>
        </w:rPr>
        <w:t>2.6.12.4</w:t>
      </w:r>
      <w:r>
        <w:rPr>
          <w:rFonts w:ascii="宋体" w:hAnsi="宋体" w:cs="宋体" w:hint="eastAsia"/>
          <w:sz w:val="24"/>
          <w:szCs w:val="24"/>
          <w:lang w:val="zh-CN"/>
        </w:rPr>
        <w:t>供应商有下列情形之一的，属于供应商弄虚作假的行为：</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）使用伪造、变造的许可证件；</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）提供虚假的财务状况或者业绩；</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）提供虚假的项目负责人或者主要技术人员简历、劳动关系证明；</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）提供虚假的信用状况；</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）其他弄虚作假的行为。</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2.6.13  </w:t>
      </w:r>
      <w:r>
        <w:rPr>
          <w:rFonts w:ascii="宋体" w:hAnsi="宋体" w:cs="宋体" w:hint="eastAsia"/>
          <w:sz w:val="24"/>
          <w:szCs w:val="24"/>
          <w:lang w:val="zh-CN"/>
        </w:rPr>
        <w:t>关于成交供应商瑕疵滞后发现的处理规则</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2.6.13.1</w:t>
      </w:r>
      <w:r>
        <w:rPr>
          <w:rFonts w:ascii="宋体" w:hAnsi="宋体" w:cs="宋体" w:hint="eastAsia"/>
          <w:sz w:val="24"/>
          <w:szCs w:val="24"/>
          <w:lang w:val="zh-CN"/>
        </w:rPr>
        <w:t>无论基于何种原因，本应作无效或否决处理的情形即便未被及时发现而使该供应商进入初审、详细评审或者其他后续程序，包括已经签约的情形，一旦在任何时间被发现存在上述情形，谈判小组均有权随时视情形决定是否取消该供应商的此前评议结果，或者随时视情形决定该报价无效，并有权决定采取相应的补救、纠正措施；若通过补救、纠正措施能够满足谈判文件或者采购人要求，谈判小组可以维持既定结果并要求成交供应商出具补救、纠正措施等承诺，由此产生的一切费用</w:t>
      </w:r>
      <w:proofErr w:type="gramStart"/>
      <w:r>
        <w:rPr>
          <w:rFonts w:ascii="宋体" w:hAnsi="宋体" w:cs="宋体" w:hint="eastAsia"/>
          <w:sz w:val="24"/>
          <w:szCs w:val="24"/>
          <w:lang w:val="zh-CN"/>
        </w:rPr>
        <w:t>由成交</w:t>
      </w:r>
      <w:proofErr w:type="gramEnd"/>
      <w:r>
        <w:rPr>
          <w:rFonts w:ascii="宋体" w:hAnsi="宋体" w:cs="宋体" w:hint="eastAsia"/>
          <w:sz w:val="24"/>
          <w:szCs w:val="24"/>
          <w:lang w:val="zh-CN"/>
        </w:rPr>
        <w:t>供应商承担；若通过补救、纠正措施仍不能够满足谈判文件或者采购人要求，谈判小组应出具取消该供</w:t>
      </w:r>
      <w:r>
        <w:rPr>
          <w:rFonts w:ascii="宋体" w:hAnsi="宋体" w:cs="宋体" w:hint="eastAsia"/>
          <w:sz w:val="24"/>
          <w:szCs w:val="24"/>
          <w:lang w:val="zh-CN"/>
        </w:rPr>
        <w:lastRenderedPageBreak/>
        <w:t>应商的此前评议结果的复审结论，并予以否决，由此产生的一切损失均</w:t>
      </w:r>
      <w:proofErr w:type="gramStart"/>
      <w:r>
        <w:rPr>
          <w:rFonts w:ascii="宋体" w:hAnsi="宋体" w:cs="宋体" w:hint="eastAsia"/>
          <w:sz w:val="24"/>
          <w:szCs w:val="24"/>
          <w:lang w:val="zh-CN"/>
        </w:rPr>
        <w:t>由成交</w:t>
      </w:r>
      <w:proofErr w:type="gramEnd"/>
      <w:r>
        <w:rPr>
          <w:rFonts w:ascii="宋体" w:hAnsi="宋体" w:cs="宋体" w:hint="eastAsia"/>
          <w:sz w:val="24"/>
          <w:szCs w:val="24"/>
          <w:lang w:val="zh-CN"/>
        </w:rPr>
        <w:t>供应商承担。</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谈判小组认定成交供应商报价无效或成交供应商的此前评议结果被取消的，应予以否决，由采购人重新组织采购，成交供应</w:t>
      </w:r>
      <w:proofErr w:type="gramStart"/>
      <w:r>
        <w:rPr>
          <w:rFonts w:ascii="宋体" w:hAnsi="宋体" w:cs="宋体" w:hint="eastAsia"/>
          <w:sz w:val="24"/>
          <w:szCs w:val="24"/>
          <w:lang w:val="zh-CN"/>
        </w:rPr>
        <w:t>商按照</w:t>
      </w:r>
      <w:proofErr w:type="gramEnd"/>
      <w:r>
        <w:rPr>
          <w:rFonts w:ascii="宋体" w:hAnsi="宋体" w:cs="宋体" w:hint="eastAsia"/>
          <w:sz w:val="24"/>
          <w:szCs w:val="24"/>
          <w:lang w:val="zh-CN"/>
        </w:rPr>
        <w:t>相关规定处理。出现上述情形的一切损失均由被取消成交资格的供应商承担。</w:t>
      </w:r>
    </w:p>
    <w:p w:rsidR="00A33980" w:rsidRDefault="001E21D9">
      <w:pPr>
        <w:pStyle w:val="2"/>
        <w:jc w:val="both"/>
        <w:rPr>
          <w:rFonts w:cs="Times New Roman"/>
          <w:lang w:val="zh-CN"/>
        </w:rPr>
      </w:pPr>
      <w:bookmarkStart w:id="18" w:name="_Toc493692556"/>
      <w:bookmarkStart w:id="19" w:name="_Toc523932281"/>
      <w:r>
        <w:rPr>
          <w:lang w:val="zh-CN"/>
        </w:rPr>
        <w:t xml:space="preserve">2.7 </w:t>
      </w:r>
      <w:r>
        <w:rPr>
          <w:rFonts w:cs="宋体" w:hint="eastAsia"/>
          <w:lang w:val="zh-CN"/>
        </w:rPr>
        <w:t>纪律和监督</w:t>
      </w:r>
      <w:bookmarkEnd w:id="18"/>
      <w:bookmarkEnd w:id="19"/>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2.7.1 </w:t>
      </w:r>
      <w:r>
        <w:rPr>
          <w:rFonts w:ascii="宋体" w:hAnsi="宋体" w:cs="宋体" w:hint="eastAsia"/>
          <w:sz w:val="24"/>
          <w:szCs w:val="24"/>
          <w:lang w:val="zh-CN"/>
        </w:rPr>
        <w:t>对采购人的纪律要求</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采购人不得泄露采购活动中应当保密的情况和资料，不得与供应商串通损害国家利益、社会公共利益或者他人合法权益。</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2.7.2 </w:t>
      </w:r>
      <w:r>
        <w:rPr>
          <w:rFonts w:ascii="宋体" w:hAnsi="宋体" w:cs="宋体" w:hint="eastAsia"/>
          <w:sz w:val="24"/>
          <w:szCs w:val="24"/>
          <w:lang w:val="zh-CN"/>
        </w:rPr>
        <w:t>对供应商的纪律要求</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供应商不得互相串通或者与采购人串通报价，不得向采购人或者谈判小组成员行贿谋取成交；不得以他人名义报价或者以其他方式弄虚作假骗取成交；供应商不得以任何方式干扰、影响评审工作。</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2.7.3 </w:t>
      </w:r>
      <w:r>
        <w:rPr>
          <w:rFonts w:ascii="宋体" w:hAnsi="宋体" w:cs="宋体" w:hint="eastAsia"/>
          <w:sz w:val="24"/>
          <w:szCs w:val="24"/>
          <w:lang w:val="zh-CN"/>
        </w:rPr>
        <w:t>对谈判小组成员的纪律要求</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谈判小组成员不得收受他人的财物或者其他好处，不得向他人透露对报价文件的评审和比较、成交候选人的推荐情况以及评审有关的其他情况。在</w:t>
      </w:r>
      <w:r>
        <w:rPr>
          <w:rFonts w:ascii="宋体" w:hAnsi="宋体" w:cs="宋体" w:hint="eastAsia"/>
          <w:sz w:val="24"/>
          <w:szCs w:val="24"/>
        </w:rPr>
        <w:t>评审</w:t>
      </w:r>
      <w:r>
        <w:rPr>
          <w:rFonts w:ascii="宋体" w:hAnsi="宋体" w:cs="宋体" w:hint="eastAsia"/>
          <w:sz w:val="24"/>
          <w:szCs w:val="24"/>
          <w:lang w:val="zh-CN"/>
        </w:rPr>
        <w:t>活动中，谈判小组成员应当客观、公正地履行职责，遵守职业道德，不得擅离职守，影响</w:t>
      </w:r>
      <w:r>
        <w:rPr>
          <w:rFonts w:ascii="宋体" w:hAnsi="宋体" w:cs="宋体" w:hint="eastAsia"/>
          <w:sz w:val="24"/>
          <w:szCs w:val="24"/>
        </w:rPr>
        <w:t>评审</w:t>
      </w:r>
      <w:r>
        <w:rPr>
          <w:rFonts w:ascii="宋体" w:hAnsi="宋体" w:cs="宋体" w:hint="eastAsia"/>
          <w:sz w:val="24"/>
          <w:szCs w:val="24"/>
          <w:lang w:val="zh-CN"/>
        </w:rPr>
        <w:t>程序正常进行，不得使用超出</w:t>
      </w:r>
      <w:proofErr w:type="gramStart"/>
      <w:r>
        <w:rPr>
          <w:rFonts w:ascii="宋体" w:hAnsi="宋体" w:cs="宋体" w:hint="eastAsia"/>
          <w:sz w:val="24"/>
          <w:szCs w:val="24"/>
          <w:lang w:val="zh-CN"/>
        </w:rPr>
        <w:t>本谈判</w:t>
      </w:r>
      <w:proofErr w:type="gramEnd"/>
      <w:r>
        <w:rPr>
          <w:rFonts w:ascii="宋体" w:hAnsi="宋体" w:cs="宋体" w:hint="eastAsia"/>
          <w:sz w:val="24"/>
          <w:szCs w:val="24"/>
          <w:lang w:val="zh-CN"/>
        </w:rPr>
        <w:t>文件有关规定的评审因素和评审标准进行</w:t>
      </w:r>
      <w:r>
        <w:rPr>
          <w:rFonts w:ascii="宋体" w:hAnsi="宋体" w:cs="宋体" w:hint="eastAsia"/>
          <w:sz w:val="24"/>
          <w:szCs w:val="24"/>
        </w:rPr>
        <w:t>评审</w:t>
      </w:r>
      <w:r>
        <w:rPr>
          <w:rFonts w:ascii="宋体" w:hAnsi="宋体" w:cs="宋体" w:hint="eastAsia"/>
          <w:sz w:val="24"/>
          <w:szCs w:val="24"/>
          <w:lang w:val="zh-CN"/>
        </w:rPr>
        <w:t>。</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2.7.4 </w:t>
      </w:r>
      <w:r>
        <w:rPr>
          <w:rFonts w:ascii="宋体" w:hAnsi="宋体" w:cs="宋体" w:hint="eastAsia"/>
          <w:sz w:val="24"/>
          <w:szCs w:val="24"/>
          <w:lang w:val="zh-CN"/>
        </w:rPr>
        <w:t>对与</w:t>
      </w:r>
      <w:r>
        <w:rPr>
          <w:rFonts w:ascii="宋体" w:hAnsi="宋体" w:cs="宋体" w:hint="eastAsia"/>
          <w:sz w:val="24"/>
          <w:szCs w:val="24"/>
        </w:rPr>
        <w:t>评审</w:t>
      </w:r>
      <w:r>
        <w:rPr>
          <w:rFonts w:ascii="宋体" w:hAnsi="宋体" w:cs="宋体" w:hint="eastAsia"/>
          <w:sz w:val="24"/>
          <w:szCs w:val="24"/>
          <w:lang w:val="zh-CN"/>
        </w:rPr>
        <w:t>活动有关的工作人员的纪律要求</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与</w:t>
      </w:r>
      <w:r>
        <w:rPr>
          <w:rFonts w:ascii="宋体" w:hAnsi="宋体" w:cs="宋体" w:hint="eastAsia"/>
          <w:sz w:val="24"/>
          <w:szCs w:val="24"/>
        </w:rPr>
        <w:t>评审</w:t>
      </w:r>
      <w:r>
        <w:rPr>
          <w:rFonts w:ascii="宋体" w:hAnsi="宋体" w:cs="宋体" w:hint="eastAsia"/>
          <w:sz w:val="24"/>
          <w:szCs w:val="24"/>
          <w:lang w:val="zh-CN"/>
        </w:rPr>
        <w:t>活动有关的工作人员不得收受他人的财物或者其他好处，不得向他人透露对报价文件的评审和比较、成交供应商的推荐情况以及</w:t>
      </w:r>
      <w:r>
        <w:rPr>
          <w:rFonts w:ascii="宋体" w:hAnsi="宋体" w:cs="宋体" w:hint="eastAsia"/>
          <w:sz w:val="24"/>
          <w:szCs w:val="24"/>
        </w:rPr>
        <w:t>评审</w:t>
      </w:r>
      <w:r>
        <w:rPr>
          <w:rFonts w:ascii="宋体" w:hAnsi="宋体" w:cs="宋体" w:hint="eastAsia"/>
          <w:sz w:val="24"/>
          <w:szCs w:val="24"/>
          <w:lang w:val="zh-CN"/>
        </w:rPr>
        <w:t>有关的其他情况。在</w:t>
      </w:r>
      <w:r>
        <w:rPr>
          <w:rFonts w:ascii="宋体" w:hAnsi="宋体" w:cs="宋体" w:hint="eastAsia"/>
          <w:sz w:val="24"/>
          <w:szCs w:val="24"/>
        </w:rPr>
        <w:t>评审</w:t>
      </w:r>
      <w:r>
        <w:rPr>
          <w:rFonts w:ascii="宋体" w:hAnsi="宋体" w:cs="宋体" w:hint="eastAsia"/>
          <w:sz w:val="24"/>
          <w:szCs w:val="24"/>
          <w:lang w:val="zh-CN"/>
        </w:rPr>
        <w:t>活动中，与</w:t>
      </w:r>
      <w:r>
        <w:rPr>
          <w:rFonts w:ascii="宋体" w:hAnsi="宋体" w:cs="宋体" w:hint="eastAsia"/>
          <w:sz w:val="24"/>
          <w:szCs w:val="24"/>
        </w:rPr>
        <w:t>评审</w:t>
      </w:r>
      <w:r>
        <w:rPr>
          <w:rFonts w:ascii="宋体" w:hAnsi="宋体" w:cs="宋体" w:hint="eastAsia"/>
          <w:sz w:val="24"/>
          <w:szCs w:val="24"/>
          <w:lang w:val="zh-CN"/>
        </w:rPr>
        <w:t>活动有关的工作人员不得擅离职守，影响</w:t>
      </w:r>
      <w:r>
        <w:rPr>
          <w:rFonts w:ascii="宋体" w:hAnsi="宋体" w:cs="宋体" w:hint="eastAsia"/>
          <w:sz w:val="24"/>
          <w:szCs w:val="24"/>
        </w:rPr>
        <w:t>评审</w:t>
      </w:r>
      <w:r>
        <w:rPr>
          <w:rFonts w:ascii="宋体" w:hAnsi="宋体" w:cs="宋体" w:hint="eastAsia"/>
          <w:sz w:val="24"/>
          <w:szCs w:val="24"/>
          <w:lang w:val="zh-CN"/>
        </w:rPr>
        <w:t>程序正常进行。</w:t>
      </w:r>
    </w:p>
    <w:p w:rsidR="00A33980" w:rsidRDefault="001E21D9">
      <w:pPr>
        <w:pStyle w:val="2"/>
        <w:jc w:val="both"/>
        <w:rPr>
          <w:rFonts w:cs="Times New Roman"/>
          <w:lang w:val="zh-CN"/>
        </w:rPr>
      </w:pPr>
      <w:bookmarkStart w:id="20" w:name="_Toc493692557"/>
      <w:bookmarkStart w:id="21" w:name="_Toc523932282"/>
      <w:r>
        <w:rPr>
          <w:lang w:val="zh-CN"/>
        </w:rPr>
        <w:t xml:space="preserve">2.8 </w:t>
      </w:r>
      <w:r>
        <w:rPr>
          <w:rFonts w:cs="宋体" w:hint="eastAsia"/>
          <w:lang w:val="zh-CN"/>
        </w:rPr>
        <w:t>质疑与投诉</w:t>
      </w:r>
      <w:bookmarkEnd w:id="20"/>
      <w:bookmarkEnd w:id="21"/>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2.8.1 </w:t>
      </w:r>
      <w:r>
        <w:rPr>
          <w:rFonts w:ascii="宋体" w:hAnsi="宋体" w:cs="宋体" w:hint="eastAsia"/>
          <w:sz w:val="24"/>
          <w:szCs w:val="24"/>
          <w:lang w:val="zh-CN"/>
        </w:rPr>
        <w:t>质疑</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按照有关规定，参加本次采购活动的供应商认为谈判文件、采购过程和成交结果使自己的权益受到损害的，可以在知道或者应知道其权益受到损害之日起七个工作日内，以书面形式向采购人（或采购代理机构）提出质疑。</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sz w:val="24"/>
          <w:szCs w:val="24"/>
          <w:lang w:val="zh-CN"/>
        </w:rPr>
        <w:lastRenderedPageBreak/>
        <w:t>2.8.1.1</w:t>
      </w:r>
      <w:proofErr w:type="gramStart"/>
      <w:r>
        <w:rPr>
          <w:rFonts w:ascii="宋体" w:hAnsi="宋体" w:cs="宋体" w:hint="eastAsia"/>
          <w:sz w:val="24"/>
          <w:szCs w:val="24"/>
          <w:lang w:val="zh-CN"/>
        </w:rPr>
        <w:t>质疑书</w:t>
      </w:r>
      <w:proofErr w:type="gramEnd"/>
      <w:r>
        <w:rPr>
          <w:rFonts w:ascii="宋体" w:hAnsi="宋体" w:cs="宋体" w:hint="eastAsia"/>
          <w:sz w:val="24"/>
          <w:szCs w:val="24"/>
          <w:lang w:val="zh-CN"/>
        </w:rPr>
        <w:t>应包括以下主要内容：</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）质疑人的名称、地址、电话等；</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）具体的质疑事项、证据以及法律、法规依据；</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）提出质疑的日期。</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sz w:val="24"/>
          <w:szCs w:val="24"/>
          <w:lang w:val="zh-CN"/>
        </w:rPr>
        <w:t>2.8.1.2</w:t>
      </w:r>
      <w:r>
        <w:rPr>
          <w:rFonts w:ascii="宋体" w:hAnsi="宋体" w:cs="宋体" w:hint="eastAsia"/>
          <w:sz w:val="24"/>
          <w:szCs w:val="24"/>
          <w:lang w:val="zh-CN"/>
        </w:rPr>
        <w:t>按照与质疑事项有关的当事人数量提供质疑书，并应加盖公章且由法定代表人签字。代理人办理质疑事项时，还应当提交授权委托书，授权委托书应当载明代理的具体权限和事项，否则采购人（或采购代理机构）不予受理。</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sz w:val="24"/>
          <w:szCs w:val="24"/>
          <w:lang w:val="zh-CN"/>
        </w:rPr>
        <w:t>2.8.1.3</w:t>
      </w:r>
      <w:r>
        <w:rPr>
          <w:rFonts w:ascii="宋体" w:hAnsi="宋体" w:cs="宋体" w:hint="eastAsia"/>
          <w:sz w:val="24"/>
          <w:szCs w:val="24"/>
          <w:lang w:val="zh-CN"/>
        </w:rPr>
        <w:t>除书面形式外，其他任何方式的质疑，采购人（或采购代理机构）均不予接受和回复。</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sz w:val="24"/>
          <w:szCs w:val="24"/>
          <w:lang w:val="zh-CN"/>
        </w:rPr>
        <w:t>2.8.1.4</w:t>
      </w:r>
      <w:r>
        <w:rPr>
          <w:rFonts w:ascii="宋体" w:hAnsi="宋体" w:cs="宋体" w:hint="eastAsia"/>
          <w:sz w:val="24"/>
          <w:szCs w:val="24"/>
          <w:lang w:val="zh-CN"/>
        </w:rPr>
        <w:t>采购人（或采购代理机构）在收到质疑书后七个工作日内</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书面答复，并以书面形式通知质疑人和其他有关当事人，但答复不得涉及商业秘密。</w:t>
      </w:r>
    </w:p>
    <w:p w:rsidR="00A33980" w:rsidRDefault="001E21D9">
      <w:pPr>
        <w:autoSpaceDE w:val="0"/>
        <w:autoSpaceDN w:val="0"/>
        <w:adjustRightInd w:val="0"/>
        <w:spacing w:line="500" w:lineRule="exact"/>
        <w:ind w:firstLineChars="200" w:firstLine="480"/>
        <w:rPr>
          <w:rFonts w:ascii="宋体" w:cs="Times New Roman"/>
          <w:sz w:val="24"/>
          <w:szCs w:val="24"/>
          <w:lang w:val="zh-CN"/>
        </w:rPr>
      </w:pPr>
      <w:r>
        <w:rPr>
          <w:rFonts w:ascii="宋体" w:hAnsi="宋体" w:cs="宋体"/>
          <w:sz w:val="24"/>
          <w:szCs w:val="24"/>
          <w:lang w:val="zh-CN"/>
        </w:rPr>
        <w:t>2.8.1.5</w:t>
      </w:r>
      <w:r>
        <w:rPr>
          <w:rFonts w:ascii="宋体" w:hAnsi="宋体" w:cs="宋体" w:hint="eastAsia"/>
          <w:sz w:val="24"/>
          <w:szCs w:val="24"/>
          <w:lang w:val="zh-CN"/>
        </w:rPr>
        <w:t>质疑人对采购人、采购代理机构的答复不满意或者采购人、采购代理机构未在规定的时间内</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答复的，可以在答复期满后十五个工作日内向上级主管部门投诉。</w:t>
      </w:r>
    </w:p>
    <w:p w:rsidR="00A33980" w:rsidRDefault="001E21D9">
      <w:pPr>
        <w:autoSpaceDE w:val="0"/>
        <w:autoSpaceDN w:val="0"/>
        <w:spacing w:line="500" w:lineRule="exact"/>
        <w:rPr>
          <w:rFonts w:ascii="宋体" w:cs="Times New Roman"/>
          <w:sz w:val="24"/>
          <w:szCs w:val="24"/>
          <w:lang w:val="zh-CN"/>
        </w:rPr>
      </w:pPr>
      <w:r>
        <w:rPr>
          <w:rFonts w:ascii="宋体" w:hAnsi="宋体" w:cs="宋体"/>
          <w:sz w:val="24"/>
          <w:szCs w:val="24"/>
          <w:lang w:val="zh-CN"/>
        </w:rPr>
        <w:t xml:space="preserve">2.8.2 </w:t>
      </w:r>
      <w:r>
        <w:rPr>
          <w:rFonts w:ascii="宋体" w:hAnsi="宋体" w:cs="宋体" w:hint="eastAsia"/>
          <w:sz w:val="24"/>
          <w:szCs w:val="24"/>
          <w:lang w:val="zh-CN"/>
        </w:rPr>
        <w:t>投诉</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按照相关的法律法规规定，质疑人对采购人、采购代理机构的答复不满意或者采购人、采购代理机构未在规定的时间内</w:t>
      </w:r>
      <w:proofErr w:type="gramStart"/>
      <w:r>
        <w:rPr>
          <w:rFonts w:ascii="宋体" w:hAnsi="宋体" w:cs="宋体" w:hint="eastAsia"/>
          <w:sz w:val="24"/>
          <w:szCs w:val="24"/>
        </w:rPr>
        <w:t>作出</w:t>
      </w:r>
      <w:proofErr w:type="gramEnd"/>
      <w:r>
        <w:rPr>
          <w:rFonts w:ascii="宋体" w:hAnsi="宋体" w:cs="宋体" w:hint="eastAsia"/>
          <w:sz w:val="24"/>
          <w:szCs w:val="24"/>
          <w:lang w:val="zh-CN"/>
        </w:rPr>
        <w:t>答复的，可以在答复期满后十五个工作日内向同级采购人上级主管部门投诉。</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2.8.2.1</w:t>
      </w:r>
      <w:r>
        <w:rPr>
          <w:rFonts w:ascii="宋体" w:hAnsi="宋体" w:cs="宋体" w:hint="eastAsia"/>
          <w:sz w:val="24"/>
          <w:szCs w:val="24"/>
          <w:lang w:val="zh-CN"/>
        </w:rPr>
        <w:t>投诉人提起投诉应符合下列条件：</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）投诉人是参与所投诉采购活动的供应商；</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）提起投诉前已进行质疑；</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）投诉书内容符合规定；</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）在投诉有效期限内提起投诉；</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）法律法规规定的其他条件。</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2.8.2.2</w:t>
      </w:r>
      <w:r>
        <w:rPr>
          <w:rFonts w:ascii="宋体" w:hAnsi="宋体" w:cs="宋体" w:hint="eastAsia"/>
          <w:sz w:val="24"/>
          <w:szCs w:val="24"/>
          <w:lang w:val="zh-CN"/>
        </w:rPr>
        <w:t>投诉人投诉时，应当提交投诉书，并按照被投诉采购人、采购代理机构和与投诉事项有关的供应商数量提供投诉书。</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2.8.2.3</w:t>
      </w:r>
      <w:r>
        <w:rPr>
          <w:rFonts w:ascii="宋体" w:hAnsi="宋体" w:cs="宋体" w:hint="eastAsia"/>
          <w:sz w:val="24"/>
          <w:szCs w:val="24"/>
          <w:lang w:val="zh-CN"/>
        </w:rPr>
        <w:t>投诉书应当包括以下主要内容：</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）投诉人和被投诉人的名称、地址、电话等；</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lastRenderedPageBreak/>
        <w:t>（</w:t>
      </w:r>
      <w:r>
        <w:rPr>
          <w:rFonts w:ascii="宋体" w:hAnsi="宋体" w:cs="宋体"/>
          <w:sz w:val="24"/>
          <w:szCs w:val="24"/>
          <w:lang w:val="zh-CN"/>
        </w:rPr>
        <w:t>2</w:t>
      </w:r>
      <w:r>
        <w:rPr>
          <w:rFonts w:ascii="宋体" w:hAnsi="宋体" w:cs="宋体" w:hint="eastAsia"/>
          <w:sz w:val="24"/>
          <w:szCs w:val="24"/>
          <w:lang w:val="zh-CN"/>
        </w:rPr>
        <w:t>）具体的投诉事宜以及事实依据；</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w:t>
      </w:r>
      <w:proofErr w:type="gramStart"/>
      <w:r>
        <w:rPr>
          <w:rFonts w:ascii="宋体" w:hAnsi="宋体" w:cs="宋体" w:hint="eastAsia"/>
          <w:sz w:val="24"/>
          <w:szCs w:val="24"/>
          <w:lang w:val="zh-CN"/>
        </w:rPr>
        <w:t>质疑书</w:t>
      </w:r>
      <w:proofErr w:type="gramEnd"/>
      <w:r>
        <w:rPr>
          <w:rFonts w:ascii="宋体" w:hAnsi="宋体" w:cs="宋体" w:hint="eastAsia"/>
          <w:sz w:val="24"/>
          <w:szCs w:val="24"/>
          <w:lang w:val="zh-CN"/>
        </w:rPr>
        <w:t>和质疑答复情况以及相关证明材料；</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）提起投诉的日期。</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2.8.2.4</w:t>
      </w:r>
      <w:r>
        <w:rPr>
          <w:rFonts w:ascii="宋体" w:hAnsi="宋体" w:cs="宋体" w:hint="eastAsia"/>
          <w:sz w:val="24"/>
          <w:szCs w:val="24"/>
          <w:lang w:val="zh-CN"/>
        </w:rPr>
        <w:t>投诉书应当加盖公章并由法定代表人签字。投诉人可以委托代理人办理投诉事务。代理人办理投诉事务时，应当提交投诉人的授权委托书，授权委托书应当载明委托代理的具体权限和事项。</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2.8.2.5</w:t>
      </w:r>
      <w:r>
        <w:rPr>
          <w:rFonts w:ascii="宋体" w:hAnsi="宋体" w:cs="宋体" w:hint="eastAsia"/>
          <w:sz w:val="24"/>
          <w:szCs w:val="24"/>
          <w:lang w:val="zh-CN"/>
        </w:rPr>
        <w:t>投诉人不符合上述规定提起的投诉，不予受理。</w:t>
      </w:r>
    </w:p>
    <w:p w:rsidR="00A33980" w:rsidRDefault="001E21D9" w:rsidP="004E6102">
      <w:pPr>
        <w:pStyle w:val="1"/>
        <w:keepNext w:val="0"/>
        <w:keepLines w:val="0"/>
        <w:spacing w:before="156" w:after="156" w:line="500" w:lineRule="exact"/>
        <w:rPr>
          <w:lang w:val="zh-CN"/>
        </w:rPr>
      </w:pPr>
      <w:r>
        <w:rPr>
          <w:rFonts w:eastAsia="宋体" w:cs="Times New Roman"/>
          <w:lang w:val="zh-CN"/>
        </w:rPr>
        <w:br w:type="page"/>
      </w:r>
    </w:p>
    <w:p w:rsidR="00A33980" w:rsidRDefault="001E21D9">
      <w:pPr>
        <w:pStyle w:val="1"/>
        <w:keepNext w:val="0"/>
        <w:keepLines w:val="0"/>
        <w:spacing w:before="156" w:after="156" w:line="500" w:lineRule="exact"/>
        <w:rPr>
          <w:rFonts w:eastAsia="宋体" w:cs="Times New Roman"/>
          <w:b/>
          <w:bCs/>
          <w:sz w:val="36"/>
          <w:szCs w:val="36"/>
          <w:lang w:val="zh-CN"/>
        </w:rPr>
      </w:pPr>
      <w:bookmarkStart w:id="22" w:name="_Toc523932283"/>
      <w:r>
        <w:rPr>
          <w:rFonts w:eastAsia="宋体" w:cs="黑体" w:hint="eastAsia"/>
          <w:b/>
          <w:sz w:val="36"/>
          <w:szCs w:val="36"/>
          <w:lang w:val="zh-CN"/>
        </w:rPr>
        <w:lastRenderedPageBreak/>
        <w:t>第三章  评审办法</w:t>
      </w:r>
      <w:r>
        <w:rPr>
          <w:rFonts w:eastAsia="宋体" w:cs="黑体" w:hint="eastAsia"/>
          <w:b/>
          <w:sz w:val="30"/>
          <w:szCs w:val="30"/>
          <w:lang w:val="zh-CN"/>
        </w:rPr>
        <w:t>(适用于经评审的最低评标价法)</w:t>
      </w:r>
      <w:bookmarkEnd w:id="22"/>
    </w:p>
    <w:p w:rsidR="00A33980" w:rsidRDefault="001E21D9">
      <w:pPr>
        <w:pStyle w:val="2"/>
        <w:rPr>
          <w:rFonts w:cs="Times New Roman"/>
          <w:lang w:val="zh-CN"/>
        </w:rPr>
      </w:pPr>
      <w:bookmarkStart w:id="23" w:name="_Toc523932284"/>
      <w:r>
        <w:rPr>
          <w:lang w:val="zh-CN"/>
        </w:rPr>
        <w:t>3.1</w:t>
      </w:r>
      <w:r>
        <w:rPr>
          <w:rFonts w:cs="宋体" w:hint="eastAsia"/>
          <w:lang w:val="zh-CN"/>
        </w:rPr>
        <w:t>资格性检查的内容及标准</w:t>
      </w:r>
      <w:bookmarkEnd w:id="23"/>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976"/>
        <w:gridCol w:w="5262"/>
      </w:tblGrid>
      <w:tr w:rsidR="00A33980">
        <w:trPr>
          <w:trHeight w:val="653"/>
          <w:jc w:val="center"/>
        </w:trPr>
        <w:tc>
          <w:tcPr>
            <w:tcW w:w="722"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cs="Times New Roman"/>
                <w:sz w:val="24"/>
                <w:szCs w:val="24"/>
                <w:lang w:val="zh-CN"/>
              </w:rPr>
            </w:pPr>
            <w:r>
              <w:rPr>
                <w:rFonts w:cs="Times New Roman" w:hint="eastAsia"/>
                <w:sz w:val="24"/>
                <w:szCs w:val="24"/>
                <w:lang w:val="zh-CN"/>
              </w:rPr>
              <w:t>序号</w:t>
            </w:r>
          </w:p>
        </w:tc>
        <w:tc>
          <w:tcPr>
            <w:tcW w:w="29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cs="Times New Roman"/>
                <w:sz w:val="24"/>
                <w:szCs w:val="24"/>
                <w:lang w:val="zh-CN"/>
              </w:rPr>
            </w:pPr>
            <w:r>
              <w:rPr>
                <w:rFonts w:cs="Times New Roman" w:hint="eastAsia"/>
                <w:sz w:val="24"/>
                <w:szCs w:val="24"/>
                <w:lang w:val="zh-CN"/>
              </w:rPr>
              <w:t>内容</w:t>
            </w:r>
          </w:p>
        </w:tc>
        <w:tc>
          <w:tcPr>
            <w:tcW w:w="5262"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cs="Times New Roman"/>
                <w:sz w:val="24"/>
                <w:szCs w:val="24"/>
                <w:lang w:val="zh-CN"/>
              </w:rPr>
            </w:pPr>
            <w:r>
              <w:rPr>
                <w:rFonts w:cs="Times New Roman" w:hint="eastAsia"/>
                <w:sz w:val="24"/>
                <w:szCs w:val="24"/>
                <w:lang w:val="zh-CN"/>
              </w:rPr>
              <w:t>标准</w:t>
            </w:r>
          </w:p>
        </w:tc>
      </w:tr>
      <w:tr w:rsidR="00A33980">
        <w:trPr>
          <w:trHeight w:val="1052"/>
          <w:jc w:val="center"/>
        </w:trPr>
        <w:tc>
          <w:tcPr>
            <w:tcW w:w="722"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Times New Roman"/>
                <w:sz w:val="24"/>
                <w:szCs w:val="24"/>
                <w:lang w:val="zh-CN"/>
              </w:rPr>
            </w:pPr>
            <w:r>
              <w:rPr>
                <w:rFonts w:asciiTheme="minorEastAsia" w:hAnsiTheme="minorEastAsia" w:cs="Times New Roman" w:hint="eastAsia"/>
                <w:sz w:val="24"/>
                <w:szCs w:val="24"/>
                <w:lang w:val="zh-CN"/>
              </w:rPr>
              <w:t>1</w:t>
            </w:r>
          </w:p>
        </w:tc>
        <w:tc>
          <w:tcPr>
            <w:tcW w:w="29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cs="Times New Roman"/>
                <w:sz w:val="24"/>
                <w:szCs w:val="24"/>
                <w:lang w:val="zh-CN"/>
              </w:rPr>
            </w:pPr>
            <w:r>
              <w:rPr>
                <w:rFonts w:cs="Times New Roman" w:hint="eastAsia"/>
                <w:sz w:val="24"/>
                <w:szCs w:val="24"/>
                <w:lang w:val="zh-CN"/>
              </w:rPr>
              <w:t>营业执照</w:t>
            </w:r>
          </w:p>
        </w:tc>
        <w:tc>
          <w:tcPr>
            <w:tcW w:w="5262"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cs="Times New Roman"/>
                <w:sz w:val="24"/>
                <w:szCs w:val="24"/>
                <w:lang w:val="zh-CN"/>
              </w:rPr>
            </w:pPr>
            <w:r>
              <w:rPr>
                <w:rFonts w:cs="Times New Roman" w:hint="eastAsia"/>
                <w:sz w:val="24"/>
                <w:szCs w:val="24"/>
                <w:lang w:val="zh-CN"/>
              </w:rPr>
              <w:t>供应商应在中华人民共和国境内注册，具有</w:t>
            </w:r>
          </w:p>
          <w:p w:rsidR="00A33980" w:rsidRDefault="001E21D9">
            <w:pPr>
              <w:spacing w:line="420" w:lineRule="exact"/>
              <w:jc w:val="center"/>
              <w:rPr>
                <w:rFonts w:cs="Times New Roman"/>
                <w:sz w:val="24"/>
                <w:szCs w:val="24"/>
                <w:lang w:val="zh-CN"/>
              </w:rPr>
            </w:pPr>
            <w:r>
              <w:rPr>
                <w:rFonts w:cs="Times New Roman" w:hint="eastAsia"/>
                <w:sz w:val="24"/>
                <w:szCs w:val="24"/>
                <w:lang w:val="zh-CN"/>
              </w:rPr>
              <w:t>有效的营业执照，具有本项目生产、制造、</w:t>
            </w:r>
          </w:p>
          <w:p w:rsidR="00A33980" w:rsidRDefault="001E21D9">
            <w:pPr>
              <w:spacing w:line="420" w:lineRule="exact"/>
              <w:jc w:val="center"/>
              <w:rPr>
                <w:rFonts w:cs="Times New Roman"/>
                <w:sz w:val="24"/>
                <w:szCs w:val="24"/>
                <w:lang w:val="zh-CN"/>
              </w:rPr>
            </w:pPr>
            <w:r>
              <w:rPr>
                <w:rFonts w:cs="Times New Roman" w:hint="eastAsia"/>
                <w:sz w:val="24"/>
                <w:szCs w:val="24"/>
                <w:lang w:val="zh-CN"/>
              </w:rPr>
              <w:t>供应或实施能力</w:t>
            </w:r>
          </w:p>
        </w:tc>
      </w:tr>
      <w:tr w:rsidR="00A33980">
        <w:trPr>
          <w:trHeight w:val="1080"/>
          <w:jc w:val="center"/>
        </w:trPr>
        <w:tc>
          <w:tcPr>
            <w:tcW w:w="722"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Times New Roman"/>
                <w:sz w:val="24"/>
                <w:szCs w:val="24"/>
                <w:lang w:val="zh-CN"/>
              </w:rPr>
            </w:pPr>
            <w:r>
              <w:rPr>
                <w:rFonts w:asciiTheme="minorEastAsia" w:hAnsiTheme="minorEastAsia" w:cs="Times New Roman" w:hint="eastAsia"/>
                <w:sz w:val="24"/>
                <w:szCs w:val="24"/>
                <w:lang w:val="zh-CN"/>
              </w:rPr>
              <w:t>2</w:t>
            </w:r>
          </w:p>
        </w:tc>
        <w:tc>
          <w:tcPr>
            <w:tcW w:w="29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cs="Times New Roman"/>
                <w:sz w:val="24"/>
                <w:szCs w:val="24"/>
                <w:lang w:val="zh-CN"/>
              </w:rPr>
            </w:pPr>
            <w:r>
              <w:rPr>
                <w:rFonts w:cs="Times New Roman" w:hint="eastAsia"/>
                <w:sz w:val="24"/>
                <w:szCs w:val="24"/>
                <w:lang w:val="zh-CN"/>
              </w:rPr>
              <w:t>生产或制造许可证</w:t>
            </w:r>
          </w:p>
          <w:p w:rsidR="00A33980" w:rsidRDefault="001E21D9">
            <w:pPr>
              <w:spacing w:line="420" w:lineRule="exact"/>
              <w:jc w:val="center"/>
              <w:rPr>
                <w:rFonts w:cs="Times New Roman"/>
                <w:sz w:val="24"/>
                <w:szCs w:val="24"/>
                <w:lang w:val="zh-CN"/>
              </w:rPr>
            </w:pPr>
            <w:r>
              <w:rPr>
                <w:rFonts w:cs="Times New Roman" w:hint="eastAsia"/>
                <w:sz w:val="24"/>
                <w:szCs w:val="24"/>
                <w:lang w:val="zh-CN"/>
              </w:rPr>
              <w:t>等相关证件、文件</w:t>
            </w:r>
          </w:p>
        </w:tc>
        <w:tc>
          <w:tcPr>
            <w:tcW w:w="5262"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cs="Times New Roman"/>
                <w:sz w:val="24"/>
                <w:szCs w:val="24"/>
                <w:lang w:val="zh-CN"/>
              </w:rPr>
            </w:pPr>
            <w:r>
              <w:rPr>
                <w:rFonts w:cs="Times New Roman" w:hint="eastAsia"/>
                <w:sz w:val="24"/>
                <w:szCs w:val="24"/>
                <w:lang w:val="zh-CN"/>
              </w:rPr>
              <w:t>具有谈判货物所需国家或行业规定的生产或制造许可证（如有）及其他必要的相关证件</w:t>
            </w:r>
            <w:r w:rsidR="004E6102">
              <w:rPr>
                <w:rFonts w:cs="Times New Roman" w:hint="eastAsia"/>
                <w:sz w:val="24"/>
                <w:szCs w:val="24"/>
                <w:lang w:val="zh-CN"/>
              </w:rPr>
              <w:t>,</w:t>
            </w:r>
            <w:r w:rsidR="004E6102" w:rsidRPr="00392B62">
              <w:rPr>
                <w:rFonts w:ascii="宋体" w:hAnsi="宋体" w:cs="宋体" w:hint="eastAsia"/>
                <w:kern w:val="0"/>
                <w:sz w:val="24"/>
                <w:szCs w:val="24"/>
              </w:rPr>
              <w:t xml:space="preserve"> 如为代理商需提供制造商的授权代理文件</w:t>
            </w:r>
          </w:p>
        </w:tc>
      </w:tr>
      <w:tr w:rsidR="00A33980">
        <w:trPr>
          <w:trHeight w:val="553"/>
          <w:jc w:val="center"/>
        </w:trPr>
        <w:tc>
          <w:tcPr>
            <w:tcW w:w="722"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Times New Roman"/>
                <w:sz w:val="24"/>
                <w:szCs w:val="24"/>
                <w:lang w:val="zh-CN"/>
              </w:rPr>
            </w:pPr>
            <w:r>
              <w:rPr>
                <w:rFonts w:asciiTheme="minorEastAsia" w:hAnsiTheme="minorEastAsia" w:cs="Times New Roman" w:hint="eastAsia"/>
                <w:sz w:val="24"/>
                <w:szCs w:val="24"/>
                <w:lang w:val="zh-CN"/>
              </w:rPr>
              <w:t>3</w:t>
            </w:r>
          </w:p>
        </w:tc>
        <w:tc>
          <w:tcPr>
            <w:tcW w:w="29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cs="Times New Roman"/>
                <w:sz w:val="24"/>
                <w:szCs w:val="24"/>
                <w:lang w:val="zh-CN"/>
              </w:rPr>
            </w:pPr>
            <w:r>
              <w:rPr>
                <w:rFonts w:cs="Times New Roman" w:hint="eastAsia"/>
                <w:sz w:val="24"/>
                <w:szCs w:val="24"/>
                <w:lang w:val="zh-CN"/>
              </w:rPr>
              <w:t>保证金</w:t>
            </w:r>
          </w:p>
        </w:tc>
        <w:tc>
          <w:tcPr>
            <w:tcW w:w="5262"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cs="Times New Roman"/>
                <w:sz w:val="24"/>
                <w:szCs w:val="24"/>
                <w:lang w:val="zh-CN"/>
              </w:rPr>
            </w:pPr>
            <w:r>
              <w:rPr>
                <w:rFonts w:cs="Times New Roman" w:hint="eastAsia"/>
                <w:sz w:val="24"/>
                <w:szCs w:val="24"/>
                <w:lang w:val="zh-CN"/>
              </w:rPr>
              <w:t>符合谈判文件要求</w:t>
            </w:r>
          </w:p>
        </w:tc>
      </w:tr>
      <w:tr w:rsidR="00A33980">
        <w:trPr>
          <w:trHeight w:val="553"/>
          <w:jc w:val="center"/>
        </w:trPr>
        <w:tc>
          <w:tcPr>
            <w:tcW w:w="722"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Times New Roman"/>
                <w:sz w:val="24"/>
                <w:szCs w:val="24"/>
                <w:lang w:val="zh-CN"/>
              </w:rPr>
            </w:pPr>
            <w:r>
              <w:rPr>
                <w:rFonts w:asciiTheme="minorEastAsia" w:hAnsiTheme="minorEastAsia" w:cs="Times New Roman" w:hint="eastAsia"/>
                <w:sz w:val="24"/>
                <w:szCs w:val="24"/>
                <w:lang w:val="zh-CN"/>
              </w:rPr>
              <w:t>4</w:t>
            </w:r>
          </w:p>
        </w:tc>
        <w:tc>
          <w:tcPr>
            <w:tcW w:w="29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cs="Times New Roman"/>
                <w:sz w:val="24"/>
                <w:szCs w:val="24"/>
                <w:lang w:val="zh-CN"/>
              </w:rPr>
            </w:pPr>
            <w:r>
              <w:rPr>
                <w:rFonts w:cs="Times New Roman" w:hint="eastAsia"/>
                <w:sz w:val="24"/>
                <w:szCs w:val="24"/>
                <w:lang w:val="zh-CN"/>
              </w:rPr>
              <w:t>其他要求</w:t>
            </w:r>
          </w:p>
        </w:tc>
        <w:tc>
          <w:tcPr>
            <w:tcW w:w="5262"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cs="Times New Roman"/>
                <w:sz w:val="24"/>
                <w:szCs w:val="24"/>
                <w:lang w:val="zh-CN"/>
              </w:rPr>
            </w:pPr>
            <w:r>
              <w:rPr>
                <w:rFonts w:cs="Times New Roman" w:hint="eastAsia"/>
                <w:sz w:val="24"/>
                <w:szCs w:val="24"/>
                <w:lang w:val="zh-CN"/>
              </w:rPr>
              <w:t>符合谈判文件要求</w:t>
            </w:r>
          </w:p>
        </w:tc>
      </w:tr>
    </w:tbl>
    <w:p w:rsidR="00A33980" w:rsidRDefault="00A33980">
      <w:pPr>
        <w:pStyle w:val="p0"/>
        <w:snapToGrid w:val="0"/>
        <w:spacing w:before="0" w:beforeAutospacing="0" w:after="0" w:afterAutospacing="0" w:line="420" w:lineRule="exact"/>
        <w:ind w:firstLineChars="200" w:firstLine="480"/>
        <w:rPr>
          <w:rFonts w:cs="Times New Roman"/>
          <w:lang w:val="zh-CN"/>
        </w:rPr>
      </w:pPr>
    </w:p>
    <w:p w:rsidR="00A33980" w:rsidRDefault="001E21D9">
      <w:pPr>
        <w:pStyle w:val="2"/>
        <w:keepNext w:val="0"/>
        <w:keepLines w:val="0"/>
        <w:spacing w:line="420" w:lineRule="exact"/>
        <w:jc w:val="both"/>
        <w:rPr>
          <w:rFonts w:cs="Times New Roman"/>
          <w:lang w:val="zh-CN"/>
        </w:rPr>
      </w:pPr>
      <w:bookmarkStart w:id="24" w:name="_Toc523932285"/>
      <w:r>
        <w:rPr>
          <w:rFonts w:ascii="宋体" w:hAnsi="宋体" w:cs="宋体" w:hint="eastAsia"/>
          <w:lang w:val="zh-CN"/>
        </w:rPr>
        <w:t>3.2报价文件的有效性、完整性、响应程度检查的内容及标准</w:t>
      </w:r>
      <w:bookmarkEnd w:id="24"/>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776"/>
        <w:gridCol w:w="5409"/>
      </w:tblGrid>
      <w:tr w:rsidR="00A33980">
        <w:trPr>
          <w:trHeight w:val="549"/>
          <w:jc w:val="center"/>
        </w:trPr>
        <w:tc>
          <w:tcPr>
            <w:tcW w:w="8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序号</w:t>
            </w:r>
          </w:p>
        </w:tc>
        <w:tc>
          <w:tcPr>
            <w:tcW w:w="27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内容</w:t>
            </w:r>
          </w:p>
        </w:tc>
        <w:tc>
          <w:tcPr>
            <w:tcW w:w="5409"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标准</w:t>
            </w:r>
          </w:p>
        </w:tc>
      </w:tr>
      <w:tr w:rsidR="00A33980">
        <w:trPr>
          <w:trHeight w:val="549"/>
          <w:jc w:val="center"/>
        </w:trPr>
        <w:tc>
          <w:tcPr>
            <w:tcW w:w="8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sz w:val="24"/>
                <w:szCs w:val="24"/>
                <w:lang w:val="zh-CN"/>
              </w:rPr>
              <w:t>1</w:t>
            </w:r>
          </w:p>
        </w:tc>
        <w:tc>
          <w:tcPr>
            <w:tcW w:w="27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报价文件的提供</w:t>
            </w:r>
          </w:p>
        </w:tc>
        <w:tc>
          <w:tcPr>
            <w:tcW w:w="5409"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按谈判文件完整提交</w:t>
            </w:r>
          </w:p>
        </w:tc>
      </w:tr>
      <w:tr w:rsidR="00A33980">
        <w:trPr>
          <w:trHeight w:val="549"/>
          <w:jc w:val="center"/>
        </w:trPr>
        <w:tc>
          <w:tcPr>
            <w:tcW w:w="8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sz w:val="24"/>
                <w:szCs w:val="24"/>
                <w:lang w:val="zh-CN"/>
              </w:rPr>
              <w:t>2</w:t>
            </w:r>
          </w:p>
        </w:tc>
        <w:tc>
          <w:tcPr>
            <w:tcW w:w="27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报价文件的有效期</w:t>
            </w:r>
          </w:p>
        </w:tc>
        <w:tc>
          <w:tcPr>
            <w:tcW w:w="5409"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符合谈判文件要求</w:t>
            </w:r>
          </w:p>
        </w:tc>
      </w:tr>
      <w:tr w:rsidR="00A33980">
        <w:trPr>
          <w:trHeight w:val="768"/>
          <w:jc w:val="center"/>
        </w:trPr>
        <w:tc>
          <w:tcPr>
            <w:tcW w:w="8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sz w:val="24"/>
                <w:szCs w:val="24"/>
                <w:lang w:val="zh-CN"/>
              </w:rPr>
              <w:t>3</w:t>
            </w:r>
          </w:p>
        </w:tc>
        <w:tc>
          <w:tcPr>
            <w:tcW w:w="27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交货期限、付款方式</w:t>
            </w:r>
          </w:p>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及其他商务要求等</w:t>
            </w:r>
          </w:p>
        </w:tc>
        <w:tc>
          <w:tcPr>
            <w:tcW w:w="5409"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对谈判文件的要求</w:t>
            </w:r>
            <w:proofErr w:type="gramStart"/>
            <w:r>
              <w:rPr>
                <w:rFonts w:asciiTheme="minorEastAsia" w:hAnsiTheme="minorEastAsia" w:cs="宋体" w:hint="eastAsia"/>
                <w:sz w:val="24"/>
                <w:szCs w:val="24"/>
                <w:lang w:val="zh-CN"/>
              </w:rPr>
              <w:t>作出</w:t>
            </w:r>
            <w:proofErr w:type="gramEnd"/>
            <w:r>
              <w:rPr>
                <w:rFonts w:asciiTheme="minorEastAsia" w:hAnsiTheme="minorEastAsia" w:cs="宋体" w:hint="eastAsia"/>
                <w:sz w:val="24"/>
                <w:szCs w:val="24"/>
                <w:lang w:val="zh-CN"/>
              </w:rPr>
              <w:t>实质响应</w:t>
            </w:r>
          </w:p>
        </w:tc>
      </w:tr>
      <w:tr w:rsidR="00A33980">
        <w:trPr>
          <w:trHeight w:val="709"/>
          <w:jc w:val="center"/>
        </w:trPr>
        <w:tc>
          <w:tcPr>
            <w:tcW w:w="8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sz w:val="24"/>
                <w:szCs w:val="24"/>
                <w:lang w:val="zh-CN"/>
              </w:rPr>
              <w:t>4</w:t>
            </w:r>
          </w:p>
        </w:tc>
        <w:tc>
          <w:tcPr>
            <w:tcW w:w="2776" w:type="dxa"/>
            <w:tcBorders>
              <w:top w:val="single" w:sz="4" w:space="0" w:color="auto"/>
              <w:left w:val="single" w:sz="4" w:space="0" w:color="auto"/>
              <w:bottom w:val="single" w:sz="4" w:space="0" w:color="auto"/>
              <w:right w:val="single" w:sz="4" w:space="0" w:color="auto"/>
            </w:tcBorders>
            <w:vAlign w:val="center"/>
          </w:tcPr>
          <w:p w:rsidR="00A33980" w:rsidRDefault="001E21D9">
            <w:pPr>
              <w:jc w:val="center"/>
              <w:rPr>
                <w:rFonts w:asciiTheme="minorEastAsia" w:hAnsiTheme="minorEastAsia" w:cs="宋体"/>
                <w:sz w:val="24"/>
                <w:szCs w:val="24"/>
                <w:lang w:val="zh-CN"/>
              </w:rPr>
            </w:pPr>
            <w:r>
              <w:rPr>
                <w:rFonts w:asciiTheme="minorEastAsia" w:hAnsiTheme="minorEastAsia" w:cs="宋体" w:hint="eastAsia"/>
                <w:sz w:val="24"/>
                <w:szCs w:val="24"/>
                <w:lang w:val="zh-CN"/>
              </w:rPr>
              <w:t>技术参数/技术要求</w:t>
            </w:r>
          </w:p>
        </w:tc>
        <w:tc>
          <w:tcPr>
            <w:tcW w:w="5409" w:type="dxa"/>
            <w:tcBorders>
              <w:top w:val="single" w:sz="4" w:space="0" w:color="auto"/>
              <w:left w:val="single" w:sz="4" w:space="0" w:color="auto"/>
              <w:bottom w:val="single" w:sz="4" w:space="0" w:color="auto"/>
              <w:right w:val="single" w:sz="4" w:space="0" w:color="auto"/>
            </w:tcBorders>
            <w:vAlign w:val="center"/>
          </w:tcPr>
          <w:p w:rsidR="00A33980" w:rsidRDefault="001E21D9">
            <w:pPr>
              <w:jc w:val="center"/>
              <w:rPr>
                <w:rFonts w:asciiTheme="minorEastAsia" w:hAnsiTheme="minorEastAsia" w:cs="宋体"/>
                <w:sz w:val="24"/>
                <w:szCs w:val="24"/>
                <w:lang w:val="zh-CN"/>
              </w:rPr>
            </w:pPr>
            <w:r>
              <w:rPr>
                <w:rFonts w:asciiTheme="minorEastAsia" w:hAnsiTheme="minorEastAsia" w:cs="宋体" w:hint="eastAsia"/>
                <w:sz w:val="24"/>
                <w:szCs w:val="24"/>
                <w:lang w:val="zh-CN"/>
              </w:rPr>
              <w:t>实质性满足谈判文件的技术需求；</w:t>
            </w:r>
          </w:p>
          <w:p w:rsidR="00A33980" w:rsidRDefault="001E21D9">
            <w:pPr>
              <w:jc w:val="center"/>
              <w:rPr>
                <w:rFonts w:asciiTheme="minorEastAsia" w:hAnsiTheme="minorEastAsia" w:cs="宋体"/>
                <w:sz w:val="24"/>
                <w:szCs w:val="24"/>
                <w:lang w:val="zh-CN"/>
              </w:rPr>
            </w:pPr>
            <w:r>
              <w:rPr>
                <w:rFonts w:asciiTheme="minorEastAsia" w:hAnsiTheme="minorEastAsia" w:cs="宋体" w:hint="eastAsia"/>
                <w:sz w:val="24"/>
                <w:szCs w:val="24"/>
                <w:lang w:val="zh-CN"/>
              </w:rPr>
              <w:t>属于可接受的偏差范围</w:t>
            </w:r>
          </w:p>
        </w:tc>
      </w:tr>
      <w:tr w:rsidR="00A33980">
        <w:trPr>
          <w:trHeight w:val="655"/>
          <w:jc w:val="center"/>
        </w:trPr>
        <w:tc>
          <w:tcPr>
            <w:tcW w:w="8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5</w:t>
            </w:r>
          </w:p>
        </w:tc>
        <w:tc>
          <w:tcPr>
            <w:tcW w:w="277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其他情形</w:t>
            </w:r>
          </w:p>
        </w:tc>
        <w:tc>
          <w:tcPr>
            <w:tcW w:w="5409"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4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满足谈判文件要求</w:t>
            </w:r>
          </w:p>
        </w:tc>
      </w:tr>
    </w:tbl>
    <w:p w:rsidR="00A33980" w:rsidRDefault="001E21D9">
      <w:pPr>
        <w:pStyle w:val="2"/>
        <w:jc w:val="both"/>
        <w:rPr>
          <w:rFonts w:cs="Times New Roman"/>
          <w:lang w:val="zh-CN"/>
        </w:rPr>
      </w:pPr>
      <w:bookmarkStart w:id="25" w:name="_Toc523932286"/>
      <w:r>
        <w:rPr>
          <w:lang w:val="zh-CN"/>
        </w:rPr>
        <w:t>3.3</w:t>
      </w:r>
      <w:r>
        <w:rPr>
          <w:rFonts w:cs="宋体" w:hint="eastAsia"/>
          <w:lang w:val="zh-CN"/>
        </w:rPr>
        <w:t>澄清</w:t>
      </w:r>
      <w:bookmarkEnd w:id="25"/>
    </w:p>
    <w:p w:rsidR="00A33980" w:rsidRDefault="001E21D9">
      <w:pPr>
        <w:pStyle w:val="p0"/>
        <w:snapToGrid w:val="0"/>
        <w:spacing w:before="0" w:beforeAutospacing="0" w:after="0" w:afterAutospacing="0" w:line="500" w:lineRule="exact"/>
        <w:ind w:firstLineChars="200" w:firstLine="480"/>
        <w:jc w:val="both"/>
        <w:rPr>
          <w:rFonts w:cs="Times New Roman"/>
          <w:lang w:val="zh-CN"/>
        </w:rPr>
      </w:pPr>
      <w:r>
        <w:rPr>
          <w:rFonts w:hint="eastAsia"/>
          <w:lang w:val="zh-CN"/>
        </w:rPr>
        <w:t>对报价文件中含义不明确、同类问题表述不一致或者有明显文字和计算错误的内容等，谈判小组应以书面形式要求供应商做出必要的澄清、承诺、说明或者纠正。供应商的澄清、承诺、说明或者纠正应采取书面形式，由法定代表人或委托代理人签字或加盖公章。</w:t>
      </w:r>
    </w:p>
    <w:p w:rsidR="00A33980" w:rsidRDefault="001E21D9">
      <w:pPr>
        <w:pStyle w:val="2"/>
        <w:jc w:val="both"/>
        <w:rPr>
          <w:rFonts w:cs="Times New Roman"/>
          <w:lang w:val="zh-CN"/>
        </w:rPr>
      </w:pPr>
      <w:bookmarkStart w:id="26" w:name="_Toc523932287"/>
      <w:r>
        <w:rPr>
          <w:lang w:val="zh-CN"/>
        </w:rPr>
        <w:lastRenderedPageBreak/>
        <w:t>3.4</w:t>
      </w:r>
      <w:r>
        <w:rPr>
          <w:rFonts w:cs="宋体" w:hint="eastAsia"/>
          <w:lang w:val="zh-CN"/>
        </w:rPr>
        <w:t>谈判</w:t>
      </w:r>
      <w:bookmarkEnd w:id="26"/>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3.4.1谈判程序</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本次谈判采取二轮谈判、三轮报价方式进行。</w:t>
      </w:r>
    </w:p>
    <w:p w:rsidR="00A33980" w:rsidRDefault="001E21D9">
      <w:pPr>
        <w:widowControl/>
        <w:snapToGrid w:val="0"/>
        <w:spacing w:line="500" w:lineRule="exact"/>
        <w:ind w:firstLineChars="196" w:firstLine="470"/>
        <w:rPr>
          <w:rFonts w:ascii="宋体" w:cs="Times New Roman"/>
          <w:kern w:val="0"/>
          <w:sz w:val="24"/>
          <w:szCs w:val="24"/>
          <w:lang w:val="zh-CN"/>
        </w:rPr>
      </w:pPr>
      <w:r>
        <w:rPr>
          <w:rFonts w:ascii="宋体" w:hAnsi="宋体" w:cs="宋体" w:hint="eastAsia"/>
          <w:kern w:val="0"/>
          <w:sz w:val="24"/>
          <w:szCs w:val="24"/>
          <w:lang w:val="zh-CN"/>
        </w:rPr>
        <w:t>3.4.2第一轮公开报价</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（1）采购代理机构按谈判文件规定的时间、地点主持谈判，采购人代表、供应商代表及有关工作人员参加。</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（2）第一轮公开报价前，由供应商代表或监督人查验所有报价文件的密封情况，并当众报告查验结果，确认无误并签字后由工作人员拆封，进行第一次公开报价。</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（3）第一轮公开报价将当众宣读供应商名称、报价价格以及采购人（或采购代理机构）认为适当的其他内容。</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（4）采购人（或采购代理机构）将对第一轮报价做书面记录，并在第一轮公开报价后要求供应</w:t>
      </w:r>
      <w:proofErr w:type="gramStart"/>
      <w:r>
        <w:rPr>
          <w:rFonts w:ascii="宋体" w:hAnsi="宋体" w:cs="宋体" w:hint="eastAsia"/>
          <w:kern w:val="0"/>
          <w:sz w:val="24"/>
          <w:szCs w:val="24"/>
          <w:lang w:val="zh-CN"/>
        </w:rPr>
        <w:t>商法定</w:t>
      </w:r>
      <w:proofErr w:type="gramEnd"/>
      <w:r>
        <w:rPr>
          <w:rFonts w:ascii="宋体" w:hAnsi="宋体" w:cs="宋体" w:hint="eastAsia"/>
          <w:kern w:val="0"/>
          <w:sz w:val="24"/>
          <w:szCs w:val="24"/>
          <w:lang w:val="zh-CN"/>
        </w:rPr>
        <w:t>代表人或其委托代理人在书面记录上签字确认。</w:t>
      </w:r>
    </w:p>
    <w:p w:rsidR="00A33980" w:rsidRDefault="001E21D9">
      <w:pPr>
        <w:widowControl/>
        <w:tabs>
          <w:tab w:val="left" w:pos="1046"/>
        </w:tabs>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3.4.3第一轮谈判（技术谈判）</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（1）评审工作开始后，谈判小组须对各供应商的资格性及各报价文件的有效性、完整性、响应程度是否符合谈判文件的要求进行审核。</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（2）谈判小组依据谈判文件对已通过资格性及报价文件的有效性、完整性、响应程度审核的各报价文件进行书面审核，在审核后由谈判小组组长主持，归纳各专家审核意见，形成谈判要点。</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（3）谈判小组按照各供应商签到顺序，与各供应商分别进行第一轮谈判（技术谈判）。具体步骤为：</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1）供应商向谈判小组作技术陈述；</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供应商须结合谈判文件技术要求，对所报价货物规格、型号、技术性能、生产工艺、制造设备、材料材质、安装调试以及报价组成等向谈判小组进行技术陈述。</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2）谈判小组依据谈判要点，结合专家书面审核意见和供应商技术陈述情况，与供应商进行技术谈判；</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3）技术谈判后，供应商根据谈判小组要求，对原报价文件的技术参数进行修正，并做书面承诺。</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lastRenderedPageBreak/>
        <w:t>（4）第一轮谈判结束后，由谈判小组组长主持，结合第一轮谈判整体情况，对采购项目的技术要求进行统一调整，将调整意见通知所有参与谈判的供应商，并要求供应商做出书面响应承诺。</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3.4.4 第二轮公开报价</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（1）各供应商以第一轮谈判后书面技术承诺为基础，进行第二轮报价即调整性报价，报价采用书面方式；</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（2） 采购人（或采购代理机构）将在各供应商第二轮报价完毕后，向所有参与报价的供应商公布第二轮报价情况；</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3.4.5 第二轮谈判（商务谈判）</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（1）谈判小组按照各供应商签到顺序，与各供应商分别进行第二轮谈判（商务谈判）。具体步骤为：</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1）供应商向谈判小组作商务陈述；</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供应商须结合谈判文件商务要求，对所报价货物的供货时间、售后服务、业绩、信誉、质保内容、企业生产经营情况等向谈判小组进行商务陈述。</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2）谈判小组依据谈判要点，结合专家书面审核意见和供应商商务陈述情况，与供应商进行商务谈判；</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3）商务谈判后，供应商根据谈判小组要求，对原商务参数进行修正，并做书面承诺。</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（2）第二轮谈判结束后，由谈判小组组长主持，结合第二轮谈判情况，对采购项目商务要求进行统一调整，将调整意见通知所有参与谈判的供应商，并要求供应商做出书面响应承诺。</w:t>
      </w:r>
    </w:p>
    <w:p w:rsidR="00A33980" w:rsidRDefault="001E21D9">
      <w:pPr>
        <w:widowControl/>
        <w:snapToGrid w:val="0"/>
        <w:spacing w:line="500" w:lineRule="exact"/>
        <w:ind w:firstLineChars="200" w:firstLine="480"/>
        <w:rPr>
          <w:rFonts w:ascii="宋体" w:cs="宋体"/>
          <w:kern w:val="0"/>
          <w:sz w:val="24"/>
          <w:szCs w:val="24"/>
          <w:lang w:val="zh-CN"/>
        </w:rPr>
      </w:pPr>
      <w:r>
        <w:rPr>
          <w:rFonts w:ascii="宋体" w:hAnsi="宋体" w:cs="宋体" w:hint="eastAsia"/>
          <w:kern w:val="0"/>
          <w:sz w:val="24"/>
          <w:szCs w:val="24"/>
          <w:lang w:val="zh-CN"/>
        </w:rPr>
        <w:t>3.4.6质量和服务评审</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第二轮谈判结束后，谈判小组根据供应商的报价文件及谈判情况，对各供应商的质量和服务进行评审评分，分值依据采购预算进行设定。所有谈判小组成员评分的平均值即为供应商的质量和服务得分，保留至小数点后2位，四舍五入。</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具体如下：</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10万元≤采购预算＜20万元，设定分值为20分；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lastRenderedPageBreak/>
        <w:t>20万元≤采购预算＜30万元，设定分值为30分；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30万元≤采购预算＜40万元，设定分值为40分；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40万元≤采购预算＜50万元，设定分值为50分；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50万元≤采购预算＜60万元，设定分值为60分；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60万元≤采购预算＜70万元，设定分值为70分；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70万元≤采购预算＜80万元，设定分值为80分；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80万元≤采购预算＜90万元，设定分值为90分；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90万元≤采购预算＜100万元，设定分值为100分；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100万元≤采购预算＜110万元，设定分值为110分；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110万元≤采购预算＜120万元，设定分值为120分；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120万元≤采购预算＜130万元，设定分值为130分；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130万元≤采购预算＜140万元，设定分值为140分；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140万元≤采购预算＜150万元，设定分值为150分；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150万元≤采购预算＜160万元，设定分值为160分；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160万元≤采购预算＜170万元，设定分值为170分；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170万元≤采购预算＜180万元，设定分值为180分；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180万元≤采购预算＜190万元，设定分值为190分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190万元≤采购预算＜200万元，设定分值为200分。</w:t>
      </w:r>
    </w:p>
    <w:p w:rsidR="00A33980" w:rsidRDefault="001E21D9">
      <w:pPr>
        <w:widowControl/>
        <w:snapToGrid w:val="0"/>
        <w:spacing w:line="50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注：质量和服务越好、评审得分越高，质量和服务越差、评审得分越低。但低于质量和服务设定分值</w:t>
      </w:r>
      <w:r>
        <w:rPr>
          <w:rFonts w:ascii="宋体" w:hAnsi="宋体" w:cs="宋体"/>
          <w:kern w:val="0"/>
          <w:sz w:val="24"/>
          <w:szCs w:val="24"/>
          <w:lang w:val="zh-CN"/>
        </w:rPr>
        <w:t>60%</w:t>
      </w:r>
      <w:r>
        <w:rPr>
          <w:rFonts w:ascii="宋体" w:hAnsi="宋体" w:cs="宋体" w:hint="eastAsia"/>
          <w:kern w:val="0"/>
          <w:sz w:val="24"/>
          <w:szCs w:val="24"/>
          <w:lang w:val="zh-CN"/>
        </w:rPr>
        <w:t>的供应商，不得被推荐为成交候选人。</w:t>
      </w:r>
    </w:p>
    <w:p w:rsidR="00A33980" w:rsidRDefault="001E21D9">
      <w:pPr>
        <w:widowControl/>
        <w:tabs>
          <w:tab w:val="center" w:pos="4549"/>
        </w:tabs>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3.4.7第三轮报价（最终报价）</w:t>
      </w:r>
      <w:r>
        <w:rPr>
          <w:rFonts w:ascii="宋体" w:hAnsi="宋体" w:cs="宋体" w:hint="eastAsia"/>
          <w:kern w:val="0"/>
          <w:sz w:val="24"/>
          <w:szCs w:val="24"/>
          <w:lang w:val="zh-CN"/>
        </w:rPr>
        <w:tab/>
      </w:r>
    </w:p>
    <w:p w:rsidR="00A33980" w:rsidRDefault="001E21D9">
      <w:pPr>
        <w:widowControl/>
        <w:snapToGrid w:val="0"/>
        <w:spacing w:line="500" w:lineRule="exact"/>
        <w:ind w:firstLineChars="200" w:firstLine="480"/>
        <w:rPr>
          <w:rFonts w:ascii="宋体" w:cs="Times New Roman"/>
          <w:b/>
          <w:kern w:val="0"/>
          <w:sz w:val="24"/>
          <w:szCs w:val="24"/>
          <w:lang w:val="zh-CN"/>
        </w:rPr>
      </w:pPr>
      <w:r>
        <w:rPr>
          <w:rFonts w:ascii="宋体" w:hAnsi="宋体" w:cs="宋体" w:hint="eastAsia"/>
          <w:kern w:val="0"/>
          <w:sz w:val="24"/>
          <w:szCs w:val="24"/>
          <w:lang w:val="zh-CN"/>
        </w:rPr>
        <w:t>（1）各供应商以技术、商务谈判后的书面承诺为基础，进行第三轮</w:t>
      </w:r>
      <w:proofErr w:type="gramStart"/>
      <w:r>
        <w:rPr>
          <w:rFonts w:ascii="宋体" w:hAnsi="宋体" w:cs="宋体" w:hint="eastAsia"/>
          <w:kern w:val="0"/>
          <w:sz w:val="24"/>
          <w:szCs w:val="24"/>
          <w:lang w:val="zh-CN"/>
        </w:rPr>
        <w:t>即最终</w:t>
      </w:r>
      <w:proofErr w:type="gramEnd"/>
      <w:r>
        <w:rPr>
          <w:rFonts w:ascii="宋体" w:hAnsi="宋体" w:cs="宋体" w:hint="eastAsia"/>
          <w:kern w:val="0"/>
          <w:sz w:val="24"/>
          <w:szCs w:val="24"/>
          <w:lang w:val="zh-CN"/>
        </w:rPr>
        <w:t>报价；</w:t>
      </w:r>
      <w:r>
        <w:rPr>
          <w:rFonts w:ascii="宋体" w:hAnsi="宋体" w:cs="宋体" w:hint="eastAsia"/>
          <w:b/>
          <w:kern w:val="0"/>
          <w:sz w:val="24"/>
          <w:szCs w:val="24"/>
          <w:lang w:val="zh-CN"/>
        </w:rPr>
        <w:t>最终报价就是各供应商的最终报价得分（以万元为单位，保留至小数点后2位，四舍五入）；</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（2） 第三轮报价采用书面方式做出，供应商须按照采购人（或采购代理机构）确定的最终报价时间统一报出；</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（3）第三轮报价</w:t>
      </w:r>
      <w:proofErr w:type="gramStart"/>
      <w:r>
        <w:rPr>
          <w:rFonts w:ascii="宋体" w:hAnsi="宋体" w:cs="宋体" w:hint="eastAsia"/>
          <w:kern w:val="0"/>
          <w:sz w:val="24"/>
          <w:szCs w:val="24"/>
          <w:lang w:val="zh-CN"/>
        </w:rPr>
        <w:t>即最终</w:t>
      </w:r>
      <w:proofErr w:type="gramEnd"/>
      <w:r>
        <w:rPr>
          <w:rFonts w:ascii="宋体" w:hAnsi="宋体" w:cs="宋体" w:hint="eastAsia"/>
          <w:kern w:val="0"/>
          <w:sz w:val="24"/>
          <w:szCs w:val="24"/>
          <w:lang w:val="zh-CN"/>
        </w:rPr>
        <w:t>报价为不公开报价，不再向任何供应商公布报价情况。</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lastRenderedPageBreak/>
        <w:t>3.4.8报价的澄清</w:t>
      </w:r>
    </w:p>
    <w:p w:rsidR="00A33980" w:rsidRDefault="001E21D9">
      <w:pPr>
        <w:widowControl/>
        <w:snapToGrid w:val="0"/>
        <w:spacing w:line="500" w:lineRule="exact"/>
        <w:ind w:firstLineChars="200" w:firstLine="480"/>
        <w:rPr>
          <w:rFonts w:ascii="宋体" w:cs="Times New Roman"/>
          <w:kern w:val="0"/>
          <w:sz w:val="24"/>
          <w:szCs w:val="24"/>
          <w:lang w:val="zh-CN"/>
        </w:rPr>
      </w:pPr>
      <w:r>
        <w:rPr>
          <w:rFonts w:ascii="宋体" w:hAnsi="宋体" w:cs="宋体" w:hint="eastAsia"/>
          <w:kern w:val="0"/>
          <w:sz w:val="24"/>
          <w:szCs w:val="24"/>
          <w:lang w:val="zh-CN"/>
        </w:rPr>
        <w:t>第三轮报价结束后，采购人（或采购代理机构）将第三轮报价情况向谈判小组通报。谈判小组须对各供应商的最终报价进行合理性审核，如谈判小组一致认为某个供应商的最终报价明显不合理，有降低质量、不能诚信履行的可能时，谈判小组有权决定是否通知供应商限期进行书面解释或提供相关证明材料。若已要求，而该供应商在规定期限内未做出解释、做出的解释不合理或不能提供证明材料的，谈判小组有权拒绝该报价。</w:t>
      </w:r>
    </w:p>
    <w:p w:rsidR="00A33980" w:rsidRDefault="001E21D9">
      <w:pPr>
        <w:pStyle w:val="2"/>
        <w:jc w:val="both"/>
        <w:rPr>
          <w:rFonts w:cs="Times New Roman"/>
          <w:lang w:val="zh-CN"/>
        </w:rPr>
      </w:pPr>
      <w:bookmarkStart w:id="27" w:name="_Toc523932288"/>
      <w:r>
        <w:rPr>
          <w:lang w:val="zh-CN"/>
        </w:rPr>
        <w:t>3.5</w:t>
      </w:r>
      <w:r>
        <w:rPr>
          <w:rFonts w:cs="宋体" w:hint="eastAsia"/>
          <w:lang w:val="zh-CN"/>
        </w:rPr>
        <w:t>成交标准</w:t>
      </w:r>
      <w:bookmarkEnd w:id="27"/>
    </w:p>
    <w:p w:rsidR="00A33980" w:rsidRDefault="001E21D9">
      <w:pPr>
        <w:pStyle w:val="p0"/>
        <w:snapToGrid w:val="0"/>
        <w:spacing w:before="0" w:beforeAutospacing="0" w:after="0" w:afterAutospacing="0" w:line="500" w:lineRule="exact"/>
        <w:ind w:firstLineChars="200" w:firstLine="480"/>
        <w:jc w:val="both"/>
        <w:rPr>
          <w:lang w:val="zh-CN"/>
        </w:rPr>
      </w:pPr>
      <w:bookmarkStart w:id="28" w:name="_Toc493692564"/>
      <w:r>
        <w:rPr>
          <w:rFonts w:hint="eastAsia"/>
          <w:lang w:val="zh-CN"/>
        </w:rPr>
        <w:t>本次采购采用经评审的最低评标价法，是指以价格、质量和服务为主要因素确定成交供应商的评审方法（如供应商的最终报价均超过了采购预算，视为采购人不能支付，谈判小组应予以否决，并将否决理由通知所有供应商）。即在全部满足谈判文件实质性要求的前提下，谈判小组按照经评审的报价得分由低到高的顺序推荐成交候选人，并提交评审报告。</w:t>
      </w:r>
    </w:p>
    <w:p w:rsidR="00A33980" w:rsidRDefault="001E21D9">
      <w:pPr>
        <w:pStyle w:val="p0"/>
        <w:snapToGrid w:val="0"/>
        <w:spacing w:before="0" w:beforeAutospacing="0" w:after="0" w:afterAutospacing="0" w:line="500" w:lineRule="exact"/>
        <w:ind w:firstLineChars="200" w:firstLine="482"/>
        <w:jc w:val="both"/>
        <w:rPr>
          <w:b/>
          <w:lang w:val="zh-CN"/>
        </w:rPr>
      </w:pPr>
      <w:r>
        <w:rPr>
          <w:rFonts w:hint="eastAsia"/>
          <w:b/>
          <w:lang w:val="zh-CN"/>
        </w:rPr>
        <w:t>各供应商经评审的报价得分=供应商最终报价得分-0.5x质量和服务评审得分</w:t>
      </w:r>
    </w:p>
    <w:p w:rsidR="00A33980" w:rsidRDefault="001E21D9">
      <w:pPr>
        <w:pStyle w:val="p0"/>
        <w:snapToGrid w:val="0"/>
        <w:spacing w:before="0" w:beforeAutospacing="0" w:after="0" w:afterAutospacing="0" w:line="500" w:lineRule="exact"/>
        <w:ind w:firstLineChars="200" w:firstLine="480"/>
        <w:jc w:val="both"/>
        <w:rPr>
          <w:rFonts w:cs="Times New Roman"/>
          <w:lang w:val="zh-CN"/>
        </w:rPr>
      </w:pPr>
      <w:r>
        <w:rPr>
          <w:rFonts w:hint="eastAsia"/>
          <w:lang w:val="zh-CN"/>
        </w:rPr>
        <w:t>根据质量和服务均能满足谈判文件实质性响应要求且经评审报价得分最低的原则，采购人授权谈判小组直接确定成交供应商。</w:t>
      </w:r>
    </w:p>
    <w:p w:rsidR="00A33980" w:rsidRDefault="001E21D9">
      <w:pPr>
        <w:widowControl/>
        <w:jc w:val="left"/>
        <w:rPr>
          <w:rFonts w:ascii="宋体" w:eastAsia="宋体" w:hAnsi="宋体" w:cs="Times New Roman"/>
          <w:kern w:val="0"/>
          <w:sz w:val="24"/>
          <w:szCs w:val="24"/>
          <w:lang w:val="zh-CN"/>
        </w:rPr>
      </w:pPr>
      <w:r>
        <w:rPr>
          <w:rFonts w:eastAsia="宋体" w:cs="Times New Roman"/>
          <w:kern w:val="0"/>
          <w:sz w:val="24"/>
          <w:szCs w:val="24"/>
          <w:lang w:val="zh-CN"/>
        </w:rPr>
        <w:br w:type="page"/>
      </w:r>
    </w:p>
    <w:p w:rsidR="00A33980" w:rsidRDefault="001E21D9">
      <w:pPr>
        <w:pStyle w:val="1"/>
        <w:spacing w:before="156" w:after="156"/>
        <w:rPr>
          <w:rFonts w:cs="Times New Roman"/>
          <w:sz w:val="36"/>
          <w:szCs w:val="36"/>
          <w:lang w:val="zh-CN"/>
        </w:rPr>
      </w:pPr>
      <w:bookmarkStart w:id="29" w:name="_Toc523932289"/>
      <w:r>
        <w:rPr>
          <w:rFonts w:cs="黑体" w:hint="eastAsia"/>
          <w:sz w:val="36"/>
          <w:szCs w:val="36"/>
          <w:lang w:val="zh-CN"/>
        </w:rPr>
        <w:lastRenderedPageBreak/>
        <w:t>第四章</w:t>
      </w:r>
      <w:r>
        <w:rPr>
          <w:rFonts w:cs="黑体" w:hint="eastAsia"/>
          <w:sz w:val="36"/>
          <w:szCs w:val="36"/>
          <w:lang w:val="zh-CN"/>
        </w:rPr>
        <w:t xml:space="preserve">  </w:t>
      </w:r>
      <w:r>
        <w:rPr>
          <w:rFonts w:cs="黑体" w:hint="eastAsia"/>
          <w:sz w:val="36"/>
          <w:szCs w:val="36"/>
          <w:lang w:val="zh-CN"/>
        </w:rPr>
        <w:t>合同条款和格式</w:t>
      </w:r>
      <w:bookmarkEnd w:id="28"/>
      <w:bookmarkEnd w:id="29"/>
    </w:p>
    <w:p w:rsidR="00A33980" w:rsidRDefault="001E21D9">
      <w:pPr>
        <w:pStyle w:val="2"/>
        <w:jc w:val="both"/>
        <w:rPr>
          <w:rFonts w:cs="Times New Roman"/>
          <w:lang w:val="zh-CN"/>
        </w:rPr>
      </w:pPr>
      <w:bookmarkStart w:id="30" w:name="_Toc493692565"/>
      <w:bookmarkStart w:id="31" w:name="_Toc523932290"/>
      <w:r>
        <w:rPr>
          <w:lang w:val="zh-CN"/>
        </w:rPr>
        <w:t xml:space="preserve">4.1 </w:t>
      </w:r>
      <w:r>
        <w:rPr>
          <w:rFonts w:cs="宋体" w:hint="eastAsia"/>
          <w:lang w:val="zh-CN"/>
        </w:rPr>
        <w:t>签订合同</w:t>
      </w:r>
      <w:bookmarkEnd w:id="30"/>
      <w:bookmarkEnd w:id="31"/>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 xml:space="preserve">4.1.1 </w:t>
      </w:r>
      <w:r>
        <w:rPr>
          <w:rFonts w:ascii="宋体" w:hAnsi="宋体" w:cs="宋体" w:hint="eastAsia"/>
          <w:sz w:val="24"/>
          <w:szCs w:val="24"/>
          <w:lang w:val="zh-CN"/>
        </w:rPr>
        <w:t>采购人应当自成交通知书发出之日起三十日内，按照谈判文件和成交供应商报价文件的约定，与成交供应商签订书面合同。所签订合同不得对谈判文件和成交供应商报价文件作实质性修改。</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 xml:space="preserve">4.1.2 </w:t>
      </w:r>
      <w:r>
        <w:rPr>
          <w:rFonts w:ascii="宋体" w:hAnsi="宋体" w:cs="宋体" w:hint="eastAsia"/>
          <w:sz w:val="24"/>
          <w:szCs w:val="24"/>
          <w:lang w:val="zh-CN"/>
        </w:rPr>
        <w:t>签订的合同以谈判文件合同条款为基础。采购人不得向成交供应商提出任何不合理的要求，作为签订合同的条件，不得与成交供应商私下订立背离合同实质性内容的协议。</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 xml:space="preserve">4.1.3 </w:t>
      </w:r>
      <w:r>
        <w:rPr>
          <w:rFonts w:ascii="宋体" w:hAnsi="宋体" w:cs="宋体" w:hint="eastAsia"/>
          <w:sz w:val="24"/>
          <w:szCs w:val="24"/>
          <w:lang w:val="zh-CN"/>
        </w:rPr>
        <w:t>谈判文件、报价文件、书面承诺和成交通知书均作为采购合同的组成部分，且具有法律效力。成交供应商应严格履行采购合同规定的各项义务和责任。</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 xml:space="preserve">4.1.4 </w:t>
      </w:r>
      <w:r>
        <w:rPr>
          <w:rFonts w:ascii="宋体" w:hAnsi="宋体" w:cs="宋体" w:hint="eastAsia"/>
          <w:sz w:val="24"/>
          <w:szCs w:val="24"/>
          <w:lang w:val="zh-CN"/>
        </w:rPr>
        <w:t>成交供应商不得分包履行合同，否则将承担法律责任。</w:t>
      </w:r>
    </w:p>
    <w:p w:rsidR="00A33980" w:rsidRDefault="001E21D9">
      <w:pPr>
        <w:autoSpaceDE w:val="0"/>
        <w:autoSpaceDN w:val="0"/>
        <w:spacing w:line="500" w:lineRule="exact"/>
        <w:ind w:firstLineChars="200" w:firstLine="480"/>
        <w:rPr>
          <w:rFonts w:ascii="宋体" w:cs="Times New Roman"/>
          <w:sz w:val="24"/>
          <w:szCs w:val="24"/>
          <w:u w:val="single"/>
          <w:lang w:val="zh-CN"/>
        </w:rPr>
      </w:pPr>
      <w:r>
        <w:rPr>
          <w:rFonts w:ascii="宋体" w:hAnsi="宋体" w:cs="宋体" w:hint="eastAsia"/>
          <w:sz w:val="24"/>
          <w:szCs w:val="24"/>
          <w:lang w:val="zh-CN"/>
        </w:rPr>
        <w:t>当成交供应商放弃成交结果或者因被质疑、投诉，经查属实或者因不可抗力而不能履行合同的，由采购人重新组织采购。</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 xml:space="preserve">4.1.5 </w:t>
      </w:r>
      <w:r>
        <w:rPr>
          <w:rFonts w:ascii="宋体" w:hAnsi="宋体" w:cs="宋体" w:hint="eastAsia"/>
          <w:sz w:val="24"/>
          <w:szCs w:val="24"/>
          <w:lang w:val="zh-CN"/>
        </w:rPr>
        <w:t>法律、行政法规规定应当办理批准、登记等手续后生效的合同，依照其规定。</w:t>
      </w:r>
    </w:p>
    <w:p w:rsidR="00A33980" w:rsidRDefault="001E21D9">
      <w:pPr>
        <w:pStyle w:val="2"/>
        <w:jc w:val="both"/>
        <w:rPr>
          <w:rFonts w:cs="Times New Roman"/>
          <w:lang w:val="zh-CN"/>
        </w:rPr>
      </w:pPr>
      <w:bookmarkStart w:id="32" w:name="_Toc493692566"/>
      <w:bookmarkStart w:id="33" w:name="_Toc523932291"/>
      <w:r>
        <w:rPr>
          <w:lang w:val="zh-CN"/>
        </w:rPr>
        <w:t xml:space="preserve">4.2 </w:t>
      </w:r>
      <w:r>
        <w:rPr>
          <w:rFonts w:cs="宋体" w:hint="eastAsia"/>
          <w:lang w:val="zh-CN"/>
        </w:rPr>
        <w:t>追加合同金额</w:t>
      </w:r>
      <w:bookmarkEnd w:id="32"/>
      <w:bookmarkEnd w:id="33"/>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采购合同履行中，采购人需要追加与合同标的相同的货物的，在不改变合同其他条款的前提下</w:t>
      </w:r>
      <w:r>
        <w:rPr>
          <w:rFonts w:ascii="宋体" w:cs="宋体"/>
          <w:sz w:val="24"/>
          <w:szCs w:val="24"/>
          <w:lang w:val="zh-CN"/>
        </w:rPr>
        <w:t>,</w:t>
      </w:r>
      <w:r>
        <w:rPr>
          <w:rFonts w:ascii="宋体" w:hAnsi="宋体" w:cs="宋体" w:hint="eastAsia"/>
          <w:sz w:val="24"/>
          <w:szCs w:val="24"/>
          <w:lang w:val="zh-CN"/>
        </w:rPr>
        <w:t>且在签订合同后一年内，经采购人报主管部门批准后，可与成交供应商协商签订补充合同，但所有补充合同的采购金额不得超过原合同采购金额的</w:t>
      </w:r>
      <w:r>
        <w:rPr>
          <w:rFonts w:ascii="宋体" w:hAnsi="宋体" w:cs="宋体"/>
          <w:sz w:val="24"/>
          <w:szCs w:val="24"/>
          <w:lang w:val="zh-CN"/>
        </w:rPr>
        <w:t>10%</w:t>
      </w:r>
      <w:r>
        <w:rPr>
          <w:rFonts w:ascii="宋体" w:hAnsi="宋体" w:cs="宋体" w:hint="eastAsia"/>
          <w:sz w:val="24"/>
          <w:szCs w:val="24"/>
          <w:lang w:val="zh-CN"/>
        </w:rPr>
        <w:t>，</w:t>
      </w:r>
      <w:r>
        <w:rPr>
          <w:rFonts w:ascii="宋体" w:hAnsi="宋体" w:cs="宋体" w:hint="eastAsia"/>
          <w:sz w:val="24"/>
          <w:szCs w:val="24"/>
        </w:rPr>
        <w:t>且总额不得超出项目采购预算</w:t>
      </w:r>
      <w:r>
        <w:rPr>
          <w:rFonts w:ascii="宋体" w:hAnsi="宋体" w:cs="宋体" w:hint="eastAsia"/>
          <w:sz w:val="24"/>
          <w:szCs w:val="24"/>
          <w:lang w:val="zh-CN"/>
        </w:rPr>
        <w:t>，否则采购人应重新组织采购。</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采购合同双方当事人不得擅自变更、中止或者终止合同。采购合同继续履行将损害国家利益和社会公共利益的，双方当事人应当变更、中止或者终止。有过错的一方应当承担赔偿责任，双方都有过错的，各自承担责任。</w:t>
      </w:r>
    </w:p>
    <w:p w:rsidR="00A33980" w:rsidRDefault="001E21D9">
      <w:pPr>
        <w:pStyle w:val="2"/>
        <w:jc w:val="both"/>
        <w:rPr>
          <w:rFonts w:cs="Times New Roman"/>
          <w:lang w:val="zh-CN"/>
        </w:rPr>
      </w:pPr>
      <w:bookmarkStart w:id="34" w:name="_Toc493692567"/>
      <w:bookmarkStart w:id="35" w:name="_Toc523932292"/>
      <w:r>
        <w:rPr>
          <w:lang w:val="zh-CN"/>
        </w:rPr>
        <w:t xml:space="preserve">4.3 </w:t>
      </w:r>
      <w:r>
        <w:rPr>
          <w:rFonts w:cs="宋体" w:hint="eastAsia"/>
          <w:lang w:val="zh-CN"/>
        </w:rPr>
        <w:t>质量与验收</w:t>
      </w:r>
      <w:bookmarkEnd w:id="34"/>
      <w:bookmarkEnd w:id="35"/>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 xml:space="preserve">4.3.1 </w:t>
      </w:r>
      <w:r>
        <w:rPr>
          <w:rFonts w:ascii="宋体" w:hAnsi="宋体" w:cs="宋体" w:hint="eastAsia"/>
          <w:sz w:val="24"/>
          <w:szCs w:val="24"/>
          <w:lang w:val="zh-CN"/>
        </w:rPr>
        <w:t>谈判文件中的货物按照国标、行业标准或者双方技术协议或者谈判文件、报价文件、书面承诺的技术要求制造。货到后，由采购人组织验收。如对货物质量有争议，采购人可委托国家认定的相关部门对货物进行质量检验，以质检部门出具的检验报告为</w:t>
      </w:r>
      <w:r>
        <w:rPr>
          <w:rFonts w:ascii="宋体" w:hAnsi="宋体" w:cs="宋体" w:hint="eastAsia"/>
          <w:sz w:val="24"/>
          <w:szCs w:val="24"/>
          <w:lang w:val="zh-CN"/>
        </w:rPr>
        <w:lastRenderedPageBreak/>
        <w:t>准，并由责任方承担全部责任。</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 xml:space="preserve">4.3.2 </w:t>
      </w:r>
      <w:r>
        <w:rPr>
          <w:rFonts w:ascii="宋体" w:hAnsi="宋体" w:cs="宋体" w:hint="eastAsia"/>
          <w:sz w:val="24"/>
          <w:szCs w:val="24"/>
          <w:lang w:val="zh-CN"/>
        </w:rPr>
        <w:t>货物制造完毕经出厂检验合格后方能发货，并提供货物合格证书。</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sz w:val="24"/>
          <w:szCs w:val="24"/>
          <w:lang w:val="zh-CN"/>
        </w:rPr>
        <w:t xml:space="preserve">4.3.3 </w:t>
      </w:r>
      <w:r>
        <w:rPr>
          <w:rFonts w:ascii="宋体" w:hAnsi="宋体" w:cs="宋体" w:hint="eastAsia"/>
          <w:sz w:val="24"/>
          <w:szCs w:val="24"/>
          <w:lang w:val="zh-CN"/>
        </w:rPr>
        <w:t>货物包装按照国标、行业标准以及有关标准执行。</w:t>
      </w:r>
    </w:p>
    <w:p w:rsidR="00A33980" w:rsidRDefault="001E21D9">
      <w:pPr>
        <w:pStyle w:val="2"/>
        <w:jc w:val="both"/>
        <w:rPr>
          <w:rFonts w:cs="Times New Roman"/>
          <w:lang w:val="zh-CN"/>
        </w:rPr>
      </w:pPr>
      <w:bookmarkStart w:id="36" w:name="_Toc493692568"/>
      <w:bookmarkStart w:id="37" w:name="_Toc523932293"/>
      <w:r>
        <w:rPr>
          <w:lang w:val="zh-CN"/>
        </w:rPr>
        <w:t xml:space="preserve">4.4 </w:t>
      </w:r>
      <w:r>
        <w:rPr>
          <w:rFonts w:cs="宋体" w:hint="eastAsia"/>
          <w:lang w:val="zh-CN"/>
        </w:rPr>
        <w:t>合同主要条款</w:t>
      </w:r>
      <w:bookmarkEnd w:id="36"/>
      <w:bookmarkEnd w:id="37"/>
    </w:p>
    <w:p w:rsidR="00A33980" w:rsidRDefault="001E21D9">
      <w:pPr>
        <w:autoSpaceDE w:val="0"/>
        <w:autoSpaceDN w:val="0"/>
        <w:spacing w:line="500" w:lineRule="exact"/>
        <w:ind w:firstLine="482"/>
        <w:rPr>
          <w:rFonts w:ascii="宋体" w:cs="Times New Roman"/>
          <w:sz w:val="24"/>
          <w:szCs w:val="24"/>
          <w:u w:val="single"/>
          <w:lang w:val="zh-CN"/>
        </w:rPr>
      </w:pPr>
      <w:r>
        <w:rPr>
          <w:rFonts w:ascii="宋体" w:hAnsi="宋体" w:cs="宋体" w:hint="eastAsia"/>
          <w:sz w:val="24"/>
          <w:szCs w:val="24"/>
          <w:lang w:val="zh-CN"/>
        </w:rPr>
        <w:t>甲方（采购人）：</w:t>
      </w:r>
    </w:p>
    <w:p w:rsidR="00A33980" w:rsidRDefault="001E21D9">
      <w:pPr>
        <w:autoSpaceDE w:val="0"/>
        <w:autoSpaceDN w:val="0"/>
        <w:spacing w:line="500" w:lineRule="exact"/>
        <w:ind w:firstLine="482"/>
        <w:rPr>
          <w:rFonts w:ascii="宋体" w:cs="Times New Roman"/>
          <w:sz w:val="24"/>
          <w:szCs w:val="24"/>
          <w:u w:val="single"/>
          <w:lang w:val="zh-CN"/>
        </w:rPr>
      </w:pPr>
      <w:r>
        <w:rPr>
          <w:rFonts w:ascii="宋体" w:hAnsi="宋体" w:cs="宋体" w:hint="eastAsia"/>
          <w:sz w:val="24"/>
          <w:szCs w:val="24"/>
          <w:lang w:val="zh-CN"/>
        </w:rPr>
        <w:t>乙方（成交供应商）：</w:t>
      </w:r>
    </w:p>
    <w:p w:rsidR="00A33980" w:rsidRDefault="001E21D9">
      <w:pPr>
        <w:autoSpaceDE w:val="0"/>
        <w:autoSpaceDN w:val="0"/>
        <w:spacing w:line="500" w:lineRule="exact"/>
        <w:ind w:firstLine="480"/>
        <w:rPr>
          <w:rFonts w:ascii="宋体" w:cs="Times New Roman"/>
          <w:kern w:val="0"/>
          <w:sz w:val="24"/>
          <w:szCs w:val="24"/>
        </w:rPr>
      </w:pPr>
      <w:r>
        <w:rPr>
          <w:rFonts w:ascii="宋体" w:hAnsi="宋体" w:cs="宋体" w:hint="eastAsia"/>
          <w:kern w:val="0"/>
          <w:sz w:val="24"/>
          <w:szCs w:val="24"/>
          <w:lang w:val="zh-CN"/>
        </w:rPr>
        <w:t>根据《中华人民共和国合同法》等相关法律，甲、乙双方</w:t>
      </w:r>
      <w:r>
        <w:rPr>
          <w:rFonts w:ascii="宋体" w:hAnsi="宋体" w:cs="宋体" w:hint="eastAsia"/>
          <w:sz w:val="24"/>
          <w:szCs w:val="24"/>
        </w:rPr>
        <w:t>就</w:t>
      </w:r>
      <w:r>
        <w:rPr>
          <w:rFonts w:ascii="宋体" w:hAnsi="宋体" w:cs="宋体"/>
          <w:kern w:val="0"/>
          <w:sz w:val="24"/>
          <w:szCs w:val="24"/>
          <w:u w:val="single"/>
        </w:rPr>
        <w:t>(</w:t>
      </w:r>
      <w:r>
        <w:rPr>
          <w:rFonts w:ascii="宋体" w:hAnsi="宋体" w:cs="宋体" w:hint="eastAsia"/>
          <w:kern w:val="0"/>
          <w:sz w:val="24"/>
          <w:szCs w:val="24"/>
          <w:u w:val="single"/>
          <w:lang w:val="zh-CN"/>
        </w:rPr>
        <w:t>项目名称</w:t>
      </w:r>
      <w:r>
        <w:rPr>
          <w:rFonts w:ascii="宋体" w:hAnsi="宋体" w:cs="宋体" w:hint="eastAsia"/>
          <w:kern w:val="0"/>
          <w:sz w:val="24"/>
          <w:szCs w:val="24"/>
          <w:u w:val="single"/>
        </w:rPr>
        <w:t>、项目</w:t>
      </w:r>
      <w:r>
        <w:rPr>
          <w:rFonts w:ascii="宋体" w:hAnsi="宋体" w:cs="宋体" w:hint="eastAsia"/>
          <w:kern w:val="0"/>
          <w:sz w:val="24"/>
          <w:szCs w:val="24"/>
          <w:u w:val="single"/>
          <w:lang w:val="zh-CN"/>
        </w:rPr>
        <w:t>编号）</w:t>
      </w:r>
      <w:r>
        <w:rPr>
          <w:rFonts w:ascii="宋体" w:hAnsi="宋体" w:cs="宋体" w:hint="eastAsia"/>
          <w:kern w:val="0"/>
          <w:sz w:val="24"/>
          <w:szCs w:val="24"/>
          <w:lang w:val="zh-CN"/>
        </w:rPr>
        <w:t>，经平等协商达成合同如下：</w:t>
      </w:r>
    </w:p>
    <w:p w:rsidR="00A33980" w:rsidRDefault="001E21D9">
      <w:pPr>
        <w:autoSpaceDE w:val="0"/>
        <w:autoSpaceDN w:val="0"/>
        <w:spacing w:line="500" w:lineRule="exact"/>
        <w:ind w:firstLine="480"/>
        <w:rPr>
          <w:rFonts w:ascii="宋体" w:cs="Times New Roman"/>
          <w:sz w:val="24"/>
          <w:szCs w:val="24"/>
        </w:rPr>
      </w:pPr>
      <w:r>
        <w:rPr>
          <w:rFonts w:ascii="宋体" w:hAnsi="宋体" w:cs="宋体" w:hint="eastAsia"/>
          <w:sz w:val="24"/>
          <w:szCs w:val="24"/>
          <w:lang w:val="zh-CN"/>
        </w:rPr>
        <w:t>一、合同文件</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本合同所附下列文件是构成本合同不可分割的部分，组成合同的各项文件应互相解释，互为说明，解释合同文件的优先顺序如下：</w:t>
      </w:r>
    </w:p>
    <w:p w:rsidR="00A33980" w:rsidRDefault="001E21D9">
      <w:pPr>
        <w:autoSpaceDE w:val="0"/>
        <w:autoSpaceDN w:val="0"/>
        <w:spacing w:line="500" w:lineRule="exact"/>
        <w:ind w:firstLine="480"/>
        <w:rPr>
          <w:rFonts w:ascii="宋体" w:cs="Times New Roman"/>
          <w:sz w:val="24"/>
          <w:szCs w:val="24"/>
        </w:rPr>
      </w:pPr>
      <w:r>
        <w:rPr>
          <w:rFonts w:ascii="宋体" w:hAnsi="宋体" w:cs="宋体" w:hint="eastAsia"/>
          <w:sz w:val="24"/>
          <w:szCs w:val="24"/>
          <w:lang w:val="zh-CN"/>
        </w:rPr>
        <w:t>（一）合同格式以及合同条款</w:t>
      </w:r>
    </w:p>
    <w:p w:rsidR="00A33980" w:rsidRDefault="001E21D9">
      <w:pPr>
        <w:autoSpaceDE w:val="0"/>
        <w:autoSpaceDN w:val="0"/>
        <w:spacing w:line="500" w:lineRule="exact"/>
        <w:ind w:firstLine="480"/>
        <w:rPr>
          <w:rFonts w:ascii="宋体" w:cs="Times New Roman"/>
          <w:sz w:val="24"/>
          <w:szCs w:val="24"/>
        </w:rPr>
      </w:pPr>
      <w:r>
        <w:rPr>
          <w:rFonts w:ascii="宋体" w:hAnsi="宋体" w:cs="宋体" w:hint="eastAsia"/>
          <w:sz w:val="24"/>
          <w:szCs w:val="24"/>
          <w:lang w:val="zh-CN"/>
        </w:rPr>
        <w:t>（二）成交通知书</w:t>
      </w:r>
    </w:p>
    <w:p w:rsidR="00A33980" w:rsidRDefault="001E21D9">
      <w:pPr>
        <w:autoSpaceDE w:val="0"/>
        <w:autoSpaceDN w:val="0"/>
        <w:spacing w:line="500" w:lineRule="exact"/>
        <w:ind w:firstLine="480"/>
        <w:rPr>
          <w:rFonts w:ascii="宋体" w:cs="Times New Roman"/>
          <w:sz w:val="24"/>
          <w:szCs w:val="24"/>
        </w:rPr>
      </w:pPr>
      <w:r>
        <w:rPr>
          <w:rFonts w:ascii="宋体" w:hAnsi="宋体" w:cs="宋体" w:hint="eastAsia"/>
          <w:sz w:val="24"/>
          <w:szCs w:val="24"/>
          <w:lang w:val="zh-CN"/>
        </w:rPr>
        <w:t>（三）成交供应商在评审过程中做出的有关澄清、说明、承诺或者补正文件</w:t>
      </w:r>
    </w:p>
    <w:p w:rsidR="00A33980" w:rsidRDefault="001E21D9">
      <w:pPr>
        <w:autoSpaceDE w:val="0"/>
        <w:autoSpaceDN w:val="0"/>
        <w:spacing w:line="500" w:lineRule="exact"/>
        <w:ind w:firstLine="480"/>
        <w:rPr>
          <w:rFonts w:ascii="宋体" w:cs="Times New Roman"/>
          <w:sz w:val="24"/>
          <w:szCs w:val="24"/>
        </w:rPr>
      </w:pPr>
      <w:r>
        <w:rPr>
          <w:rFonts w:ascii="宋体" w:hAnsi="宋体" w:cs="宋体" w:hint="eastAsia"/>
          <w:sz w:val="24"/>
          <w:szCs w:val="24"/>
          <w:lang w:val="zh-CN"/>
        </w:rPr>
        <w:t>（四）成交供应商报价文件</w:t>
      </w:r>
    </w:p>
    <w:p w:rsidR="00A33980" w:rsidRDefault="001E21D9">
      <w:pPr>
        <w:autoSpaceDE w:val="0"/>
        <w:autoSpaceDN w:val="0"/>
        <w:spacing w:line="500" w:lineRule="exact"/>
        <w:ind w:firstLine="480"/>
        <w:rPr>
          <w:rFonts w:ascii="宋体" w:cs="Times New Roman"/>
          <w:sz w:val="24"/>
          <w:szCs w:val="24"/>
        </w:rPr>
      </w:pPr>
      <w:r>
        <w:rPr>
          <w:rFonts w:ascii="宋体" w:hAnsi="宋体" w:cs="宋体" w:hint="eastAsia"/>
          <w:sz w:val="24"/>
          <w:szCs w:val="24"/>
          <w:lang w:val="zh-CN"/>
        </w:rPr>
        <w:t>（五）谈判文件</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（六）本合同附件</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同一层次的合同文件规定有矛盾的以较后时间制定的为准。</w:t>
      </w:r>
    </w:p>
    <w:p w:rsidR="00A33980" w:rsidRDefault="001E21D9">
      <w:pPr>
        <w:autoSpaceDE w:val="0"/>
        <w:autoSpaceDN w:val="0"/>
        <w:spacing w:line="500" w:lineRule="exact"/>
        <w:ind w:firstLine="480"/>
        <w:rPr>
          <w:rFonts w:ascii="宋体" w:cs="Times New Roman"/>
          <w:sz w:val="24"/>
          <w:szCs w:val="24"/>
        </w:rPr>
      </w:pPr>
      <w:r>
        <w:rPr>
          <w:rFonts w:ascii="宋体" w:hAnsi="宋体" w:cs="宋体" w:hint="eastAsia"/>
          <w:sz w:val="24"/>
          <w:szCs w:val="24"/>
          <w:lang w:val="zh-CN"/>
        </w:rPr>
        <w:t>二、合同的范围和条件</w:t>
      </w:r>
    </w:p>
    <w:p w:rsidR="00A33980" w:rsidRDefault="001E21D9">
      <w:pPr>
        <w:autoSpaceDE w:val="0"/>
        <w:autoSpaceDN w:val="0"/>
        <w:spacing w:line="500" w:lineRule="exact"/>
        <w:ind w:firstLine="480"/>
        <w:rPr>
          <w:rFonts w:ascii="宋体" w:cs="Times New Roman"/>
          <w:sz w:val="24"/>
          <w:szCs w:val="24"/>
        </w:rPr>
      </w:pPr>
      <w:r>
        <w:rPr>
          <w:rFonts w:ascii="宋体" w:hAnsi="宋体" w:cs="宋体" w:hint="eastAsia"/>
          <w:sz w:val="24"/>
          <w:szCs w:val="24"/>
          <w:lang w:val="zh-CN"/>
        </w:rPr>
        <w:t>本合同的范围和条件应与上述合同文件的规定相一致。</w:t>
      </w:r>
    </w:p>
    <w:p w:rsidR="00A33980" w:rsidRDefault="001E21D9" w:rsidP="00BE2047">
      <w:pPr>
        <w:autoSpaceDE w:val="0"/>
        <w:autoSpaceDN w:val="0"/>
        <w:spacing w:line="500" w:lineRule="exact"/>
        <w:ind w:firstLineChars="209" w:firstLine="502"/>
        <w:rPr>
          <w:rFonts w:ascii="宋体" w:cs="Times New Roman"/>
          <w:sz w:val="24"/>
          <w:szCs w:val="24"/>
        </w:rPr>
      </w:pPr>
      <w:r>
        <w:rPr>
          <w:rFonts w:ascii="宋体" w:hAnsi="宋体" w:cs="宋体" w:hint="eastAsia"/>
          <w:sz w:val="24"/>
          <w:szCs w:val="24"/>
          <w:lang w:val="zh-CN"/>
        </w:rPr>
        <w:t>三、货物、数量以及规格</w:t>
      </w:r>
    </w:p>
    <w:p w:rsidR="00A33980" w:rsidRDefault="001E21D9">
      <w:pPr>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本合同所提供的货物、数量以及规格等详见乙方报价文件报价清单（应包含品牌、型号、产地、技术参数、数量、单价、合计等信息）。</w:t>
      </w:r>
    </w:p>
    <w:p w:rsidR="00A33980" w:rsidRDefault="001E21D9">
      <w:pPr>
        <w:autoSpaceDE w:val="0"/>
        <w:autoSpaceDN w:val="0"/>
        <w:spacing w:line="500" w:lineRule="exact"/>
        <w:ind w:firstLine="480"/>
        <w:rPr>
          <w:rFonts w:ascii="宋体" w:cs="Times New Roman"/>
          <w:sz w:val="24"/>
          <w:szCs w:val="24"/>
        </w:rPr>
      </w:pPr>
      <w:r>
        <w:rPr>
          <w:rFonts w:ascii="宋体" w:hAnsi="宋体" w:cs="宋体" w:hint="eastAsia"/>
          <w:sz w:val="24"/>
          <w:szCs w:val="24"/>
          <w:lang w:val="zh-CN"/>
        </w:rPr>
        <w:t>四、合同金额</w:t>
      </w:r>
    </w:p>
    <w:p w:rsidR="00A33980" w:rsidRDefault="001E21D9">
      <w:pPr>
        <w:autoSpaceDE w:val="0"/>
        <w:autoSpaceDN w:val="0"/>
        <w:spacing w:line="500" w:lineRule="exact"/>
        <w:ind w:firstLine="480"/>
        <w:rPr>
          <w:rFonts w:ascii="宋体" w:cs="Times New Roman"/>
          <w:sz w:val="24"/>
          <w:szCs w:val="24"/>
        </w:rPr>
      </w:pPr>
      <w:r>
        <w:rPr>
          <w:rFonts w:ascii="宋体" w:hAnsi="宋体" w:cs="宋体" w:hint="eastAsia"/>
          <w:sz w:val="24"/>
          <w:szCs w:val="24"/>
          <w:lang w:val="zh-CN"/>
        </w:rPr>
        <w:t xml:space="preserve">合同金额为人民币  </w:t>
      </w:r>
      <w:r>
        <w:rPr>
          <w:rFonts w:ascii="宋体" w:hAnsi="宋体" w:cs="宋体" w:hint="eastAsia"/>
          <w:sz w:val="24"/>
          <w:szCs w:val="24"/>
        </w:rPr>
        <w:t>万</w:t>
      </w:r>
      <w:r>
        <w:rPr>
          <w:rFonts w:ascii="宋体" w:hAnsi="宋体" w:cs="宋体" w:hint="eastAsia"/>
          <w:sz w:val="24"/>
          <w:szCs w:val="24"/>
          <w:lang w:val="zh-CN"/>
        </w:rPr>
        <w:t>元，大写：   。</w:t>
      </w:r>
    </w:p>
    <w:p w:rsidR="00A33980" w:rsidRDefault="001E21D9">
      <w:pPr>
        <w:autoSpaceDE w:val="0"/>
        <w:autoSpaceDN w:val="0"/>
        <w:spacing w:line="500" w:lineRule="exact"/>
        <w:ind w:firstLine="480"/>
        <w:rPr>
          <w:rFonts w:ascii="宋体" w:cs="Times New Roman"/>
          <w:sz w:val="24"/>
          <w:szCs w:val="24"/>
        </w:rPr>
      </w:pPr>
      <w:r>
        <w:rPr>
          <w:rFonts w:ascii="宋体" w:hAnsi="宋体" w:cs="宋体" w:hint="eastAsia"/>
          <w:sz w:val="24"/>
          <w:szCs w:val="24"/>
          <w:lang w:val="zh-CN"/>
        </w:rPr>
        <w:t>五、付款方式</w:t>
      </w:r>
    </w:p>
    <w:p w:rsidR="00A33980" w:rsidRDefault="001E21D9">
      <w:pPr>
        <w:autoSpaceDE w:val="0"/>
        <w:autoSpaceDN w:val="0"/>
        <w:spacing w:line="500" w:lineRule="exact"/>
        <w:ind w:firstLine="480"/>
        <w:rPr>
          <w:rFonts w:ascii="宋体" w:cs="Times New Roman"/>
          <w:sz w:val="24"/>
          <w:szCs w:val="24"/>
        </w:rPr>
      </w:pPr>
      <w:r>
        <w:rPr>
          <w:rFonts w:ascii="宋体" w:cs="宋体" w:hint="eastAsia"/>
          <w:sz w:val="24"/>
          <w:szCs w:val="24"/>
        </w:rPr>
        <w:t>□</w:t>
      </w:r>
      <w:r>
        <w:rPr>
          <w:rFonts w:ascii="宋体" w:hAnsi="宋体" w:cs="宋体" w:hint="eastAsia"/>
          <w:sz w:val="24"/>
          <w:szCs w:val="24"/>
          <w:lang w:val="zh-CN"/>
        </w:rPr>
        <w:t>分期支付方式</w:t>
      </w:r>
    </w:p>
    <w:p w:rsidR="00A33980" w:rsidRDefault="001E21D9">
      <w:pPr>
        <w:tabs>
          <w:tab w:val="left" w:pos="840"/>
        </w:tabs>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lastRenderedPageBreak/>
        <w:t>合同生效货物交付后</w:t>
      </w:r>
      <w:r w:rsidR="008B7BA6">
        <w:rPr>
          <w:rFonts w:ascii="宋体" w:hAnsi="宋体" w:cs="宋体" w:hint="eastAsia"/>
          <w:sz w:val="24"/>
          <w:szCs w:val="24"/>
          <w:lang w:val="zh-CN"/>
        </w:rPr>
        <w:t xml:space="preserve">  </w:t>
      </w:r>
      <w:proofErr w:type="gramStart"/>
      <w:r>
        <w:rPr>
          <w:rFonts w:ascii="宋体" w:hAnsi="宋体" w:cs="宋体" w:hint="eastAsia"/>
          <w:sz w:val="24"/>
          <w:szCs w:val="24"/>
          <w:lang w:val="zh-CN"/>
        </w:rPr>
        <w:t>个</w:t>
      </w:r>
      <w:proofErr w:type="gramEnd"/>
      <w:r>
        <w:rPr>
          <w:rFonts w:ascii="宋体" w:hAnsi="宋体" w:cs="宋体" w:hint="eastAsia"/>
          <w:sz w:val="24"/>
          <w:szCs w:val="24"/>
          <w:lang w:val="zh-CN"/>
        </w:rPr>
        <w:t>工作日内，甲方向乙方支付合同金额的</w:t>
      </w:r>
      <w:r>
        <w:rPr>
          <w:rFonts w:ascii="宋体" w:hAnsi="宋体" w:cs="宋体"/>
          <w:sz w:val="24"/>
          <w:szCs w:val="24"/>
          <w:lang w:val="zh-CN"/>
        </w:rPr>
        <w:t>%</w:t>
      </w:r>
      <w:r>
        <w:rPr>
          <w:rFonts w:ascii="宋体" w:hAnsi="宋体" w:cs="宋体" w:hint="eastAsia"/>
          <w:sz w:val="24"/>
          <w:szCs w:val="24"/>
          <w:lang w:val="zh-CN"/>
        </w:rPr>
        <w:t>，即人民币万元，大写：；货物经乙方安装、调试并经双方验收合格之日起个工作日内甲方向乙方支付合同金额的</w:t>
      </w:r>
      <w:r>
        <w:rPr>
          <w:rFonts w:ascii="宋体" w:hAnsi="宋体" w:cs="宋体"/>
          <w:sz w:val="24"/>
          <w:szCs w:val="24"/>
          <w:lang w:val="zh-CN"/>
        </w:rPr>
        <w:t xml:space="preserve"> %</w:t>
      </w:r>
      <w:r>
        <w:rPr>
          <w:rFonts w:ascii="宋体" w:hAnsi="宋体" w:cs="宋体" w:hint="eastAsia"/>
          <w:sz w:val="24"/>
          <w:szCs w:val="24"/>
          <w:lang w:val="zh-CN"/>
        </w:rPr>
        <w:t>，即人民币万元，大写：，余款</w:t>
      </w:r>
      <w:r>
        <w:rPr>
          <w:rFonts w:ascii="宋体" w:hAnsi="宋体" w:cs="宋体"/>
          <w:sz w:val="24"/>
          <w:szCs w:val="24"/>
          <w:lang w:val="zh-CN"/>
        </w:rPr>
        <w:t>%</w:t>
      </w:r>
      <w:r>
        <w:rPr>
          <w:rFonts w:ascii="宋体" w:hAnsi="宋体" w:cs="宋体" w:hint="eastAsia"/>
          <w:sz w:val="24"/>
          <w:szCs w:val="24"/>
          <w:lang w:val="zh-CN"/>
        </w:rPr>
        <w:t>即人民币万元，质保期年满后日内一次无息付清。</w:t>
      </w:r>
    </w:p>
    <w:p w:rsidR="00A33980" w:rsidRDefault="001E21D9">
      <w:pPr>
        <w:autoSpaceDE w:val="0"/>
        <w:autoSpaceDN w:val="0"/>
        <w:spacing w:line="500" w:lineRule="exact"/>
        <w:ind w:firstLine="480"/>
        <w:rPr>
          <w:rFonts w:ascii="宋体" w:cs="Times New Roman"/>
          <w:sz w:val="24"/>
          <w:szCs w:val="24"/>
          <w:lang w:val="zh-CN"/>
        </w:rPr>
      </w:pPr>
      <w:r>
        <w:rPr>
          <w:rFonts w:ascii="宋体" w:cs="宋体" w:hint="eastAsia"/>
          <w:sz w:val="24"/>
          <w:szCs w:val="24"/>
          <w:lang w:val="zh-CN"/>
        </w:rPr>
        <w:t>□</w:t>
      </w:r>
      <w:r>
        <w:rPr>
          <w:rFonts w:ascii="宋体" w:hAnsi="宋体" w:cs="宋体" w:hint="eastAsia"/>
          <w:sz w:val="24"/>
          <w:szCs w:val="24"/>
          <w:lang w:val="zh-CN"/>
        </w:rPr>
        <w:t>一次性支付方式</w:t>
      </w:r>
    </w:p>
    <w:p w:rsidR="00A33980" w:rsidRPr="00236F4B" w:rsidRDefault="001E21D9">
      <w:pPr>
        <w:tabs>
          <w:tab w:val="left" w:pos="840"/>
        </w:tabs>
        <w:autoSpaceDE w:val="0"/>
        <w:autoSpaceDN w:val="0"/>
        <w:spacing w:line="500" w:lineRule="exact"/>
        <w:ind w:firstLine="480"/>
        <w:rPr>
          <w:rFonts w:ascii="宋体" w:cs="Times New Roman"/>
          <w:sz w:val="24"/>
          <w:szCs w:val="24"/>
          <w:lang w:val="zh-CN"/>
        </w:rPr>
      </w:pPr>
      <w:r>
        <w:rPr>
          <w:rFonts w:ascii="宋体" w:hAnsi="宋体" w:cs="宋体" w:hint="eastAsia"/>
          <w:sz w:val="24"/>
          <w:szCs w:val="24"/>
          <w:lang w:val="zh-CN"/>
        </w:rPr>
        <w:t>货物交付后经乙方安装、调试并经双方验收合格之日起个工作日内，甲方向乙方支付全部货款</w:t>
      </w:r>
      <w:r w:rsidRPr="00236F4B">
        <w:rPr>
          <w:rFonts w:ascii="宋体" w:hAnsi="宋体" w:cs="宋体" w:hint="eastAsia"/>
          <w:sz w:val="24"/>
          <w:szCs w:val="24"/>
          <w:lang w:val="zh-CN"/>
        </w:rPr>
        <w:t>，即人民币万元，大写：。</w:t>
      </w:r>
    </w:p>
    <w:p w:rsidR="00A33980" w:rsidRPr="00236F4B" w:rsidRDefault="001E21D9">
      <w:pPr>
        <w:tabs>
          <w:tab w:val="left" w:pos="840"/>
        </w:tabs>
        <w:autoSpaceDE w:val="0"/>
        <w:autoSpaceDN w:val="0"/>
        <w:spacing w:line="500" w:lineRule="exact"/>
        <w:ind w:firstLine="480"/>
        <w:rPr>
          <w:rFonts w:ascii="宋体" w:eastAsia="宋体" w:hAnsi="宋体" w:cs="Arial"/>
          <w:b/>
          <w:kern w:val="24"/>
          <w:sz w:val="24"/>
        </w:rPr>
      </w:pPr>
      <w:r w:rsidRPr="00236F4B">
        <w:rPr>
          <w:rFonts w:ascii="宋体" w:hAnsi="宋体" w:cs="宋体"/>
          <w:sz w:val="24"/>
          <w:szCs w:val="24"/>
          <w:lang w:val="zh-CN"/>
        </w:rPr>
        <w:fldChar w:fldCharType="begin"/>
      </w:r>
      <w:r w:rsidRPr="00236F4B">
        <w:rPr>
          <w:rFonts w:ascii="宋体" w:hAnsi="宋体" w:cs="宋体"/>
          <w:sz w:val="24"/>
          <w:szCs w:val="24"/>
          <w:lang w:val="zh-CN"/>
        </w:rPr>
        <w:instrText xml:space="preserve"> eq \o\ac(□,√)</w:instrText>
      </w:r>
      <w:r w:rsidRPr="00236F4B">
        <w:rPr>
          <w:rFonts w:ascii="宋体" w:hAnsi="宋体" w:cs="宋体"/>
          <w:sz w:val="24"/>
          <w:szCs w:val="24"/>
          <w:lang w:val="zh-CN"/>
        </w:rPr>
        <w:fldChar w:fldCharType="end"/>
      </w:r>
      <w:r w:rsidRPr="00236F4B">
        <w:rPr>
          <w:rFonts w:ascii="宋体" w:hAnsi="宋体" w:cs="宋体" w:hint="eastAsia"/>
          <w:b/>
          <w:sz w:val="24"/>
          <w:szCs w:val="24"/>
          <w:lang w:val="zh-CN"/>
        </w:rPr>
        <w:t>其他支付方式：</w:t>
      </w:r>
    </w:p>
    <w:p w:rsidR="00A33980" w:rsidRDefault="001E21D9">
      <w:pPr>
        <w:pStyle w:val="a6"/>
        <w:tabs>
          <w:tab w:val="right" w:pos="8312"/>
        </w:tabs>
        <w:spacing w:line="500" w:lineRule="exact"/>
        <w:ind w:firstLine="480"/>
        <w:rPr>
          <w:rFonts w:hAnsi="宋体" w:cs="Times New Roman"/>
          <w:sz w:val="24"/>
          <w:szCs w:val="24"/>
        </w:rPr>
      </w:pPr>
      <w:r>
        <w:rPr>
          <w:rFonts w:hAnsi="宋体" w:hint="eastAsia"/>
          <w:sz w:val="24"/>
          <w:szCs w:val="24"/>
        </w:rPr>
        <w:t>七、交货安装</w:t>
      </w:r>
      <w:r>
        <w:rPr>
          <w:rFonts w:hAnsi="宋体" w:cs="Times New Roman"/>
          <w:sz w:val="24"/>
          <w:szCs w:val="24"/>
        </w:rPr>
        <w:tab/>
      </w:r>
    </w:p>
    <w:p w:rsidR="00A33980" w:rsidRDefault="001E21D9">
      <w:pPr>
        <w:pStyle w:val="a6"/>
        <w:spacing w:line="500" w:lineRule="exact"/>
        <w:ind w:firstLine="480"/>
        <w:rPr>
          <w:rFonts w:hAnsi="宋体" w:cs="Times New Roman"/>
          <w:sz w:val="24"/>
          <w:szCs w:val="24"/>
        </w:rPr>
      </w:pPr>
      <w:r>
        <w:rPr>
          <w:rFonts w:hAnsi="宋体"/>
          <w:sz w:val="24"/>
          <w:szCs w:val="24"/>
        </w:rPr>
        <w:t>1</w:t>
      </w:r>
      <w:r>
        <w:rPr>
          <w:rFonts w:hAnsi="宋体" w:hint="eastAsia"/>
          <w:sz w:val="24"/>
          <w:szCs w:val="24"/>
        </w:rPr>
        <w:t>、交货与安装时间：。</w:t>
      </w:r>
    </w:p>
    <w:p w:rsidR="00A33980" w:rsidRDefault="001E21D9">
      <w:pPr>
        <w:pStyle w:val="a6"/>
        <w:spacing w:line="500" w:lineRule="exact"/>
        <w:ind w:firstLine="480"/>
        <w:rPr>
          <w:rFonts w:hAnsi="宋体" w:cs="Times New Roman"/>
          <w:sz w:val="24"/>
          <w:szCs w:val="24"/>
        </w:rPr>
      </w:pPr>
      <w:r>
        <w:rPr>
          <w:rFonts w:hAnsi="宋体"/>
          <w:sz w:val="24"/>
          <w:szCs w:val="24"/>
        </w:rPr>
        <w:t>2</w:t>
      </w:r>
      <w:r>
        <w:rPr>
          <w:rFonts w:hAnsi="宋体" w:hint="eastAsia"/>
          <w:sz w:val="24"/>
          <w:szCs w:val="24"/>
        </w:rPr>
        <w:t>、交货地点：</w:t>
      </w:r>
      <w:r w:rsidR="00E9097F">
        <w:rPr>
          <w:rFonts w:hAnsi="宋体" w:cs="Arial"/>
          <w:kern w:val="24"/>
          <w:sz w:val="24"/>
        </w:rPr>
        <w:t>山西煤炭运销集团盖州煤业有限公司</w:t>
      </w:r>
      <w:r>
        <w:rPr>
          <w:rFonts w:hAnsi="宋体" w:hint="eastAsia"/>
          <w:sz w:val="24"/>
          <w:szCs w:val="24"/>
        </w:rPr>
        <w:t>。</w:t>
      </w:r>
    </w:p>
    <w:p w:rsidR="00A33980" w:rsidRDefault="001E21D9">
      <w:pPr>
        <w:pStyle w:val="a6"/>
        <w:spacing w:line="500" w:lineRule="exact"/>
        <w:ind w:firstLine="480"/>
        <w:rPr>
          <w:rFonts w:hAnsi="宋体" w:cs="Times New Roman"/>
          <w:sz w:val="24"/>
          <w:szCs w:val="24"/>
        </w:rPr>
      </w:pPr>
      <w:r>
        <w:rPr>
          <w:rFonts w:hAnsi="宋体"/>
          <w:sz w:val="24"/>
          <w:szCs w:val="24"/>
        </w:rPr>
        <w:t>3</w:t>
      </w:r>
      <w:r>
        <w:rPr>
          <w:rFonts w:hAnsi="宋体" w:hint="eastAsia"/>
          <w:sz w:val="24"/>
          <w:szCs w:val="24"/>
        </w:rPr>
        <w:t>、风险负担：</w:t>
      </w:r>
    </w:p>
    <w:p w:rsidR="00A33980" w:rsidRDefault="001E21D9">
      <w:pPr>
        <w:pStyle w:val="a6"/>
        <w:spacing w:line="500" w:lineRule="exact"/>
        <w:ind w:firstLine="480"/>
        <w:rPr>
          <w:rFonts w:hAnsi="宋体" w:cs="Times New Roman"/>
          <w:sz w:val="24"/>
          <w:szCs w:val="24"/>
        </w:rPr>
      </w:pPr>
      <w:r>
        <w:rPr>
          <w:rFonts w:hAnsi="宋体" w:hint="eastAsia"/>
          <w:sz w:val="24"/>
          <w:szCs w:val="24"/>
        </w:rPr>
        <w:t>货物毁损、灭失的风险在该货物通过甲乙双方联合验收交付前由乙方承担，通过联合验收交付后由甲方承担；因质量问题甲方拒收的，风险由乙方承担。</w:t>
      </w:r>
    </w:p>
    <w:p w:rsidR="00A33980" w:rsidRDefault="001E21D9">
      <w:pPr>
        <w:pStyle w:val="a6"/>
        <w:spacing w:line="500" w:lineRule="exact"/>
        <w:ind w:firstLine="482"/>
        <w:rPr>
          <w:rFonts w:hAnsi="宋体" w:cs="Times New Roman"/>
          <w:sz w:val="24"/>
          <w:szCs w:val="24"/>
        </w:rPr>
      </w:pPr>
      <w:r>
        <w:rPr>
          <w:rFonts w:hAnsi="宋体" w:hint="eastAsia"/>
          <w:sz w:val="24"/>
          <w:szCs w:val="24"/>
        </w:rPr>
        <w:t>八、质量</w:t>
      </w:r>
    </w:p>
    <w:p w:rsidR="00A33980" w:rsidRDefault="001E21D9">
      <w:pPr>
        <w:pStyle w:val="a6"/>
        <w:spacing w:line="500" w:lineRule="exact"/>
        <w:ind w:firstLine="480"/>
        <w:rPr>
          <w:rFonts w:hAnsi="宋体" w:cs="Times New Roman"/>
          <w:sz w:val="24"/>
          <w:szCs w:val="24"/>
        </w:rPr>
      </w:pPr>
      <w:r>
        <w:rPr>
          <w:rFonts w:hAnsi="宋体" w:hint="eastAsia"/>
          <w:sz w:val="24"/>
          <w:szCs w:val="24"/>
        </w:rPr>
        <w:t>乙方提供的货物应符合国家相关质量验收标准，且能够提供相关权威部门出具的产品质量检测报告；提供的相关服务符合国家（或行业）规定标准。</w:t>
      </w:r>
    </w:p>
    <w:p w:rsidR="00A33980" w:rsidRDefault="001E21D9">
      <w:pPr>
        <w:pStyle w:val="a6"/>
        <w:spacing w:line="500" w:lineRule="exact"/>
        <w:ind w:firstLine="482"/>
        <w:rPr>
          <w:rFonts w:hAnsi="宋体" w:cs="Times New Roman"/>
          <w:sz w:val="24"/>
          <w:szCs w:val="24"/>
        </w:rPr>
      </w:pPr>
      <w:r>
        <w:rPr>
          <w:rFonts w:hAnsi="宋体" w:hint="eastAsia"/>
          <w:sz w:val="24"/>
          <w:szCs w:val="24"/>
        </w:rPr>
        <w:t>九、包装</w:t>
      </w:r>
    </w:p>
    <w:p w:rsidR="00A33980" w:rsidRDefault="001E21D9">
      <w:pPr>
        <w:pStyle w:val="a6"/>
        <w:spacing w:line="500" w:lineRule="exact"/>
        <w:ind w:firstLine="480"/>
        <w:rPr>
          <w:rFonts w:hAnsi="宋体" w:cs="Times New Roman"/>
          <w:sz w:val="24"/>
          <w:szCs w:val="24"/>
        </w:rPr>
      </w:pPr>
      <w:r>
        <w:rPr>
          <w:rFonts w:hAnsi="宋体" w:hint="eastAsia"/>
          <w:sz w:val="24"/>
          <w:szCs w:val="24"/>
        </w:rPr>
        <w:t>货物的包装应按照国家或业务主管部门的技术规定执行，国家或业务主管部门无技术规定的，应当按双方约定采取足以保护货物安全、完好的包装方式。</w:t>
      </w:r>
    </w:p>
    <w:p w:rsidR="00A33980" w:rsidRDefault="001E21D9">
      <w:pPr>
        <w:pStyle w:val="a6"/>
        <w:spacing w:line="500" w:lineRule="exact"/>
        <w:ind w:firstLine="482"/>
        <w:rPr>
          <w:rFonts w:hAnsi="宋体" w:cs="Times New Roman"/>
          <w:sz w:val="24"/>
          <w:szCs w:val="24"/>
        </w:rPr>
      </w:pPr>
      <w:r>
        <w:rPr>
          <w:rFonts w:hAnsi="宋体" w:hint="eastAsia"/>
          <w:sz w:val="24"/>
          <w:szCs w:val="24"/>
        </w:rPr>
        <w:t>十、运输要求</w:t>
      </w:r>
    </w:p>
    <w:p w:rsidR="00A33980" w:rsidRDefault="001E21D9">
      <w:pPr>
        <w:pStyle w:val="a6"/>
        <w:spacing w:line="460" w:lineRule="exact"/>
        <w:ind w:firstLineChars="206" w:firstLine="494"/>
        <w:rPr>
          <w:rFonts w:hAnsi="宋体" w:cs="Times New Roman"/>
          <w:sz w:val="24"/>
          <w:szCs w:val="24"/>
        </w:rPr>
      </w:pPr>
      <w:r>
        <w:rPr>
          <w:rFonts w:hAnsi="宋体"/>
          <w:sz w:val="24"/>
          <w:szCs w:val="24"/>
        </w:rPr>
        <w:t>1</w:t>
      </w:r>
      <w:r>
        <w:rPr>
          <w:rFonts w:hAnsi="宋体" w:hint="eastAsia"/>
          <w:sz w:val="24"/>
          <w:szCs w:val="24"/>
        </w:rPr>
        <w:t>、运输方式及线路：。</w:t>
      </w:r>
    </w:p>
    <w:p w:rsidR="00A33980" w:rsidRDefault="001E21D9">
      <w:pPr>
        <w:pStyle w:val="a6"/>
        <w:spacing w:line="460" w:lineRule="exact"/>
        <w:ind w:firstLineChars="206" w:firstLine="494"/>
        <w:rPr>
          <w:rFonts w:hAnsi="宋体" w:cs="Times New Roman"/>
          <w:sz w:val="24"/>
          <w:szCs w:val="24"/>
        </w:rPr>
      </w:pPr>
      <w:r>
        <w:rPr>
          <w:rFonts w:hAnsi="宋体"/>
          <w:sz w:val="24"/>
          <w:szCs w:val="24"/>
        </w:rPr>
        <w:t>2</w:t>
      </w:r>
      <w:r>
        <w:rPr>
          <w:rFonts w:hAnsi="宋体" w:hint="eastAsia"/>
          <w:sz w:val="24"/>
          <w:szCs w:val="24"/>
        </w:rPr>
        <w:t>、运输及相关费用由乙方承担。</w:t>
      </w:r>
    </w:p>
    <w:p w:rsidR="00A33980" w:rsidRDefault="001E21D9">
      <w:pPr>
        <w:pStyle w:val="a6"/>
        <w:spacing w:line="460" w:lineRule="exact"/>
        <w:ind w:firstLine="482"/>
        <w:rPr>
          <w:rFonts w:hAnsi="宋体" w:cs="Times New Roman"/>
          <w:sz w:val="24"/>
          <w:szCs w:val="24"/>
        </w:rPr>
      </w:pPr>
      <w:r>
        <w:rPr>
          <w:rFonts w:hAnsi="宋体" w:hint="eastAsia"/>
          <w:sz w:val="24"/>
          <w:szCs w:val="24"/>
        </w:rPr>
        <w:t>十一、知识产权</w:t>
      </w:r>
    </w:p>
    <w:p w:rsidR="00A33980" w:rsidRDefault="001E21D9">
      <w:pPr>
        <w:pStyle w:val="a6"/>
        <w:spacing w:line="460" w:lineRule="exact"/>
        <w:ind w:firstLine="480"/>
        <w:rPr>
          <w:rFonts w:hAnsi="宋体" w:cs="Times New Roman"/>
          <w:sz w:val="24"/>
          <w:szCs w:val="24"/>
        </w:rPr>
      </w:pPr>
      <w:r>
        <w:rPr>
          <w:rFonts w:hAnsi="宋体" w:hint="eastAsia"/>
          <w:sz w:val="24"/>
          <w:szCs w:val="24"/>
        </w:rPr>
        <w:t>乙方应保证甲方在中国境内使用货物或货物的任何一部分时，免受第三方提出的侵犯其知识产权的诉讼。</w:t>
      </w:r>
    </w:p>
    <w:p w:rsidR="00A33980" w:rsidRDefault="001E21D9">
      <w:pPr>
        <w:pStyle w:val="a6"/>
        <w:spacing w:line="460" w:lineRule="exact"/>
        <w:ind w:firstLine="482"/>
        <w:rPr>
          <w:rFonts w:hAnsi="宋体" w:cs="Times New Roman"/>
          <w:sz w:val="24"/>
          <w:szCs w:val="24"/>
        </w:rPr>
      </w:pPr>
      <w:r>
        <w:rPr>
          <w:rFonts w:hAnsi="宋体" w:hint="eastAsia"/>
          <w:sz w:val="24"/>
          <w:szCs w:val="24"/>
        </w:rPr>
        <w:t>十二、验收</w:t>
      </w:r>
    </w:p>
    <w:p w:rsidR="00A33980" w:rsidRDefault="001E21D9">
      <w:pPr>
        <w:pStyle w:val="a6"/>
        <w:spacing w:line="460" w:lineRule="exact"/>
        <w:ind w:firstLine="480"/>
        <w:rPr>
          <w:rFonts w:hAnsi="宋体" w:cs="Times New Roman"/>
          <w:sz w:val="24"/>
          <w:szCs w:val="24"/>
        </w:rPr>
      </w:pPr>
      <w:r>
        <w:rPr>
          <w:rFonts w:hAnsi="宋体"/>
          <w:sz w:val="24"/>
          <w:szCs w:val="24"/>
        </w:rPr>
        <w:t>1</w:t>
      </w:r>
      <w:r>
        <w:rPr>
          <w:rFonts w:hAnsi="宋体" w:hint="eastAsia"/>
          <w:sz w:val="24"/>
          <w:szCs w:val="24"/>
        </w:rPr>
        <w:t>、货物运达甲方指定的交货地点后，由甲乙双方一同验收并签字确认。</w:t>
      </w:r>
    </w:p>
    <w:p w:rsidR="00A33980" w:rsidRDefault="001E21D9">
      <w:pPr>
        <w:pStyle w:val="a6"/>
        <w:spacing w:line="460" w:lineRule="exact"/>
        <w:ind w:firstLine="480"/>
        <w:rPr>
          <w:rFonts w:hAnsi="宋体" w:cs="Times New Roman"/>
          <w:sz w:val="24"/>
          <w:szCs w:val="24"/>
        </w:rPr>
      </w:pPr>
      <w:r>
        <w:rPr>
          <w:rFonts w:hAnsi="宋体"/>
          <w:sz w:val="24"/>
          <w:szCs w:val="24"/>
        </w:rPr>
        <w:lastRenderedPageBreak/>
        <w:t>2</w:t>
      </w:r>
      <w:r>
        <w:rPr>
          <w:rFonts w:hAnsi="宋体" w:hint="eastAsia"/>
          <w:sz w:val="24"/>
          <w:szCs w:val="24"/>
        </w:rPr>
        <w:t>、对货物的质量问题，甲方应在发现后向乙方提出书面异议，乙方在接到书面异议后，应当在日内负责处理。甲方逾期提出的，对所交货物视为符合合同的规定。如果乙方在报价文件及谈判过程中做出的书面说明及承诺中，有明确质量保证期的，适用质量保证期。</w:t>
      </w:r>
    </w:p>
    <w:p w:rsidR="00A33980" w:rsidRDefault="001E21D9">
      <w:pPr>
        <w:pStyle w:val="a6"/>
        <w:spacing w:line="460" w:lineRule="exact"/>
        <w:ind w:firstLine="480"/>
        <w:rPr>
          <w:rFonts w:hAnsi="宋体" w:cs="Times New Roman"/>
          <w:sz w:val="24"/>
          <w:szCs w:val="24"/>
        </w:rPr>
      </w:pPr>
      <w:r>
        <w:rPr>
          <w:rFonts w:hAnsi="宋体"/>
          <w:sz w:val="24"/>
          <w:szCs w:val="24"/>
        </w:rPr>
        <w:t>3</w:t>
      </w:r>
      <w:r>
        <w:rPr>
          <w:rFonts w:hAnsi="宋体" w:hint="eastAsia"/>
          <w:sz w:val="24"/>
          <w:szCs w:val="24"/>
        </w:rPr>
        <w:t>、经双方共同验收，货物达不到质量或规格要求的，甲方可以拒收，并可解除合同且不承担任何法律责任。</w:t>
      </w:r>
    </w:p>
    <w:p w:rsidR="00A33980" w:rsidRDefault="001E21D9">
      <w:pPr>
        <w:pStyle w:val="a6"/>
        <w:spacing w:line="460" w:lineRule="exact"/>
        <w:ind w:firstLine="482"/>
        <w:rPr>
          <w:rFonts w:hAnsi="宋体" w:cs="Times New Roman"/>
          <w:sz w:val="24"/>
          <w:szCs w:val="24"/>
        </w:rPr>
      </w:pPr>
      <w:r>
        <w:rPr>
          <w:rFonts w:hAnsi="宋体" w:hint="eastAsia"/>
          <w:sz w:val="24"/>
          <w:szCs w:val="24"/>
        </w:rPr>
        <w:t>十三、售后服务</w:t>
      </w:r>
    </w:p>
    <w:p w:rsidR="00A33980" w:rsidRDefault="001E21D9">
      <w:pPr>
        <w:pStyle w:val="a6"/>
        <w:spacing w:line="460" w:lineRule="exact"/>
        <w:ind w:firstLine="480"/>
        <w:rPr>
          <w:rFonts w:hAnsi="宋体" w:cs="Times New Roman"/>
          <w:sz w:val="24"/>
          <w:szCs w:val="24"/>
        </w:rPr>
      </w:pPr>
      <w:bookmarkStart w:id="38" w:name="_Toc223404485"/>
      <w:r>
        <w:rPr>
          <w:rFonts w:hAnsi="宋体"/>
          <w:sz w:val="24"/>
          <w:szCs w:val="24"/>
        </w:rPr>
        <w:t>1</w:t>
      </w:r>
      <w:r>
        <w:rPr>
          <w:rFonts w:hAnsi="宋体" w:hint="eastAsia"/>
          <w:sz w:val="24"/>
          <w:szCs w:val="24"/>
        </w:rPr>
        <w:t>、乙方应按谈判文件、报价文件及乙方在谈判过程中做出的书面说明或承诺提供及时、快速、优质的售后服务。</w:t>
      </w:r>
    </w:p>
    <w:p w:rsidR="00A33980" w:rsidRDefault="001E21D9">
      <w:pPr>
        <w:pStyle w:val="a6"/>
        <w:spacing w:line="460" w:lineRule="exact"/>
        <w:ind w:firstLine="480"/>
        <w:rPr>
          <w:rFonts w:hAnsi="宋体" w:cs="Times New Roman"/>
          <w:sz w:val="24"/>
          <w:szCs w:val="24"/>
        </w:rPr>
      </w:pPr>
      <w:r>
        <w:rPr>
          <w:rFonts w:hAnsi="宋体"/>
          <w:sz w:val="24"/>
          <w:szCs w:val="24"/>
        </w:rPr>
        <w:t>2</w:t>
      </w:r>
      <w:r>
        <w:rPr>
          <w:rFonts w:hAnsi="宋体" w:hint="eastAsia"/>
          <w:sz w:val="24"/>
          <w:szCs w:val="24"/>
        </w:rPr>
        <w:t>、乙方提供货物的质量保证期为个月（自交货验收合格之日算起）。</w:t>
      </w:r>
    </w:p>
    <w:p w:rsidR="00A33980" w:rsidRDefault="001E21D9">
      <w:pPr>
        <w:pStyle w:val="a6"/>
        <w:spacing w:line="460" w:lineRule="exact"/>
        <w:ind w:firstLine="480"/>
        <w:rPr>
          <w:rFonts w:hAnsi="宋体" w:cs="Times New Roman"/>
          <w:sz w:val="24"/>
          <w:szCs w:val="24"/>
        </w:rPr>
      </w:pPr>
      <w:r>
        <w:rPr>
          <w:rFonts w:hAnsi="宋体"/>
          <w:sz w:val="24"/>
          <w:szCs w:val="24"/>
        </w:rPr>
        <w:t>3</w:t>
      </w:r>
      <w:r>
        <w:rPr>
          <w:rFonts w:hAnsi="宋体" w:hint="eastAsia"/>
          <w:sz w:val="24"/>
          <w:szCs w:val="24"/>
        </w:rPr>
        <w:t>、其他售后服务内容：。</w:t>
      </w:r>
    </w:p>
    <w:p w:rsidR="00A33980" w:rsidRDefault="001E21D9">
      <w:pPr>
        <w:spacing w:line="460" w:lineRule="exact"/>
        <w:ind w:firstLine="482"/>
        <w:rPr>
          <w:rStyle w:val="ae"/>
          <w:rFonts w:cs="Times New Roman"/>
          <w:b w:val="0"/>
          <w:sz w:val="24"/>
          <w:szCs w:val="24"/>
        </w:rPr>
      </w:pPr>
      <w:r>
        <w:rPr>
          <w:rStyle w:val="ae"/>
          <w:rFonts w:hAnsi="宋体" w:cs="宋体" w:hint="eastAsia"/>
          <w:b w:val="0"/>
          <w:sz w:val="24"/>
          <w:szCs w:val="24"/>
        </w:rPr>
        <w:t>十四、违约条款</w:t>
      </w:r>
      <w:bookmarkEnd w:id="38"/>
    </w:p>
    <w:p w:rsidR="00A33980" w:rsidRDefault="001E21D9">
      <w:pPr>
        <w:pStyle w:val="a6"/>
        <w:spacing w:line="460" w:lineRule="exact"/>
        <w:ind w:firstLine="480"/>
        <w:rPr>
          <w:rFonts w:hAnsi="宋体" w:cs="Times New Roman"/>
          <w:sz w:val="24"/>
          <w:szCs w:val="24"/>
        </w:rPr>
      </w:pPr>
      <w:r>
        <w:rPr>
          <w:rFonts w:hAnsi="宋体"/>
          <w:sz w:val="24"/>
          <w:szCs w:val="24"/>
        </w:rPr>
        <w:t>1</w:t>
      </w:r>
      <w:r>
        <w:rPr>
          <w:rFonts w:hAnsi="宋体" w:hint="eastAsia"/>
          <w:sz w:val="24"/>
          <w:szCs w:val="24"/>
        </w:rPr>
        <w:t>、乙方延迟交货，每延迟日，按应交付货物总额支付违约金。</w:t>
      </w:r>
    </w:p>
    <w:p w:rsidR="00A33980" w:rsidRDefault="001E21D9">
      <w:pPr>
        <w:pStyle w:val="a6"/>
        <w:spacing w:line="460" w:lineRule="exact"/>
        <w:ind w:firstLine="480"/>
        <w:rPr>
          <w:rFonts w:hAnsi="宋体" w:cs="Times New Roman"/>
          <w:sz w:val="24"/>
          <w:szCs w:val="24"/>
        </w:rPr>
      </w:pPr>
      <w:r>
        <w:rPr>
          <w:rFonts w:hAnsi="宋体"/>
          <w:sz w:val="24"/>
          <w:szCs w:val="24"/>
        </w:rPr>
        <w:t>2</w:t>
      </w:r>
      <w:r>
        <w:rPr>
          <w:rFonts w:hAnsi="宋体" w:hint="eastAsia"/>
          <w:sz w:val="24"/>
          <w:szCs w:val="24"/>
        </w:rPr>
        <w:t>、乙方履行合同不符合规定，除应按合同约定及时调换外，在调换货物期间，应按调换货物金额每日向甲方支付违约金。</w:t>
      </w:r>
    </w:p>
    <w:p w:rsidR="00A33980" w:rsidRDefault="001E21D9">
      <w:pPr>
        <w:pStyle w:val="a6"/>
        <w:spacing w:line="460" w:lineRule="exact"/>
        <w:ind w:firstLine="480"/>
        <w:rPr>
          <w:rFonts w:hAnsi="宋体" w:cs="Times New Roman"/>
          <w:sz w:val="24"/>
          <w:szCs w:val="24"/>
        </w:rPr>
      </w:pPr>
      <w:r>
        <w:rPr>
          <w:rFonts w:hAnsi="宋体"/>
          <w:sz w:val="24"/>
          <w:szCs w:val="24"/>
        </w:rPr>
        <w:t>3</w:t>
      </w:r>
      <w:r>
        <w:rPr>
          <w:rFonts w:hAnsi="宋体" w:hint="eastAsia"/>
          <w:sz w:val="24"/>
          <w:szCs w:val="24"/>
        </w:rPr>
        <w:t>、一方不按期履行合同，并经另一方提示后日内仍不履行合同的，守约方有权解除合同，违约方要承担相应的法律责任。</w:t>
      </w:r>
    </w:p>
    <w:p w:rsidR="00A33980" w:rsidRDefault="001E21D9">
      <w:pPr>
        <w:pStyle w:val="a6"/>
        <w:spacing w:line="460" w:lineRule="exact"/>
        <w:ind w:firstLine="480"/>
        <w:rPr>
          <w:rFonts w:hAnsi="宋体" w:cs="Times New Roman"/>
          <w:sz w:val="24"/>
          <w:szCs w:val="24"/>
        </w:rPr>
      </w:pPr>
      <w:r>
        <w:rPr>
          <w:rFonts w:hAnsi="宋体"/>
          <w:sz w:val="24"/>
          <w:szCs w:val="24"/>
        </w:rPr>
        <w:t>4</w:t>
      </w:r>
      <w:r>
        <w:rPr>
          <w:rFonts w:hAnsi="宋体" w:hint="eastAsia"/>
          <w:sz w:val="24"/>
          <w:szCs w:val="24"/>
        </w:rPr>
        <w:t>、如因一方违约，双方未能就赔偿损失达成协议，引起诉讼或仲裁时，违约方除应赔偿对方经济损失外，还应承担因诉讼或仲裁所支付的律师代理费等相关费用。</w:t>
      </w:r>
    </w:p>
    <w:p w:rsidR="00A33980" w:rsidRDefault="001E21D9">
      <w:pPr>
        <w:pStyle w:val="a6"/>
        <w:spacing w:line="460" w:lineRule="exact"/>
        <w:ind w:firstLine="480"/>
        <w:rPr>
          <w:rFonts w:hAnsi="宋体" w:cs="Times New Roman"/>
          <w:sz w:val="24"/>
          <w:szCs w:val="24"/>
        </w:rPr>
      </w:pPr>
      <w:r>
        <w:rPr>
          <w:rFonts w:hAnsi="宋体"/>
          <w:sz w:val="24"/>
          <w:szCs w:val="24"/>
        </w:rPr>
        <w:t>5</w:t>
      </w:r>
      <w:r>
        <w:rPr>
          <w:rFonts w:hAnsi="宋体" w:hint="eastAsia"/>
          <w:sz w:val="24"/>
          <w:szCs w:val="24"/>
        </w:rPr>
        <w:t>、其它应承担的违约责任，以《中华人民共和国合同法》和其它有关法律、法规规定为准，无相关规定的，双方协商解决。</w:t>
      </w:r>
    </w:p>
    <w:p w:rsidR="00A33980" w:rsidRDefault="001E21D9">
      <w:pPr>
        <w:pStyle w:val="a6"/>
        <w:spacing w:line="460" w:lineRule="exact"/>
        <w:ind w:firstLine="480"/>
        <w:rPr>
          <w:rFonts w:hAnsi="宋体" w:cs="Times New Roman"/>
          <w:sz w:val="24"/>
          <w:szCs w:val="24"/>
        </w:rPr>
      </w:pPr>
      <w:r>
        <w:rPr>
          <w:rFonts w:hAnsi="宋体"/>
          <w:sz w:val="24"/>
          <w:szCs w:val="24"/>
        </w:rPr>
        <w:t>6</w:t>
      </w:r>
      <w:r>
        <w:rPr>
          <w:rFonts w:hAnsi="宋体" w:hint="eastAsia"/>
          <w:sz w:val="24"/>
          <w:szCs w:val="24"/>
        </w:rPr>
        <w:t>、按照本合同规定应该偿付的违约金、赔偿金等，应当在明确责任后日内，按银行规定或双方商定的结算办法付清，否则按逾期付款处理。</w:t>
      </w:r>
    </w:p>
    <w:p w:rsidR="00A33980" w:rsidRDefault="001E21D9">
      <w:pPr>
        <w:spacing w:line="460" w:lineRule="exact"/>
        <w:ind w:firstLine="482"/>
        <w:rPr>
          <w:rStyle w:val="ae"/>
          <w:rFonts w:cs="Times New Roman"/>
          <w:b w:val="0"/>
          <w:sz w:val="24"/>
          <w:szCs w:val="24"/>
        </w:rPr>
      </w:pPr>
      <w:bookmarkStart w:id="39" w:name="_Toc223404486"/>
      <w:r>
        <w:rPr>
          <w:rStyle w:val="ae"/>
          <w:rFonts w:hAnsi="宋体" w:cs="宋体" w:hint="eastAsia"/>
          <w:b w:val="0"/>
          <w:sz w:val="24"/>
          <w:szCs w:val="24"/>
        </w:rPr>
        <w:t>十五、不可抗力条款</w:t>
      </w:r>
      <w:bookmarkEnd w:id="39"/>
    </w:p>
    <w:p w:rsidR="00A33980" w:rsidRDefault="001E21D9">
      <w:pPr>
        <w:pStyle w:val="a6"/>
        <w:spacing w:line="460" w:lineRule="exact"/>
        <w:ind w:firstLine="480"/>
        <w:rPr>
          <w:rFonts w:hAnsi="宋体" w:cs="Times New Roman"/>
          <w:sz w:val="24"/>
          <w:szCs w:val="24"/>
        </w:rPr>
      </w:pPr>
      <w:r>
        <w:rPr>
          <w:rFonts w:hAnsi="宋体" w:hint="eastAsia"/>
          <w:sz w:val="24"/>
          <w:szCs w:val="24"/>
        </w:rPr>
        <w:t>因不可抗力致使一方不能及时或完全履行合同的，应及时通知采购代理机构及另一方，双方互不承担责任，并在天内提供有关不可抗力的相应证明。合同未履行部分是否继续履行、如何履行等问题，可由双方协商解决。</w:t>
      </w:r>
    </w:p>
    <w:p w:rsidR="00A33980" w:rsidRDefault="001E21D9">
      <w:pPr>
        <w:spacing w:line="460" w:lineRule="exact"/>
        <w:ind w:firstLine="482"/>
        <w:rPr>
          <w:rStyle w:val="ae"/>
          <w:rFonts w:cs="Times New Roman"/>
          <w:b w:val="0"/>
          <w:sz w:val="24"/>
          <w:szCs w:val="24"/>
        </w:rPr>
      </w:pPr>
      <w:bookmarkStart w:id="40" w:name="_Toc223404487"/>
      <w:r>
        <w:rPr>
          <w:rStyle w:val="ae"/>
          <w:rFonts w:hAnsi="宋体" w:cs="宋体" w:hint="eastAsia"/>
          <w:b w:val="0"/>
          <w:sz w:val="24"/>
          <w:szCs w:val="24"/>
        </w:rPr>
        <w:t>十六、争议的解决方式</w:t>
      </w:r>
      <w:bookmarkEnd w:id="40"/>
    </w:p>
    <w:p w:rsidR="00A33980" w:rsidRDefault="001E21D9">
      <w:pPr>
        <w:pStyle w:val="a6"/>
        <w:spacing w:line="460" w:lineRule="exact"/>
        <w:ind w:firstLine="480"/>
        <w:rPr>
          <w:rFonts w:hAnsi="宋体" w:cs="Times New Roman"/>
          <w:sz w:val="24"/>
          <w:szCs w:val="24"/>
        </w:rPr>
      </w:pPr>
      <w:r>
        <w:rPr>
          <w:rFonts w:hAnsi="宋体" w:hint="eastAsia"/>
          <w:sz w:val="24"/>
          <w:szCs w:val="24"/>
        </w:rPr>
        <w:t>合同发生纠纷时，双方应协商解决，协商不成可以采用下列方式解决：</w:t>
      </w:r>
    </w:p>
    <w:p w:rsidR="00A33980" w:rsidRDefault="001E21D9">
      <w:pPr>
        <w:pStyle w:val="a6"/>
        <w:spacing w:line="460" w:lineRule="exact"/>
        <w:ind w:firstLine="480"/>
        <w:rPr>
          <w:rFonts w:hAnsi="宋体" w:cs="Times New Roman"/>
          <w:sz w:val="24"/>
          <w:szCs w:val="24"/>
        </w:rPr>
      </w:pPr>
      <w:r>
        <w:rPr>
          <w:rFonts w:hAnsi="宋体"/>
          <w:sz w:val="24"/>
          <w:szCs w:val="24"/>
        </w:rPr>
        <w:lastRenderedPageBreak/>
        <w:t>1</w:t>
      </w:r>
      <w:r>
        <w:rPr>
          <w:rFonts w:hAnsi="宋体" w:hint="eastAsia"/>
          <w:sz w:val="24"/>
          <w:szCs w:val="24"/>
        </w:rPr>
        <w:t>、提交仲裁委员会仲裁；</w:t>
      </w:r>
    </w:p>
    <w:p w:rsidR="00A33980" w:rsidRDefault="001E21D9">
      <w:pPr>
        <w:pStyle w:val="a6"/>
        <w:spacing w:line="460" w:lineRule="exact"/>
        <w:ind w:firstLine="480"/>
        <w:rPr>
          <w:rFonts w:hAnsi="宋体" w:cs="Times New Roman"/>
          <w:sz w:val="24"/>
          <w:szCs w:val="24"/>
        </w:rPr>
      </w:pPr>
      <w:r>
        <w:rPr>
          <w:rFonts w:hAnsi="宋体"/>
          <w:sz w:val="24"/>
          <w:szCs w:val="24"/>
        </w:rPr>
        <w:t>2</w:t>
      </w:r>
      <w:r>
        <w:rPr>
          <w:rFonts w:hAnsi="宋体" w:hint="eastAsia"/>
          <w:sz w:val="24"/>
          <w:szCs w:val="24"/>
        </w:rPr>
        <w:t>、向人民法院诉讼。</w:t>
      </w:r>
    </w:p>
    <w:p w:rsidR="00A33980" w:rsidRDefault="001E21D9">
      <w:pPr>
        <w:spacing w:line="460" w:lineRule="exact"/>
        <w:ind w:firstLine="482"/>
        <w:rPr>
          <w:rStyle w:val="ae"/>
          <w:rFonts w:cs="Times New Roman"/>
          <w:b w:val="0"/>
          <w:sz w:val="24"/>
          <w:szCs w:val="24"/>
        </w:rPr>
      </w:pPr>
      <w:bookmarkStart w:id="41" w:name="_Toc223404488"/>
      <w:r>
        <w:rPr>
          <w:rStyle w:val="ae"/>
          <w:rFonts w:hAnsi="宋体" w:cs="宋体" w:hint="eastAsia"/>
          <w:b w:val="0"/>
          <w:sz w:val="24"/>
          <w:szCs w:val="24"/>
        </w:rPr>
        <w:t>十七、补充协议</w:t>
      </w:r>
      <w:bookmarkEnd w:id="41"/>
    </w:p>
    <w:p w:rsidR="00A33980" w:rsidRDefault="001E21D9">
      <w:pPr>
        <w:pStyle w:val="a6"/>
        <w:spacing w:line="460" w:lineRule="exact"/>
        <w:ind w:firstLine="480"/>
        <w:rPr>
          <w:rFonts w:hAnsi="宋体" w:cs="Times New Roman"/>
          <w:sz w:val="24"/>
          <w:szCs w:val="24"/>
        </w:rPr>
      </w:pPr>
      <w:r>
        <w:rPr>
          <w:rFonts w:hAnsi="宋体" w:hint="eastAsia"/>
          <w:sz w:val="24"/>
          <w:szCs w:val="24"/>
        </w:rPr>
        <w:t>合同未尽事宜，经双方协商可签订补充协议，所签订的补充协议与本合同具有同等的法律效力，补充协议的生效应符合本合同的有关规定。</w:t>
      </w:r>
    </w:p>
    <w:p w:rsidR="00A33980" w:rsidRDefault="001E21D9">
      <w:pPr>
        <w:autoSpaceDE w:val="0"/>
        <w:autoSpaceDN w:val="0"/>
        <w:spacing w:line="460" w:lineRule="exact"/>
        <w:ind w:firstLine="480"/>
        <w:rPr>
          <w:rFonts w:ascii="宋体" w:cs="Times New Roman"/>
          <w:sz w:val="24"/>
          <w:szCs w:val="24"/>
        </w:rPr>
      </w:pPr>
      <w:r>
        <w:rPr>
          <w:rFonts w:ascii="宋体" w:hAnsi="宋体" w:cs="宋体" w:hint="eastAsia"/>
          <w:sz w:val="24"/>
          <w:szCs w:val="24"/>
          <w:lang w:val="zh-CN"/>
        </w:rPr>
        <w:t>十八、合同保存</w:t>
      </w:r>
    </w:p>
    <w:p w:rsidR="00A33980" w:rsidRDefault="001E21D9">
      <w:pPr>
        <w:autoSpaceDE w:val="0"/>
        <w:autoSpaceDN w:val="0"/>
        <w:spacing w:line="460" w:lineRule="exact"/>
        <w:ind w:firstLine="480"/>
        <w:rPr>
          <w:rFonts w:ascii="宋体" w:cs="Times New Roman"/>
          <w:sz w:val="24"/>
          <w:szCs w:val="24"/>
        </w:rPr>
      </w:pPr>
      <w:r>
        <w:rPr>
          <w:rFonts w:ascii="宋体" w:hAnsi="宋体" w:cs="宋体" w:hint="eastAsia"/>
          <w:sz w:val="24"/>
          <w:szCs w:val="24"/>
          <w:lang w:val="zh-CN"/>
        </w:rPr>
        <w:t>本合同一式份</w:t>
      </w:r>
      <w:r>
        <w:rPr>
          <w:rFonts w:ascii="宋体" w:hAnsi="宋体" w:cs="宋体" w:hint="eastAsia"/>
          <w:sz w:val="24"/>
          <w:szCs w:val="24"/>
        </w:rPr>
        <w:t>，</w:t>
      </w:r>
      <w:r>
        <w:rPr>
          <w:rFonts w:ascii="宋体" w:hAnsi="宋体" w:cs="宋体" w:hint="eastAsia"/>
          <w:sz w:val="24"/>
          <w:szCs w:val="24"/>
          <w:lang w:val="zh-CN"/>
        </w:rPr>
        <w:t>甲方份</w:t>
      </w:r>
      <w:r>
        <w:rPr>
          <w:rFonts w:ascii="宋体" w:hAnsi="宋体" w:cs="宋体" w:hint="eastAsia"/>
          <w:sz w:val="24"/>
          <w:szCs w:val="24"/>
        </w:rPr>
        <w:t>，</w:t>
      </w:r>
      <w:r>
        <w:rPr>
          <w:rFonts w:ascii="宋体" w:hAnsi="宋体" w:cs="宋体" w:hint="eastAsia"/>
          <w:sz w:val="24"/>
          <w:szCs w:val="24"/>
          <w:lang w:val="zh-CN"/>
        </w:rPr>
        <w:t>乙方份。</w:t>
      </w:r>
    </w:p>
    <w:p w:rsidR="00A33980" w:rsidRDefault="001E21D9">
      <w:pPr>
        <w:autoSpaceDE w:val="0"/>
        <w:autoSpaceDN w:val="0"/>
        <w:spacing w:line="460" w:lineRule="exact"/>
        <w:ind w:firstLine="480"/>
        <w:rPr>
          <w:rFonts w:ascii="宋体" w:cs="Times New Roman"/>
          <w:sz w:val="24"/>
          <w:szCs w:val="24"/>
        </w:rPr>
      </w:pPr>
      <w:r>
        <w:rPr>
          <w:rFonts w:ascii="宋体" w:hAnsi="宋体" w:cs="宋体" w:hint="eastAsia"/>
          <w:sz w:val="24"/>
          <w:szCs w:val="24"/>
          <w:lang w:val="zh-CN"/>
        </w:rPr>
        <w:t>十九、其他需要补充的内容：。</w:t>
      </w:r>
    </w:p>
    <w:p w:rsidR="00A33980" w:rsidRDefault="00A33980">
      <w:pPr>
        <w:autoSpaceDE w:val="0"/>
        <w:autoSpaceDN w:val="0"/>
        <w:spacing w:line="500" w:lineRule="exact"/>
        <w:ind w:firstLineChars="200" w:firstLine="480"/>
        <w:rPr>
          <w:rFonts w:ascii="宋体" w:cs="Times New Roman"/>
          <w:sz w:val="24"/>
          <w:szCs w:val="24"/>
        </w:rPr>
      </w:pPr>
    </w:p>
    <w:p w:rsidR="00A33980" w:rsidRDefault="00A33980">
      <w:pPr>
        <w:autoSpaceDE w:val="0"/>
        <w:autoSpaceDN w:val="0"/>
        <w:spacing w:line="500" w:lineRule="exact"/>
        <w:ind w:firstLineChars="200" w:firstLine="480"/>
        <w:rPr>
          <w:rFonts w:ascii="宋体" w:cs="Times New Roman"/>
          <w:sz w:val="24"/>
          <w:szCs w:val="24"/>
        </w:rPr>
      </w:pP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甲方：                              乙方：</w:t>
      </w:r>
    </w:p>
    <w:p w:rsidR="00A33980" w:rsidRDefault="001E21D9">
      <w:pPr>
        <w:autoSpaceDE w:val="0"/>
        <w:autoSpaceDN w:val="0"/>
        <w:spacing w:line="500" w:lineRule="exact"/>
        <w:ind w:firstLineChars="200" w:firstLine="480"/>
        <w:rPr>
          <w:rFonts w:ascii="宋体" w:cs="Times New Roman"/>
          <w:sz w:val="24"/>
          <w:szCs w:val="24"/>
        </w:rPr>
      </w:pPr>
      <w:r>
        <w:rPr>
          <w:rFonts w:ascii="宋体" w:hAnsi="宋体" w:cs="宋体" w:hint="eastAsia"/>
          <w:sz w:val="24"/>
          <w:szCs w:val="24"/>
          <w:lang w:val="zh-CN"/>
        </w:rPr>
        <w:t>单位名称</w:t>
      </w:r>
      <w:r>
        <w:rPr>
          <w:rFonts w:ascii="宋体" w:hAnsi="宋体" w:cs="宋体"/>
          <w:sz w:val="24"/>
          <w:szCs w:val="24"/>
        </w:rPr>
        <w:t>(</w:t>
      </w:r>
      <w:r>
        <w:rPr>
          <w:rFonts w:ascii="宋体" w:hAnsi="宋体" w:cs="宋体" w:hint="eastAsia"/>
          <w:sz w:val="24"/>
          <w:szCs w:val="24"/>
          <w:lang w:val="zh-CN"/>
        </w:rPr>
        <w:t>公章</w:t>
      </w:r>
      <w:r>
        <w:rPr>
          <w:rFonts w:ascii="宋体" w:hAnsi="宋体" w:cs="宋体"/>
          <w:sz w:val="24"/>
          <w:szCs w:val="24"/>
        </w:rPr>
        <w:t>)</w:t>
      </w:r>
      <w:r>
        <w:rPr>
          <w:rFonts w:ascii="宋体" w:hAnsi="宋体" w:cs="宋体" w:hint="eastAsia"/>
          <w:sz w:val="24"/>
          <w:szCs w:val="24"/>
          <w:lang w:val="zh-CN"/>
        </w:rPr>
        <w:t>：                    单位名称</w:t>
      </w:r>
      <w:r>
        <w:rPr>
          <w:rFonts w:ascii="宋体" w:hAnsi="宋体" w:cs="宋体"/>
          <w:sz w:val="24"/>
          <w:szCs w:val="24"/>
        </w:rPr>
        <w:t>(</w:t>
      </w:r>
      <w:r>
        <w:rPr>
          <w:rFonts w:ascii="宋体" w:hAnsi="宋体" w:cs="宋体" w:hint="eastAsia"/>
          <w:sz w:val="24"/>
          <w:szCs w:val="24"/>
          <w:lang w:val="zh-CN"/>
        </w:rPr>
        <w:t>公章</w:t>
      </w:r>
      <w:r>
        <w:rPr>
          <w:rFonts w:ascii="宋体" w:hAnsi="宋体" w:cs="宋体"/>
          <w:sz w:val="24"/>
          <w:szCs w:val="24"/>
        </w:rPr>
        <w:t>)</w:t>
      </w:r>
      <w:r>
        <w:rPr>
          <w:rFonts w:ascii="宋体" w:hAnsi="宋体" w:cs="宋体" w:hint="eastAsia"/>
          <w:sz w:val="24"/>
          <w:szCs w:val="24"/>
          <w:lang w:val="zh-CN"/>
        </w:rPr>
        <w:t>：</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法定代表人（签字或盖章）：           法定代表人（签字或盖章）：</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（或其委托代理人）                 （或其委托代理人）</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开户银行：</w:t>
      </w:r>
    </w:p>
    <w:p w:rsidR="00A33980" w:rsidRDefault="001E21D9">
      <w:pPr>
        <w:autoSpaceDE w:val="0"/>
        <w:autoSpaceDN w:val="0"/>
        <w:spacing w:line="500" w:lineRule="exact"/>
        <w:ind w:firstLineChars="200" w:firstLine="480"/>
        <w:rPr>
          <w:rFonts w:ascii="宋体" w:cs="Times New Roman"/>
          <w:sz w:val="24"/>
          <w:szCs w:val="24"/>
        </w:rPr>
      </w:pPr>
      <w:r>
        <w:rPr>
          <w:rFonts w:ascii="宋体" w:hAnsi="宋体" w:cs="宋体" w:hint="eastAsia"/>
          <w:sz w:val="24"/>
          <w:szCs w:val="24"/>
          <w:lang w:val="zh-CN"/>
        </w:rPr>
        <w:t>账号：</w:t>
      </w:r>
    </w:p>
    <w:p w:rsidR="00A33980" w:rsidRDefault="001E21D9">
      <w:pPr>
        <w:autoSpaceDE w:val="0"/>
        <w:autoSpaceDN w:val="0"/>
        <w:spacing w:line="500" w:lineRule="exact"/>
        <w:ind w:firstLineChars="200" w:firstLine="480"/>
        <w:rPr>
          <w:rFonts w:ascii="宋体" w:cs="Times New Roman"/>
          <w:sz w:val="24"/>
          <w:szCs w:val="24"/>
        </w:rPr>
      </w:pPr>
      <w:r>
        <w:rPr>
          <w:rFonts w:ascii="宋体" w:hAnsi="宋体" w:cs="宋体" w:hint="eastAsia"/>
          <w:sz w:val="24"/>
          <w:szCs w:val="24"/>
          <w:lang w:val="zh-CN"/>
        </w:rPr>
        <w:t xml:space="preserve">联系电话：                          </w:t>
      </w:r>
      <w:r>
        <w:rPr>
          <w:rFonts w:ascii="宋体" w:hAnsi="宋体" w:cs="宋体" w:hint="eastAsia"/>
          <w:sz w:val="24"/>
          <w:szCs w:val="24"/>
        </w:rPr>
        <w:t>联系</w:t>
      </w:r>
      <w:r>
        <w:rPr>
          <w:rFonts w:ascii="宋体" w:hAnsi="宋体" w:cs="宋体" w:hint="eastAsia"/>
          <w:sz w:val="24"/>
          <w:szCs w:val="24"/>
          <w:lang w:val="zh-CN"/>
        </w:rPr>
        <w:t>电话：</w:t>
      </w:r>
    </w:p>
    <w:p w:rsidR="00A33980" w:rsidRDefault="001E21D9">
      <w:pPr>
        <w:autoSpaceDE w:val="0"/>
        <w:autoSpaceDN w:val="0"/>
        <w:spacing w:line="500" w:lineRule="exact"/>
        <w:ind w:firstLineChars="200" w:firstLine="480"/>
        <w:rPr>
          <w:rFonts w:ascii="宋体" w:cs="Times New Roman"/>
          <w:sz w:val="24"/>
          <w:szCs w:val="24"/>
          <w:lang w:val="zh-CN"/>
        </w:rPr>
      </w:pPr>
      <w:r>
        <w:rPr>
          <w:rFonts w:ascii="宋体" w:hAnsi="宋体" w:cs="宋体" w:hint="eastAsia"/>
          <w:sz w:val="24"/>
          <w:szCs w:val="24"/>
          <w:lang w:val="zh-CN"/>
        </w:rPr>
        <w:t>签订日期：                          签订日期：</w:t>
      </w:r>
    </w:p>
    <w:p w:rsidR="00A33980" w:rsidRDefault="001E21D9">
      <w:pPr>
        <w:autoSpaceDE w:val="0"/>
        <w:autoSpaceDN w:val="0"/>
        <w:spacing w:line="360" w:lineRule="auto"/>
        <w:ind w:firstLine="160"/>
        <w:rPr>
          <w:rFonts w:ascii="宋体" w:cs="Times New Roman"/>
          <w:b/>
          <w:bCs/>
          <w:sz w:val="24"/>
          <w:szCs w:val="24"/>
          <w:lang w:val="zh-CN"/>
        </w:rPr>
      </w:pPr>
      <w:r>
        <w:rPr>
          <w:rFonts w:ascii="宋体" w:hAnsi="宋体" w:cs="宋体" w:hint="eastAsia"/>
          <w:b/>
          <w:bCs/>
          <w:sz w:val="24"/>
          <w:szCs w:val="24"/>
          <w:lang w:val="zh-CN"/>
        </w:rPr>
        <w:t>注：本合同为简易版本，使用过程中，请结合项目特点，充实细化。</w:t>
      </w:r>
    </w:p>
    <w:p w:rsidR="00A33980" w:rsidRDefault="001E21D9">
      <w:pPr>
        <w:pStyle w:val="1"/>
        <w:keepNext w:val="0"/>
        <w:keepLines w:val="0"/>
        <w:spacing w:before="156" w:after="156"/>
        <w:rPr>
          <w:rFonts w:eastAsia="宋体" w:cs="Times New Roman"/>
          <w:b/>
          <w:bCs/>
          <w:sz w:val="36"/>
          <w:szCs w:val="36"/>
          <w:lang w:val="zh-CN"/>
        </w:rPr>
      </w:pPr>
      <w:r>
        <w:rPr>
          <w:rFonts w:eastAsia="宋体" w:cs="Times New Roman"/>
          <w:sz w:val="24"/>
          <w:szCs w:val="24"/>
          <w:lang w:val="zh-CN"/>
        </w:rPr>
        <w:br w:type="page"/>
      </w:r>
      <w:bookmarkStart w:id="42" w:name="_Toc493692569"/>
      <w:bookmarkStart w:id="43" w:name="_Toc523932294"/>
      <w:r>
        <w:rPr>
          <w:rFonts w:ascii="黑体" w:hAnsi="黑体" w:cs="黑体" w:hint="eastAsia"/>
          <w:sz w:val="36"/>
          <w:szCs w:val="36"/>
          <w:lang w:val="zh-CN"/>
        </w:rPr>
        <w:lastRenderedPageBreak/>
        <w:t>第五章 交货、竣工、提供服务时间</w:t>
      </w:r>
      <w:bookmarkEnd w:id="42"/>
      <w:bookmarkEnd w:id="43"/>
    </w:p>
    <w:p w:rsidR="00A33980" w:rsidRDefault="001E21D9">
      <w:pPr>
        <w:pStyle w:val="2"/>
        <w:jc w:val="both"/>
        <w:rPr>
          <w:rFonts w:cs="Times New Roman"/>
          <w:lang w:val="zh-CN"/>
        </w:rPr>
      </w:pPr>
      <w:bookmarkStart w:id="44" w:name="_Toc493692570"/>
      <w:bookmarkStart w:id="45" w:name="_Toc523932295"/>
      <w:r>
        <w:rPr>
          <w:lang w:val="zh-CN"/>
        </w:rPr>
        <w:t xml:space="preserve">5.1 </w:t>
      </w:r>
      <w:r>
        <w:rPr>
          <w:rFonts w:cs="宋体" w:hint="eastAsia"/>
          <w:lang w:val="zh-CN"/>
        </w:rPr>
        <w:t>交货期</w:t>
      </w:r>
      <w:bookmarkEnd w:id="44"/>
      <w:bookmarkEnd w:id="45"/>
    </w:p>
    <w:p w:rsidR="00A33980" w:rsidRPr="007D043D" w:rsidRDefault="001E21D9">
      <w:pPr>
        <w:pStyle w:val="af0"/>
        <w:rPr>
          <w:kern w:val="24"/>
          <w:sz w:val="24"/>
          <w:szCs w:val="24"/>
        </w:rPr>
      </w:pPr>
      <w:bookmarkStart w:id="46" w:name="_Toc493692571"/>
      <w:r w:rsidRPr="007D043D">
        <w:rPr>
          <w:rFonts w:hint="eastAsia"/>
          <w:kern w:val="24"/>
          <w:sz w:val="24"/>
          <w:szCs w:val="24"/>
        </w:rPr>
        <w:t>签订合同后30天内交货</w:t>
      </w:r>
    </w:p>
    <w:p w:rsidR="00A33980" w:rsidRDefault="001E21D9">
      <w:pPr>
        <w:pStyle w:val="2"/>
        <w:jc w:val="both"/>
        <w:rPr>
          <w:rFonts w:cs="Times New Roman"/>
          <w:lang w:val="zh-CN"/>
        </w:rPr>
      </w:pPr>
      <w:bookmarkStart w:id="47" w:name="_Toc523932296"/>
      <w:r>
        <w:rPr>
          <w:lang w:val="zh-CN"/>
        </w:rPr>
        <w:t xml:space="preserve">5.2 </w:t>
      </w:r>
      <w:r>
        <w:rPr>
          <w:rFonts w:cs="宋体" w:hint="eastAsia"/>
          <w:lang w:val="zh-CN"/>
        </w:rPr>
        <w:t>交货地点</w:t>
      </w:r>
      <w:bookmarkEnd w:id="46"/>
      <w:bookmarkEnd w:id="47"/>
    </w:p>
    <w:p w:rsidR="00A33980" w:rsidRDefault="00E9097F">
      <w:pPr>
        <w:autoSpaceDE w:val="0"/>
        <w:autoSpaceDN w:val="0"/>
        <w:spacing w:line="360" w:lineRule="auto"/>
        <w:ind w:firstLineChars="200" w:firstLine="480"/>
        <w:rPr>
          <w:rFonts w:ascii="宋体" w:cs="Times New Roman"/>
          <w:sz w:val="24"/>
          <w:szCs w:val="24"/>
          <w:lang w:val="zh-CN"/>
        </w:rPr>
      </w:pPr>
      <w:r>
        <w:rPr>
          <w:rFonts w:ascii="宋体" w:hAnsi="宋体" w:cs="Arial"/>
          <w:kern w:val="24"/>
          <w:sz w:val="24"/>
        </w:rPr>
        <w:t>山西煤炭运销集团盖州煤业有限公司</w:t>
      </w:r>
      <w:r w:rsidR="001E21D9">
        <w:rPr>
          <w:rFonts w:ascii="宋体" w:hAnsi="宋体" w:cs="宋体" w:hint="eastAsia"/>
          <w:sz w:val="24"/>
          <w:szCs w:val="24"/>
          <w:lang w:val="zh-CN"/>
        </w:rPr>
        <w:t>。</w:t>
      </w:r>
    </w:p>
    <w:p w:rsidR="00A33980" w:rsidRDefault="001E21D9">
      <w:pPr>
        <w:pStyle w:val="2"/>
        <w:jc w:val="both"/>
        <w:rPr>
          <w:rFonts w:cs="Times New Roman"/>
          <w:lang w:val="zh-CN"/>
        </w:rPr>
      </w:pPr>
      <w:bookmarkStart w:id="48" w:name="_Toc493692572"/>
      <w:bookmarkStart w:id="49" w:name="_Toc523932297"/>
      <w:r>
        <w:rPr>
          <w:lang w:val="zh-CN"/>
        </w:rPr>
        <w:t xml:space="preserve">5.3 </w:t>
      </w:r>
      <w:r>
        <w:rPr>
          <w:rFonts w:cs="宋体" w:hint="eastAsia"/>
          <w:lang w:val="zh-CN"/>
        </w:rPr>
        <w:t>验收</w:t>
      </w:r>
      <w:bookmarkEnd w:id="48"/>
      <w:bookmarkEnd w:id="49"/>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sz w:val="24"/>
          <w:szCs w:val="24"/>
          <w:lang w:val="zh-CN"/>
        </w:rPr>
        <w:t xml:space="preserve">5.3.1 </w:t>
      </w:r>
      <w:r>
        <w:rPr>
          <w:rFonts w:ascii="宋体" w:hAnsi="宋体" w:cs="宋体" w:hint="eastAsia"/>
          <w:sz w:val="24"/>
          <w:szCs w:val="24"/>
          <w:lang w:val="zh-CN"/>
        </w:rPr>
        <w:t>货物运抵现场后，采购人将对货物数量、质量、规格等进行检验。如发现货物、规格或者两者都与合同不符，采购人有权根据检验结果要求成交供应商立即更换或者提出索赔要求。</w:t>
      </w:r>
    </w:p>
    <w:p w:rsidR="00A33980" w:rsidRDefault="001E21D9">
      <w:pPr>
        <w:pStyle w:val="2"/>
        <w:jc w:val="both"/>
        <w:rPr>
          <w:rFonts w:cs="Times New Roman"/>
          <w:lang w:val="zh-CN"/>
        </w:rPr>
      </w:pPr>
      <w:bookmarkStart w:id="50" w:name="_Toc493692573"/>
      <w:bookmarkStart w:id="51" w:name="_Toc523932298"/>
      <w:r>
        <w:rPr>
          <w:lang w:val="zh-CN"/>
        </w:rPr>
        <w:t xml:space="preserve">5.4 </w:t>
      </w:r>
      <w:r>
        <w:rPr>
          <w:rFonts w:cs="宋体" w:hint="eastAsia"/>
          <w:lang w:val="zh-CN"/>
        </w:rPr>
        <w:t>质量保证期</w:t>
      </w:r>
      <w:bookmarkEnd w:id="50"/>
      <w:bookmarkEnd w:id="51"/>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sz w:val="24"/>
          <w:szCs w:val="24"/>
          <w:lang w:val="zh-CN"/>
        </w:rPr>
        <w:t>5.4.1</w:t>
      </w:r>
      <w:r>
        <w:rPr>
          <w:rFonts w:ascii="宋体" w:hAnsi="宋体" w:cs="宋体" w:hint="eastAsia"/>
          <w:sz w:val="24"/>
          <w:szCs w:val="24"/>
          <w:lang w:val="zh-CN"/>
        </w:rPr>
        <w:t xml:space="preserve"> 质保期：设备安装调试验收合格后十二个月，国家主管部门或者行业标准对货物本身有更高要求的，从其规定并在合同中约定，供应商亦可提报更长的质保期。</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sz w:val="24"/>
          <w:szCs w:val="24"/>
          <w:lang w:val="zh-CN"/>
        </w:rPr>
        <w:t xml:space="preserve">5.4.2 </w:t>
      </w:r>
      <w:r>
        <w:rPr>
          <w:rFonts w:ascii="宋体" w:hAnsi="宋体" w:cs="宋体" w:hint="eastAsia"/>
          <w:sz w:val="24"/>
          <w:szCs w:val="24"/>
          <w:lang w:val="zh-CN"/>
        </w:rPr>
        <w:t>质量保证期内，如果证实货物是有缺陷的，包括潜在的缺陷或者使用不符合要求的材料等，成交供应商应立即免费维修或者更换有缺陷的货物或者部件，保证达到合同规定的技术以及性能要求。成交供应商在收到通知后五个工作日内没有弥补缺陷，采购人可自行采取必要的补救措施，但风险和费用</w:t>
      </w:r>
      <w:proofErr w:type="gramStart"/>
      <w:r>
        <w:rPr>
          <w:rFonts w:ascii="宋体" w:hAnsi="宋体" w:cs="宋体" w:hint="eastAsia"/>
          <w:sz w:val="24"/>
          <w:szCs w:val="24"/>
          <w:lang w:val="zh-CN"/>
        </w:rPr>
        <w:t>由成交</w:t>
      </w:r>
      <w:proofErr w:type="gramEnd"/>
      <w:r>
        <w:rPr>
          <w:rFonts w:ascii="宋体" w:hAnsi="宋体" w:cs="宋体" w:hint="eastAsia"/>
          <w:sz w:val="24"/>
          <w:szCs w:val="24"/>
          <w:lang w:val="zh-CN"/>
        </w:rPr>
        <w:t>供应商承担，采购人同时保留通过法律途径进行索赔的权利。</w:t>
      </w:r>
    </w:p>
    <w:p w:rsidR="00A33980" w:rsidRDefault="001E21D9">
      <w:pPr>
        <w:pStyle w:val="2"/>
        <w:jc w:val="both"/>
        <w:rPr>
          <w:rFonts w:cs="Times New Roman"/>
          <w:lang w:val="zh-CN"/>
        </w:rPr>
      </w:pPr>
      <w:bookmarkStart w:id="52" w:name="_Toc493692574"/>
      <w:bookmarkStart w:id="53" w:name="_Toc523932299"/>
      <w:r>
        <w:rPr>
          <w:lang w:val="zh-CN"/>
        </w:rPr>
        <w:t xml:space="preserve">5.5 </w:t>
      </w:r>
      <w:r>
        <w:rPr>
          <w:rFonts w:cs="宋体" w:hint="eastAsia"/>
          <w:lang w:val="zh-CN"/>
        </w:rPr>
        <w:t>售后服务</w:t>
      </w:r>
      <w:bookmarkEnd w:id="52"/>
      <w:bookmarkEnd w:id="53"/>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sz w:val="24"/>
          <w:szCs w:val="24"/>
          <w:lang w:val="zh-CN"/>
        </w:rPr>
        <w:t xml:space="preserve">5.5.1 </w:t>
      </w:r>
      <w:r>
        <w:rPr>
          <w:rFonts w:ascii="宋体" w:hAnsi="宋体" w:cs="宋体" w:hint="eastAsia"/>
          <w:sz w:val="24"/>
          <w:szCs w:val="24"/>
          <w:lang w:val="zh-CN"/>
        </w:rPr>
        <w:t>成交供应商应提供及时周到的售后服务，应保证每</w:t>
      </w:r>
      <w:r>
        <w:rPr>
          <w:rFonts w:ascii="宋体" w:hAnsi="宋体" w:cs="宋体" w:hint="eastAsia"/>
          <w:sz w:val="24"/>
          <w:szCs w:val="24"/>
          <w:u w:val="single"/>
          <w:lang w:val="zh-CN"/>
        </w:rPr>
        <w:t>半年</w:t>
      </w:r>
      <w:r>
        <w:rPr>
          <w:rFonts w:ascii="宋体" w:hAnsi="宋体" w:cs="宋体" w:hint="eastAsia"/>
          <w:sz w:val="24"/>
          <w:szCs w:val="24"/>
          <w:lang w:val="zh-CN"/>
        </w:rPr>
        <w:t>至少一次上门回访、检修。</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sz w:val="24"/>
          <w:szCs w:val="24"/>
          <w:lang w:val="zh-CN"/>
        </w:rPr>
        <w:t xml:space="preserve">5.5.2 </w:t>
      </w:r>
      <w:r>
        <w:rPr>
          <w:rFonts w:ascii="宋体" w:hAnsi="宋体" w:cs="宋体" w:hint="eastAsia"/>
          <w:sz w:val="24"/>
          <w:szCs w:val="24"/>
          <w:lang w:val="zh-CN"/>
        </w:rPr>
        <w:t>成交供应商在接采购人通知</w:t>
      </w:r>
      <w:r>
        <w:rPr>
          <w:rFonts w:ascii="宋体" w:hAnsi="宋体" w:cs="宋体" w:hint="eastAsia"/>
          <w:sz w:val="24"/>
          <w:szCs w:val="24"/>
          <w:u w:val="single"/>
          <w:lang w:val="zh-CN"/>
        </w:rPr>
        <w:t>2</w:t>
      </w:r>
      <w:r>
        <w:rPr>
          <w:rFonts w:ascii="宋体" w:hAnsi="宋体" w:cs="宋体" w:hint="eastAsia"/>
          <w:sz w:val="24"/>
          <w:szCs w:val="24"/>
          <w:lang w:val="zh-CN"/>
        </w:rPr>
        <w:t>小时</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响应，</w:t>
      </w:r>
      <w:r>
        <w:rPr>
          <w:rFonts w:ascii="宋体" w:hAnsi="宋体" w:cs="宋体" w:hint="eastAsia"/>
          <w:sz w:val="24"/>
          <w:szCs w:val="24"/>
          <w:u w:val="single"/>
          <w:lang w:val="zh-CN"/>
        </w:rPr>
        <w:t>24</w:t>
      </w:r>
      <w:r>
        <w:rPr>
          <w:rFonts w:ascii="宋体" w:hAnsi="宋体" w:cs="宋体" w:hint="eastAsia"/>
          <w:sz w:val="24"/>
          <w:szCs w:val="24"/>
          <w:lang w:val="zh-CN"/>
        </w:rPr>
        <w:t>小时内到达现场，</w:t>
      </w:r>
      <w:r>
        <w:rPr>
          <w:rFonts w:ascii="宋体" w:hAnsi="宋体" w:cs="宋体" w:hint="eastAsia"/>
          <w:sz w:val="24"/>
          <w:szCs w:val="24"/>
          <w:u w:val="single"/>
          <w:lang w:val="zh-CN"/>
        </w:rPr>
        <w:t>72</w:t>
      </w:r>
      <w:r>
        <w:rPr>
          <w:rFonts w:ascii="宋体" w:hAnsi="宋体" w:cs="宋体" w:hint="eastAsia"/>
          <w:sz w:val="24"/>
          <w:szCs w:val="24"/>
          <w:lang w:val="zh-CN"/>
        </w:rPr>
        <w:t>小时内维修完毕，不能在规定时间内修好的要免费提供备品（机）备件。</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sz w:val="24"/>
          <w:szCs w:val="24"/>
          <w:lang w:val="zh-CN"/>
        </w:rPr>
        <w:t xml:space="preserve">5.5.3 </w:t>
      </w:r>
      <w:r>
        <w:rPr>
          <w:rFonts w:ascii="宋体" w:hAnsi="宋体" w:cs="宋体" w:hint="eastAsia"/>
          <w:sz w:val="24"/>
          <w:szCs w:val="24"/>
          <w:lang w:val="zh-CN"/>
        </w:rPr>
        <w:t>成交供应商免费为采购人提供中文操作手册并培训操作人员，其中包括讲解产品的结构以及原理、产品的使用以及维护保养，直至操作人员能够独立的操作使用。</w:t>
      </w:r>
    </w:p>
    <w:p w:rsidR="00A33980" w:rsidRDefault="001E21D9">
      <w:pPr>
        <w:pStyle w:val="1"/>
        <w:keepNext w:val="0"/>
        <w:keepLines w:val="0"/>
        <w:spacing w:before="156" w:after="156"/>
        <w:rPr>
          <w:rFonts w:eastAsia="宋体" w:cs="Times New Roman"/>
          <w:b/>
          <w:bCs/>
          <w:sz w:val="36"/>
          <w:szCs w:val="36"/>
          <w:lang w:val="zh-CN"/>
        </w:rPr>
      </w:pPr>
      <w:r>
        <w:rPr>
          <w:rFonts w:eastAsia="宋体" w:cs="Times New Roman"/>
          <w:lang w:val="zh-CN"/>
        </w:rPr>
        <w:br w:type="page"/>
      </w:r>
      <w:bookmarkStart w:id="54" w:name="_Toc493692575"/>
      <w:bookmarkStart w:id="55" w:name="_Toc523932300"/>
      <w:r>
        <w:rPr>
          <w:rFonts w:ascii="黑体" w:hAnsi="黑体" w:cs="黑体" w:hint="eastAsia"/>
          <w:sz w:val="36"/>
          <w:szCs w:val="36"/>
          <w:lang w:val="zh-CN"/>
        </w:rPr>
        <w:lastRenderedPageBreak/>
        <w:t>第六章技术和商务要求</w:t>
      </w:r>
      <w:bookmarkEnd w:id="54"/>
      <w:bookmarkEnd w:id="55"/>
    </w:p>
    <w:p w:rsidR="00A33980" w:rsidRDefault="001E21D9">
      <w:pPr>
        <w:autoSpaceDE w:val="0"/>
        <w:autoSpaceDN w:val="0"/>
        <w:spacing w:line="360" w:lineRule="auto"/>
        <w:rPr>
          <w:rFonts w:ascii="宋体" w:eastAsia="宋体" w:hAnsi="宋体" w:cs="Times New Roman"/>
          <w:b/>
          <w:sz w:val="24"/>
          <w:szCs w:val="24"/>
          <w:lang w:val="zh-CN"/>
        </w:rPr>
      </w:pPr>
      <w:bookmarkStart w:id="56" w:name="_Toc493692576"/>
      <w:r>
        <w:rPr>
          <w:rFonts w:ascii="宋体" w:eastAsia="宋体" w:hAnsi="宋体" w:cs="Times New Roman"/>
          <w:b/>
          <w:sz w:val="24"/>
          <w:szCs w:val="24"/>
          <w:lang w:val="zh-CN"/>
        </w:rPr>
        <w:t>6.1 项目说明</w:t>
      </w:r>
      <w:bookmarkEnd w:id="56"/>
    </w:p>
    <w:p w:rsidR="00A33980" w:rsidRDefault="001E21D9">
      <w:pPr>
        <w:autoSpaceDE w:val="0"/>
        <w:autoSpaceDN w:val="0"/>
        <w:spacing w:line="360" w:lineRule="auto"/>
        <w:rPr>
          <w:rFonts w:ascii="宋体" w:eastAsia="宋体" w:hAnsi="宋体" w:cs="Times New Roman"/>
          <w:sz w:val="24"/>
          <w:szCs w:val="24"/>
          <w:lang w:val="zh-CN"/>
        </w:rPr>
      </w:pPr>
      <w:r>
        <w:rPr>
          <w:rFonts w:ascii="宋体" w:eastAsia="宋体" w:hAnsi="宋体" w:cs="Times New Roman"/>
          <w:sz w:val="24"/>
          <w:szCs w:val="24"/>
          <w:lang w:val="zh-CN"/>
        </w:rPr>
        <w:t>6.1.1采购内容</w:t>
      </w:r>
      <w:r w:rsidR="00236F4B">
        <w:rPr>
          <w:rFonts w:ascii="宋体" w:eastAsia="宋体" w:hAnsi="宋体" w:cs="Times New Roman" w:hint="eastAsia"/>
          <w:sz w:val="24"/>
          <w:szCs w:val="24"/>
          <w:lang w:val="zh-CN"/>
        </w:rPr>
        <w:t>及标段划分</w:t>
      </w:r>
      <w:r>
        <w:rPr>
          <w:rFonts w:ascii="宋体" w:eastAsia="宋体" w:hAnsi="宋体" w:cs="Times New Roman"/>
          <w:sz w:val="24"/>
          <w:szCs w:val="24"/>
          <w:lang w:val="zh-CN"/>
        </w:rPr>
        <w:t>：</w:t>
      </w:r>
    </w:p>
    <w:p w:rsidR="00DA4198" w:rsidRDefault="00DA4198" w:rsidP="00DA4198">
      <w:pPr>
        <w:autoSpaceDE w:val="0"/>
        <w:autoSpaceDN w:val="0"/>
        <w:spacing w:line="360" w:lineRule="auto"/>
        <w:rPr>
          <w:rFonts w:ascii="宋体" w:eastAsia="宋体" w:hAnsi="宋体" w:cs="Times New Roman"/>
          <w:sz w:val="24"/>
          <w:szCs w:val="24"/>
          <w:lang w:val="zh-CN"/>
        </w:rPr>
      </w:pPr>
      <w:r w:rsidRPr="00DA4198">
        <w:rPr>
          <w:rFonts w:ascii="宋体" w:eastAsia="宋体" w:hAnsi="宋体" w:cs="Times New Roman" w:hint="eastAsia"/>
          <w:sz w:val="24"/>
          <w:szCs w:val="24"/>
          <w:lang w:val="zh-CN"/>
        </w:rPr>
        <w:t>第一标段：</w:t>
      </w:r>
      <w:r w:rsidRPr="00DA4198">
        <w:rPr>
          <w:rFonts w:ascii="宋体" w:eastAsia="宋体" w:hAnsi="宋体" w:cs="Times New Roman"/>
          <w:sz w:val="24"/>
          <w:szCs w:val="24"/>
          <w:lang w:val="zh-CN"/>
        </w:rPr>
        <w:t>矿用金属屏蔽监视型</w:t>
      </w:r>
      <w:proofErr w:type="gramStart"/>
      <w:r w:rsidRPr="00DA4198">
        <w:rPr>
          <w:rFonts w:ascii="宋体" w:eastAsia="宋体" w:hAnsi="宋体" w:cs="Times New Roman"/>
          <w:sz w:val="24"/>
          <w:szCs w:val="24"/>
          <w:lang w:val="zh-CN"/>
        </w:rPr>
        <w:t>橡</w:t>
      </w:r>
      <w:proofErr w:type="gramEnd"/>
      <w:r w:rsidRPr="00DA4198">
        <w:rPr>
          <w:rFonts w:ascii="宋体" w:eastAsia="宋体" w:hAnsi="宋体" w:cs="Times New Roman"/>
          <w:sz w:val="24"/>
          <w:szCs w:val="24"/>
          <w:lang w:val="zh-CN"/>
        </w:rPr>
        <w:t>套软电缆</w:t>
      </w:r>
    </w:p>
    <w:p w:rsidR="00DA4198" w:rsidRPr="00DA4198" w:rsidRDefault="00DA4198" w:rsidP="00DA4198">
      <w:pPr>
        <w:autoSpaceDE w:val="0"/>
        <w:autoSpaceDN w:val="0"/>
        <w:spacing w:line="360" w:lineRule="auto"/>
        <w:ind w:firstLineChars="450" w:firstLine="1080"/>
        <w:rPr>
          <w:rFonts w:ascii="宋体" w:eastAsia="宋体" w:hAnsi="宋体" w:cs="Times New Roman"/>
          <w:sz w:val="24"/>
          <w:szCs w:val="24"/>
          <w:lang w:val="zh-CN"/>
        </w:rPr>
      </w:pPr>
      <w:r w:rsidRPr="00DA4198">
        <w:rPr>
          <w:rFonts w:ascii="宋体" w:eastAsia="宋体" w:hAnsi="宋体" w:cs="Times New Roman" w:hint="eastAsia"/>
          <w:sz w:val="24"/>
          <w:szCs w:val="24"/>
          <w:lang w:val="zh-CN"/>
        </w:rPr>
        <w:t>（型号MYPTJ-8.7   3×50+3×25/3+3×2.5）   1000米</w:t>
      </w:r>
    </w:p>
    <w:p w:rsidR="00DA4198" w:rsidRPr="00DA4198" w:rsidRDefault="00DA4198" w:rsidP="00DA4198">
      <w:pPr>
        <w:autoSpaceDE w:val="0"/>
        <w:autoSpaceDN w:val="0"/>
        <w:spacing w:line="360" w:lineRule="auto"/>
        <w:rPr>
          <w:rFonts w:ascii="宋体" w:eastAsia="宋体" w:hAnsi="宋体" w:cs="Times New Roman"/>
          <w:sz w:val="24"/>
          <w:szCs w:val="24"/>
          <w:lang w:val="zh-CN"/>
        </w:rPr>
      </w:pPr>
      <w:r w:rsidRPr="00DA4198">
        <w:rPr>
          <w:rFonts w:ascii="宋体" w:eastAsia="宋体" w:hAnsi="宋体" w:cs="Times New Roman" w:hint="eastAsia"/>
          <w:sz w:val="24"/>
          <w:szCs w:val="24"/>
          <w:lang w:val="zh-CN"/>
        </w:rPr>
        <w:t>第二标段：矿用隔爆型无轨胶轮车（额定承载能力5t）  1辆</w:t>
      </w:r>
    </w:p>
    <w:p w:rsidR="00DA4198" w:rsidRPr="00DA4198" w:rsidRDefault="00DA4198" w:rsidP="00DA4198">
      <w:pPr>
        <w:autoSpaceDE w:val="0"/>
        <w:autoSpaceDN w:val="0"/>
        <w:spacing w:line="360" w:lineRule="auto"/>
        <w:rPr>
          <w:rFonts w:ascii="宋体" w:eastAsia="宋体" w:hAnsi="宋体" w:cs="Times New Roman"/>
          <w:sz w:val="24"/>
          <w:szCs w:val="24"/>
          <w:lang w:val="zh-CN"/>
        </w:rPr>
      </w:pPr>
      <w:r w:rsidRPr="00DA4198">
        <w:rPr>
          <w:rFonts w:ascii="宋体" w:eastAsia="宋体" w:hAnsi="宋体" w:cs="Times New Roman" w:hint="eastAsia"/>
          <w:sz w:val="24"/>
          <w:szCs w:val="24"/>
          <w:lang w:val="zh-CN"/>
        </w:rPr>
        <w:t>第三标段：矿用隔爆兼</w:t>
      </w:r>
      <w:proofErr w:type="gramStart"/>
      <w:r w:rsidRPr="00DA4198">
        <w:rPr>
          <w:rFonts w:ascii="宋体" w:eastAsia="宋体" w:hAnsi="宋体" w:cs="Times New Roman" w:hint="eastAsia"/>
          <w:sz w:val="24"/>
          <w:szCs w:val="24"/>
          <w:lang w:val="zh-CN"/>
        </w:rPr>
        <w:t>本安型</w:t>
      </w:r>
      <w:proofErr w:type="gramEnd"/>
      <w:r w:rsidRPr="00DA4198">
        <w:rPr>
          <w:rFonts w:ascii="宋体" w:eastAsia="宋体" w:hAnsi="宋体" w:cs="Times New Roman" w:hint="eastAsia"/>
          <w:sz w:val="24"/>
          <w:szCs w:val="24"/>
          <w:lang w:val="zh-CN"/>
        </w:rPr>
        <w:t>一体化电源系统   2套</w:t>
      </w:r>
    </w:p>
    <w:p w:rsidR="00A33980" w:rsidRDefault="001E21D9" w:rsidP="00236F4B">
      <w:pPr>
        <w:autoSpaceDE w:val="0"/>
        <w:autoSpaceDN w:val="0"/>
        <w:spacing w:line="360" w:lineRule="auto"/>
        <w:rPr>
          <w:rFonts w:ascii="宋体" w:eastAsia="宋体" w:hAnsi="宋体" w:cs="Times New Roman"/>
          <w:sz w:val="24"/>
          <w:szCs w:val="24"/>
          <w:lang w:val="zh-CN"/>
        </w:rPr>
      </w:pPr>
      <w:r>
        <w:rPr>
          <w:rFonts w:ascii="宋体" w:eastAsia="宋体" w:hAnsi="宋体" w:cs="Times New Roman"/>
          <w:sz w:val="24"/>
          <w:szCs w:val="24"/>
          <w:lang w:val="zh-CN"/>
        </w:rPr>
        <w:t>6.1.2本项目共分为</w:t>
      </w:r>
      <w:r w:rsidR="00DA4198">
        <w:rPr>
          <w:rFonts w:ascii="宋体" w:eastAsia="宋体" w:hAnsi="宋体" w:cs="Times New Roman" w:hint="eastAsia"/>
          <w:sz w:val="24"/>
          <w:szCs w:val="24"/>
          <w:lang w:val="zh-CN"/>
        </w:rPr>
        <w:t>3</w:t>
      </w:r>
      <w:r>
        <w:rPr>
          <w:rFonts w:ascii="宋体" w:eastAsia="宋体" w:hAnsi="宋体" w:cs="Times New Roman"/>
          <w:sz w:val="24"/>
          <w:szCs w:val="24"/>
          <w:lang w:val="zh-CN"/>
        </w:rPr>
        <w:t>个标段进行采购。供应商所报价格应为含税全包价，包括产品的设计、制作、包装、保险、运输、装卸、现场</w:t>
      </w:r>
      <w:r>
        <w:rPr>
          <w:rFonts w:ascii="宋体" w:eastAsia="宋体" w:hAnsi="宋体" w:cs="Times New Roman" w:hint="eastAsia"/>
          <w:sz w:val="24"/>
          <w:szCs w:val="24"/>
          <w:lang w:val="zh-CN"/>
        </w:rPr>
        <w:t>（指导）</w:t>
      </w:r>
      <w:r>
        <w:rPr>
          <w:rFonts w:ascii="宋体" w:eastAsia="宋体" w:hAnsi="宋体" w:cs="Times New Roman"/>
          <w:sz w:val="24"/>
          <w:szCs w:val="24"/>
          <w:lang w:val="zh-CN"/>
        </w:rPr>
        <w:t>安装、检测、税费、验收、保修等一切费用。</w:t>
      </w:r>
    </w:p>
    <w:p w:rsidR="00A33980" w:rsidRDefault="001E21D9">
      <w:pPr>
        <w:autoSpaceDE w:val="0"/>
        <w:autoSpaceDN w:val="0"/>
        <w:spacing w:line="360" w:lineRule="auto"/>
        <w:rPr>
          <w:rFonts w:ascii="宋体" w:eastAsia="宋体" w:hAnsi="宋体" w:cs="Times New Roman"/>
          <w:sz w:val="24"/>
          <w:szCs w:val="24"/>
          <w:lang w:val="zh-CN"/>
        </w:rPr>
      </w:pPr>
      <w:r>
        <w:rPr>
          <w:rFonts w:ascii="宋体" w:eastAsia="宋体" w:hAnsi="宋体" w:cs="Times New Roman"/>
          <w:sz w:val="24"/>
          <w:szCs w:val="24"/>
          <w:lang w:val="zh-CN"/>
        </w:rPr>
        <w:t>6.1.3 货</w:t>
      </w:r>
      <w:r w:rsidRPr="004E6102">
        <w:rPr>
          <w:rFonts w:ascii="宋体" w:eastAsia="宋体" w:hAnsi="宋体" w:cs="Times New Roman"/>
          <w:sz w:val="24"/>
          <w:szCs w:val="24"/>
          <w:lang w:val="zh-CN"/>
        </w:rPr>
        <w:t>物必须为合格产品，质量达到国家有关标准，供应商供货时须提供有关货物</w:t>
      </w:r>
      <w:r w:rsidRPr="004E6102">
        <w:rPr>
          <w:rFonts w:ascii="宋体" w:eastAsia="宋体" w:hAnsi="宋体" w:cs="Times New Roman" w:hint="eastAsia"/>
          <w:sz w:val="24"/>
          <w:szCs w:val="24"/>
          <w:lang w:val="zh-CN"/>
        </w:rPr>
        <w:t>检验合格证、矿用产品标志证书</w:t>
      </w:r>
      <w:r w:rsidRPr="004E6102">
        <w:rPr>
          <w:rFonts w:ascii="宋体" w:eastAsia="宋体" w:hAnsi="宋体" w:cs="Times New Roman"/>
          <w:sz w:val="24"/>
          <w:szCs w:val="24"/>
          <w:lang w:val="zh-CN"/>
        </w:rPr>
        <w:t>（包括原材料、设备、产品等）的合格证明材料、详细技术资料和检测报告等。</w:t>
      </w:r>
    </w:p>
    <w:p w:rsidR="00A33980" w:rsidRDefault="001E21D9">
      <w:pPr>
        <w:autoSpaceDE w:val="0"/>
        <w:autoSpaceDN w:val="0"/>
        <w:spacing w:line="360" w:lineRule="auto"/>
        <w:rPr>
          <w:rFonts w:ascii="宋体" w:eastAsia="宋体" w:hAnsi="宋体" w:cs="Times New Roman"/>
          <w:sz w:val="24"/>
          <w:szCs w:val="24"/>
          <w:lang w:val="zh-CN"/>
        </w:rPr>
      </w:pPr>
      <w:r>
        <w:rPr>
          <w:rFonts w:ascii="宋体" w:eastAsia="宋体" w:hAnsi="宋体" w:cs="Times New Roman"/>
          <w:sz w:val="24"/>
          <w:szCs w:val="24"/>
          <w:lang w:val="zh-CN"/>
        </w:rPr>
        <w:t>6.1.4 供应商应保证货物是全新、未使用过的合格产品。并完全符合合同规定的质量、规格和性能的要求。供应商应保证所提供的货物经正确安装、正常运转和保养后，在其使用寿命期内应具有满意的性能。在货物质量保证期内供应商应对由于设计、工艺或者材料的缺陷而发生的任何不足或者故障负责。</w:t>
      </w:r>
    </w:p>
    <w:p w:rsidR="00A33980" w:rsidRDefault="001E21D9" w:rsidP="00065AC7">
      <w:pPr>
        <w:autoSpaceDE w:val="0"/>
        <w:autoSpaceDN w:val="0"/>
        <w:spacing w:line="360" w:lineRule="auto"/>
        <w:ind w:firstLine="480"/>
        <w:rPr>
          <w:rFonts w:ascii="宋体" w:eastAsia="宋体" w:hAnsi="宋体" w:cs="Times New Roman"/>
          <w:sz w:val="24"/>
          <w:szCs w:val="24"/>
          <w:lang w:val="zh-CN"/>
        </w:rPr>
      </w:pPr>
      <w:r>
        <w:rPr>
          <w:rFonts w:ascii="宋体" w:eastAsia="宋体" w:hAnsi="宋体" w:cs="Times New Roman"/>
          <w:sz w:val="24"/>
          <w:szCs w:val="24"/>
          <w:lang w:val="zh-CN"/>
        </w:rPr>
        <w:t>当谈判文件中的技术要求以及货物备品备件的互换性标准与国家标准或者行业标准等不一致时，应以国家标准或者行业标准等为准。</w:t>
      </w:r>
    </w:p>
    <w:p w:rsidR="00A33980" w:rsidRDefault="001E21D9" w:rsidP="00065AC7">
      <w:pPr>
        <w:autoSpaceDE w:val="0"/>
        <w:autoSpaceDN w:val="0"/>
        <w:spacing w:line="360" w:lineRule="auto"/>
        <w:rPr>
          <w:rFonts w:ascii="宋体" w:eastAsia="宋体" w:hAnsi="宋体" w:cs="Times New Roman"/>
          <w:b/>
          <w:sz w:val="24"/>
          <w:szCs w:val="24"/>
          <w:lang w:val="zh-CN"/>
        </w:rPr>
      </w:pPr>
      <w:bookmarkStart w:id="57" w:name="_Toc493692577"/>
      <w:bookmarkStart w:id="58" w:name="_Toc503282345"/>
      <w:r>
        <w:rPr>
          <w:rFonts w:ascii="宋体" w:eastAsia="宋体" w:hAnsi="宋体" w:cs="Times New Roman"/>
          <w:b/>
          <w:sz w:val="24"/>
          <w:szCs w:val="24"/>
          <w:lang w:val="zh-CN"/>
        </w:rPr>
        <w:t>6.2 采购产品详细技术标准和要求</w:t>
      </w:r>
      <w:bookmarkEnd w:id="57"/>
      <w:bookmarkEnd w:id="58"/>
    </w:p>
    <w:p w:rsidR="00DA4198" w:rsidRPr="00DA4198" w:rsidRDefault="00DA4198" w:rsidP="00DA4198">
      <w:pPr>
        <w:autoSpaceDE w:val="0"/>
        <w:autoSpaceDN w:val="0"/>
        <w:spacing w:line="360" w:lineRule="auto"/>
        <w:rPr>
          <w:rFonts w:ascii="宋体" w:eastAsia="宋体" w:hAnsi="宋体" w:cs="Times New Roman"/>
          <w:b/>
          <w:sz w:val="24"/>
          <w:szCs w:val="24"/>
          <w:lang w:val="zh-CN"/>
        </w:rPr>
      </w:pPr>
      <w:r w:rsidRPr="00DA4198">
        <w:rPr>
          <w:rFonts w:ascii="宋体" w:eastAsia="宋体" w:hAnsi="宋体" w:cs="Times New Roman" w:hint="eastAsia"/>
          <w:b/>
          <w:sz w:val="24"/>
          <w:szCs w:val="24"/>
          <w:lang w:val="zh-CN"/>
        </w:rPr>
        <w:t>第一标段：</w:t>
      </w:r>
      <w:r w:rsidRPr="00DA4198">
        <w:rPr>
          <w:rFonts w:ascii="宋体" w:eastAsia="宋体" w:hAnsi="宋体" w:cs="Times New Roman"/>
          <w:b/>
          <w:sz w:val="24"/>
          <w:szCs w:val="24"/>
          <w:lang w:val="zh-CN"/>
        </w:rPr>
        <w:t>矿用金属屏蔽监视型</w:t>
      </w:r>
      <w:proofErr w:type="gramStart"/>
      <w:r w:rsidRPr="00DA4198">
        <w:rPr>
          <w:rFonts w:ascii="宋体" w:eastAsia="宋体" w:hAnsi="宋体" w:cs="Times New Roman"/>
          <w:b/>
          <w:sz w:val="24"/>
          <w:szCs w:val="24"/>
          <w:lang w:val="zh-CN"/>
        </w:rPr>
        <w:t>橡</w:t>
      </w:r>
      <w:proofErr w:type="gramEnd"/>
      <w:r w:rsidRPr="00DA4198">
        <w:rPr>
          <w:rFonts w:ascii="宋体" w:eastAsia="宋体" w:hAnsi="宋体" w:cs="Times New Roman"/>
          <w:b/>
          <w:sz w:val="24"/>
          <w:szCs w:val="24"/>
          <w:lang w:val="zh-CN"/>
        </w:rPr>
        <w:t>套软电缆</w:t>
      </w:r>
    </w:p>
    <w:p w:rsidR="00DA4198" w:rsidRPr="00CC0874" w:rsidRDefault="00DA4198" w:rsidP="00DA4198">
      <w:pPr>
        <w:spacing w:line="360" w:lineRule="auto"/>
        <w:rPr>
          <w:rFonts w:asciiTheme="minorEastAsia" w:hAnsiTheme="minorEastAsia"/>
          <w:sz w:val="24"/>
          <w:szCs w:val="24"/>
        </w:rPr>
      </w:pPr>
      <w:r>
        <w:rPr>
          <w:rFonts w:asciiTheme="minorEastAsia" w:hAnsiTheme="minorEastAsia" w:hint="eastAsia"/>
          <w:sz w:val="24"/>
          <w:szCs w:val="24"/>
        </w:rPr>
        <w:t>1</w:t>
      </w:r>
      <w:r w:rsidRPr="00CC0874">
        <w:rPr>
          <w:rFonts w:asciiTheme="minorEastAsia" w:hAnsiTheme="minorEastAsia" w:hint="eastAsia"/>
          <w:sz w:val="24"/>
          <w:szCs w:val="24"/>
        </w:rPr>
        <w:t>、型号：MYPTJ-8.7  3×50+3×25/3+3×2.5</w:t>
      </w:r>
    </w:p>
    <w:p w:rsidR="00DA4198" w:rsidRPr="00CC0874" w:rsidRDefault="00DA4198" w:rsidP="00DA4198">
      <w:pPr>
        <w:spacing w:line="360" w:lineRule="auto"/>
        <w:rPr>
          <w:rFonts w:asciiTheme="minorEastAsia" w:hAnsiTheme="minorEastAsia"/>
          <w:sz w:val="24"/>
          <w:szCs w:val="24"/>
        </w:rPr>
      </w:pPr>
      <w:r>
        <w:rPr>
          <w:rFonts w:asciiTheme="minorEastAsia" w:hAnsiTheme="minorEastAsia" w:hint="eastAsia"/>
          <w:sz w:val="24"/>
          <w:szCs w:val="24"/>
        </w:rPr>
        <w:t>2</w:t>
      </w:r>
      <w:r w:rsidRPr="00CC0874">
        <w:rPr>
          <w:rFonts w:asciiTheme="minorEastAsia" w:hAnsiTheme="minorEastAsia" w:hint="eastAsia"/>
          <w:sz w:val="24"/>
          <w:szCs w:val="24"/>
        </w:rPr>
        <w:t>、用途：额定电压8.7/10KV的井下移动变压器及类似设备的电源连接。</w:t>
      </w:r>
    </w:p>
    <w:p w:rsidR="00DA4198" w:rsidRPr="00CC0874" w:rsidRDefault="00DA4198" w:rsidP="00DA4198">
      <w:pPr>
        <w:spacing w:line="360" w:lineRule="auto"/>
        <w:rPr>
          <w:rFonts w:asciiTheme="minorEastAsia" w:hAnsiTheme="minorEastAsia"/>
          <w:sz w:val="24"/>
          <w:szCs w:val="24"/>
        </w:rPr>
      </w:pPr>
      <w:r>
        <w:rPr>
          <w:rFonts w:asciiTheme="minorEastAsia" w:hAnsiTheme="minorEastAsia" w:hint="eastAsia"/>
          <w:sz w:val="24"/>
          <w:szCs w:val="24"/>
        </w:rPr>
        <w:t>3</w:t>
      </w:r>
      <w:r w:rsidRPr="00CC0874">
        <w:rPr>
          <w:rFonts w:asciiTheme="minorEastAsia" w:hAnsiTheme="minorEastAsia" w:hint="eastAsia"/>
          <w:sz w:val="24"/>
          <w:szCs w:val="24"/>
        </w:rPr>
        <w:t>、主要性能指标：导体单线镀锡，20℃绝缘电阻符合国家规定。</w:t>
      </w:r>
    </w:p>
    <w:p w:rsidR="00DA4198" w:rsidRPr="00CC0874" w:rsidRDefault="00DA4198" w:rsidP="00DA4198">
      <w:pPr>
        <w:spacing w:line="360" w:lineRule="auto"/>
        <w:rPr>
          <w:rFonts w:asciiTheme="minorEastAsia" w:hAnsiTheme="minorEastAsia"/>
          <w:sz w:val="24"/>
          <w:szCs w:val="24"/>
        </w:rPr>
      </w:pPr>
      <w:r>
        <w:rPr>
          <w:rFonts w:asciiTheme="minorEastAsia" w:hAnsiTheme="minorEastAsia" w:hint="eastAsia"/>
          <w:sz w:val="24"/>
          <w:szCs w:val="24"/>
        </w:rPr>
        <w:t>4</w:t>
      </w:r>
      <w:r w:rsidRPr="00CC0874">
        <w:rPr>
          <w:rFonts w:asciiTheme="minorEastAsia" w:hAnsiTheme="minorEastAsia" w:hint="eastAsia"/>
          <w:sz w:val="24"/>
          <w:szCs w:val="24"/>
        </w:rPr>
        <w:t>、成品试验</w:t>
      </w:r>
    </w:p>
    <w:p w:rsidR="00DA4198" w:rsidRPr="00CC0874" w:rsidRDefault="00DA4198" w:rsidP="00DA4198">
      <w:pPr>
        <w:spacing w:line="360" w:lineRule="auto"/>
        <w:ind w:firstLineChars="200" w:firstLine="480"/>
        <w:rPr>
          <w:rFonts w:asciiTheme="minorEastAsia" w:hAnsiTheme="minorEastAsia"/>
          <w:sz w:val="24"/>
          <w:szCs w:val="24"/>
        </w:rPr>
      </w:pPr>
      <w:r w:rsidRPr="00CC0874">
        <w:rPr>
          <w:rFonts w:asciiTheme="minorEastAsia" w:hAnsiTheme="minorEastAsia" w:hint="eastAsia"/>
          <w:sz w:val="24"/>
          <w:szCs w:val="24"/>
        </w:rPr>
        <w:t>1</w:t>
      </w:r>
      <w:r>
        <w:rPr>
          <w:rFonts w:asciiTheme="minorEastAsia" w:hAnsiTheme="minorEastAsia" w:hint="eastAsia"/>
          <w:sz w:val="24"/>
          <w:szCs w:val="24"/>
        </w:rPr>
        <w:t>）</w:t>
      </w:r>
      <w:r w:rsidRPr="00CC0874">
        <w:rPr>
          <w:rFonts w:asciiTheme="minorEastAsia" w:hAnsiTheme="minorEastAsia" w:hint="eastAsia"/>
          <w:sz w:val="24"/>
          <w:szCs w:val="24"/>
        </w:rPr>
        <w:t>、8.7/10 kV电缆的动力线芯经受30.5kV·5min的工频电压试验而不击穿；</w:t>
      </w:r>
    </w:p>
    <w:p w:rsidR="00DA4198" w:rsidRPr="00CC0874" w:rsidRDefault="00DA4198" w:rsidP="00DA4198">
      <w:pPr>
        <w:spacing w:line="360" w:lineRule="auto"/>
        <w:ind w:firstLineChars="200" w:firstLine="480"/>
        <w:rPr>
          <w:rFonts w:asciiTheme="minorEastAsia" w:hAnsiTheme="minorEastAsia"/>
          <w:sz w:val="24"/>
          <w:szCs w:val="24"/>
        </w:rPr>
      </w:pPr>
      <w:r w:rsidRPr="00CC0874">
        <w:rPr>
          <w:rFonts w:asciiTheme="minorEastAsia" w:hAnsiTheme="minorEastAsia" w:hint="eastAsia"/>
          <w:sz w:val="24"/>
          <w:szCs w:val="24"/>
        </w:rPr>
        <w:t>2</w:t>
      </w:r>
      <w:r>
        <w:rPr>
          <w:rFonts w:asciiTheme="minorEastAsia" w:hAnsiTheme="minorEastAsia" w:hint="eastAsia"/>
          <w:sz w:val="24"/>
          <w:szCs w:val="24"/>
        </w:rPr>
        <w:t>）</w:t>
      </w:r>
      <w:r w:rsidRPr="00CC0874">
        <w:rPr>
          <w:rFonts w:asciiTheme="minorEastAsia" w:hAnsiTheme="minorEastAsia" w:hint="eastAsia"/>
          <w:sz w:val="24"/>
          <w:szCs w:val="24"/>
        </w:rPr>
        <w:t>、8.7/10 kV电缆应在1.73 U0电压下进行局部放电试验，放电量不大于20pC；</w:t>
      </w:r>
    </w:p>
    <w:p w:rsidR="00DA4198" w:rsidRPr="00CC0874" w:rsidRDefault="00DA4198" w:rsidP="00DA4198">
      <w:pPr>
        <w:spacing w:line="360" w:lineRule="auto"/>
        <w:ind w:firstLineChars="200" w:firstLine="480"/>
        <w:rPr>
          <w:rFonts w:asciiTheme="minorEastAsia" w:hAnsiTheme="minorEastAsia"/>
          <w:sz w:val="24"/>
          <w:szCs w:val="24"/>
        </w:rPr>
      </w:pPr>
      <w:r w:rsidRPr="00CC0874">
        <w:rPr>
          <w:rFonts w:asciiTheme="minorEastAsia" w:hAnsiTheme="minorEastAsia" w:hint="eastAsia"/>
          <w:sz w:val="24"/>
          <w:szCs w:val="24"/>
        </w:rPr>
        <w:t>3</w:t>
      </w:r>
      <w:r>
        <w:rPr>
          <w:rFonts w:asciiTheme="minorEastAsia" w:hAnsiTheme="minorEastAsia" w:hint="eastAsia"/>
          <w:sz w:val="24"/>
          <w:szCs w:val="24"/>
        </w:rPr>
        <w:t>）</w:t>
      </w:r>
      <w:r w:rsidRPr="00CC0874">
        <w:rPr>
          <w:rFonts w:asciiTheme="minorEastAsia" w:hAnsiTheme="minorEastAsia" w:hint="eastAsia"/>
          <w:sz w:val="24"/>
          <w:szCs w:val="24"/>
        </w:rPr>
        <w:t>、成品电缆的屏蔽层的过渡电阻不大于3kΩ。</w:t>
      </w:r>
    </w:p>
    <w:p w:rsidR="00DA4198" w:rsidRPr="00CC0874" w:rsidRDefault="00DA4198" w:rsidP="00DA4198">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lastRenderedPageBreak/>
        <w:t>5</w:t>
      </w:r>
      <w:r w:rsidRPr="00CC0874">
        <w:rPr>
          <w:rFonts w:asciiTheme="minorEastAsia" w:hAnsiTheme="minorEastAsia" w:hint="eastAsia"/>
          <w:sz w:val="24"/>
          <w:szCs w:val="24"/>
        </w:rPr>
        <w:t>、阻燃性能 </w:t>
      </w:r>
      <w:r w:rsidRPr="00CC0874">
        <w:rPr>
          <w:rFonts w:asciiTheme="minorEastAsia" w:hAnsiTheme="minorEastAsia" w:hint="eastAsia"/>
          <w:sz w:val="24"/>
          <w:szCs w:val="24"/>
        </w:rPr>
        <w:br/>
        <w:t>1</w:t>
      </w:r>
      <w:r>
        <w:rPr>
          <w:rFonts w:asciiTheme="minorEastAsia" w:hAnsiTheme="minorEastAsia" w:hint="eastAsia"/>
          <w:sz w:val="24"/>
          <w:szCs w:val="24"/>
        </w:rPr>
        <w:t>）</w:t>
      </w:r>
      <w:r w:rsidRPr="00CC0874">
        <w:rPr>
          <w:rFonts w:asciiTheme="minorEastAsia" w:hAnsiTheme="minorEastAsia" w:hint="eastAsia"/>
          <w:sz w:val="24"/>
          <w:szCs w:val="24"/>
        </w:rPr>
        <w:t>、 单根垂直燃烧试验符合MT386-1995标准规定； </w:t>
      </w:r>
      <w:r w:rsidRPr="00CC0874">
        <w:rPr>
          <w:rFonts w:asciiTheme="minorEastAsia" w:hAnsiTheme="minorEastAsia" w:hint="eastAsia"/>
          <w:sz w:val="24"/>
          <w:szCs w:val="24"/>
        </w:rPr>
        <w:br/>
        <w:t>2</w:t>
      </w:r>
      <w:r>
        <w:rPr>
          <w:rFonts w:asciiTheme="minorEastAsia" w:hAnsiTheme="minorEastAsia" w:hint="eastAsia"/>
          <w:sz w:val="24"/>
          <w:szCs w:val="24"/>
        </w:rPr>
        <w:t>）</w:t>
      </w:r>
      <w:r w:rsidRPr="00CC0874">
        <w:rPr>
          <w:rFonts w:asciiTheme="minorEastAsia" w:hAnsiTheme="minorEastAsia" w:hint="eastAsia"/>
          <w:sz w:val="24"/>
          <w:szCs w:val="24"/>
        </w:rPr>
        <w:t>、 负载条件下燃烧试验符合MT386-1995标准规定 </w:t>
      </w:r>
      <w:r w:rsidRPr="00CC0874">
        <w:rPr>
          <w:rFonts w:asciiTheme="minorEastAsia" w:hAnsiTheme="minorEastAsia" w:hint="eastAsia"/>
          <w:sz w:val="24"/>
          <w:szCs w:val="24"/>
        </w:rPr>
        <w:br/>
        <w:t>3</w:t>
      </w:r>
      <w:r>
        <w:rPr>
          <w:rFonts w:asciiTheme="minorEastAsia" w:hAnsiTheme="minorEastAsia" w:hint="eastAsia"/>
          <w:sz w:val="24"/>
          <w:szCs w:val="24"/>
        </w:rPr>
        <w:t>）</w:t>
      </w:r>
      <w:r w:rsidRPr="00CC0874">
        <w:rPr>
          <w:rFonts w:asciiTheme="minorEastAsia" w:hAnsiTheme="minorEastAsia" w:hint="eastAsia"/>
          <w:sz w:val="24"/>
          <w:szCs w:val="24"/>
        </w:rPr>
        <w:t>、 成束燃烧试验符合MT386-1995标准规定。</w:t>
      </w:r>
    </w:p>
    <w:p w:rsidR="00DA4198" w:rsidRPr="00CC0874" w:rsidRDefault="00DA4198" w:rsidP="00DA4198">
      <w:pPr>
        <w:spacing w:line="360" w:lineRule="auto"/>
        <w:ind w:left="480" w:hangingChars="200" w:hanging="480"/>
        <w:rPr>
          <w:rStyle w:val="af2"/>
          <w:rFonts w:asciiTheme="minorEastAsia" w:hAnsiTheme="minorEastAsia" w:cs="宋体"/>
          <w:color w:val="000000"/>
          <w:sz w:val="24"/>
          <w:szCs w:val="24"/>
        </w:rPr>
      </w:pPr>
      <w:r>
        <w:rPr>
          <w:rFonts w:asciiTheme="minorEastAsia" w:hAnsiTheme="minorEastAsia" w:hint="eastAsia"/>
          <w:sz w:val="24"/>
          <w:szCs w:val="24"/>
        </w:rPr>
        <w:t>6</w:t>
      </w:r>
      <w:r w:rsidRPr="00CC0874">
        <w:rPr>
          <w:rFonts w:asciiTheme="minorEastAsia" w:hAnsiTheme="minorEastAsia" w:hint="eastAsia"/>
          <w:sz w:val="24"/>
          <w:szCs w:val="24"/>
        </w:rPr>
        <w:t>、工作环境 </w:t>
      </w:r>
    </w:p>
    <w:p w:rsidR="00DA4198" w:rsidRPr="00CC0874" w:rsidRDefault="00DA4198" w:rsidP="00DA4198">
      <w:pPr>
        <w:spacing w:line="360" w:lineRule="auto"/>
        <w:ind w:left="480" w:hangingChars="200" w:hanging="480"/>
        <w:jc w:val="left"/>
        <w:rPr>
          <w:rFonts w:asciiTheme="minorEastAsia" w:hAnsiTheme="minorEastAsia"/>
          <w:sz w:val="24"/>
          <w:szCs w:val="24"/>
        </w:rPr>
      </w:pPr>
      <w:r w:rsidRPr="00CC0874">
        <w:rPr>
          <w:rFonts w:asciiTheme="minorEastAsia" w:hAnsiTheme="minorEastAsia" w:hint="eastAsia"/>
          <w:sz w:val="24"/>
          <w:szCs w:val="24"/>
        </w:rPr>
        <w:t>1</w:t>
      </w:r>
      <w:r>
        <w:rPr>
          <w:rFonts w:asciiTheme="minorEastAsia" w:hAnsiTheme="minorEastAsia" w:hint="eastAsia"/>
          <w:sz w:val="24"/>
          <w:szCs w:val="24"/>
        </w:rPr>
        <w:t>）</w:t>
      </w:r>
      <w:r w:rsidRPr="00CC0874">
        <w:rPr>
          <w:rFonts w:asciiTheme="minorEastAsia" w:hAnsiTheme="minorEastAsia" w:hint="eastAsia"/>
          <w:sz w:val="24"/>
          <w:szCs w:val="24"/>
        </w:rPr>
        <w:t>、额定电压8.7/10 kV。 </w:t>
      </w:r>
    </w:p>
    <w:p w:rsidR="00DA4198" w:rsidRPr="00CC0874" w:rsidRDefault="00DA4198" w:rsidP="00DA4198">
      <w:pPr>
        <w:spacing w:line="360" w:lineRule="auto"/>
        <w:ind w:left="480" w:hangingChars="200" w:hanging="480"/>
        <w:jc w:val="left"/>
        <w:rPr>
          <w:rFonts w:asciiTheme="minorEastAsia" w:hAnsiTheme="minorEastAsia"/>
          <w:sz w:val="24"/>
          <w:szCs w:val="24"/>
        </w:rPr>
      </w:pPr>
      <w:r w:rsidRPr="00CC0874">
        <w:rPr>
          <w:rFonts w:asciiTheme="minorEastAsia" w:hAnsiTheme="minorEastAsia" w:hint="eastAsia"/>
          <w:sz w:val="24"/>
          <w:szCs w:val="24"/>
        </w:rPr>
        <w:t>2</w:t>
      </w:r>
      <w:r>
        <w:rPr>
          <w:rFonts w:asciiTheme="minorEastAsia" w:hAnsiTheme="minorEastAsia" w:hint="eastAsia"/>
          <w:sz w:val="24"/>
          <w:szCs w:val="24"/>
        </w:rPr>
        <w:t>）</w:t>
      </w:r>
      <w:r w:rsidRPr="00CC0874">
        <w:rPr>
          <w:rFonts w:asciiTheme="minorEastAsia" w:hAnsiTheme="minorEastAsia" w:hint="eastAsia"/>
          <w:sz w:val="24"/>
          <w:szCs w:val="24"/>
        </w:rPr>
        <w:t>、电缆导体的长期允许工作温度为90℃。 </w:t>
      </w:r>
    </w:p>
    <w:p w:rsidR="00DA4198" w:rsidRPr="00CC0874" w:rsidRDefault="00DA4198" w:rsidP="00DA4198">
      <w:pPr>
        <w:spacing w:line="360" w:lineRule="auto"/>
        <w:ind w:left="480" w:hangingChars="200" w:hanging="480"/>
        <w:jc w:val="left"/>
        <w:rPr>
          <w:rFonts w:asciiTheme="minorEastAsia" w:hAnsiTheme="minorEastAsia"/>
          <w:sz w:val="24"/>
          <w:szCs w:val="24"/>
        </w:rPr>
      </w:pPr>
      <w:r w:rsidRPr="00CC0874">
        <w:rPr>
          <w:rFonts w:asciiTheme="minorEastAsia" w:hAnsiTheme="minorEastAsia" w:hint="eastAsia"/>
          <w:sz w:val="24"/>
          <w:szCs w:val="24"/>
        </w:rPr>
        <w:t>3</w:t>
      </w:r>
      <w:r>
        <w:rPr>
          <w:rFonts w:asciiTheme="minorEastAsia" w:hAnsiTheme="minorEastAsia" w:hint="eastAsia"/>
          <w:sz w:val="24"/>
          <w:szCs w:val="24"/>
        </w:rPr>
        <w:t>）</w:t>
      </w:r>
      <w:r w:rsidRPr="00CC0874">
        <w:rPr>
          <w:rFonts w:asciiTheme="minorEastAsia" w:hAnsiTheme="minorEastAsia" w:hint="eastAsia"/>
          <w:sz w:val="24"/>
          <w:szCs w:val="24"/>
        </w:rPr>
        <w:t>、电缆的最小弯曲半径为电缆直径的6倍。 </w:t>
      </w:r>
    </w:p>
    <w:p w:rsidR="00DA4198" w:rsidRPr="00CC0874" w:rsidRDefault="00DA4198" w:rsidP="00DA4198">
      <w:pPr>
        <w:spacing w:line="360" w:lineRule="auto"/>
        <w:ind w:left="480" w:hangingChars="200" w:hanging="480"/>
        <w:jc w:val="left"/>
        <w:rPr>
          <w:rFonts w:asciiTheme="minorEastAsia" w:hAnsiTheme="minorEastAsia"/>
          <w:sz w:val="24"/>
          <w:szCs w:val="24"/>
        </w:rPr>
      </w:pPr>
      <w:r w:rsidRPr="00CC0874">
        <w:rPr>
          <w:rFonts w:asciiTheme="minorEastAsia" w:hAnsiTheme="minorEastAsia" w:hint="eastAsia"/>
          <w:sz w:val="24"/>
          <w:szCs w:val="24"/>
        </w:rPr>
        <w:t>4</w:t>
      </w:r>
      <w:r>
        <w:rPr>
          <w:rFonts w:asciiTheme="minorEastAsia" w:hAnsiTheme="minorEastAsia" w:hint="eastAsia"/>
          <w:sz w:val="24"/>
          <w:szCs w:val="24"/>
        </w:rPr>
        <w:t>）</w:t>
      </w:r>
      <w:r w:rsidRPr="00CC0874">
        <w:rPr>
          <w:rFonts w:asciiTheme="minorEastAsia" w:hAnsiTheme="minorEastAsia" w:hint="eastAsia"/>
          <w:sz w:val="24"/>
          <w:szCs w:val="24"/>
        </w:rPr>
        <w:t>、电缆的地线芯必须良好接地。 </w:t>
      </w:r>
    </w:p>
    <w:p w:rsidR="0029597C" w:rsidRDefault="0029597C" w:rsidP="00DA4198">
      <w:pPr>
        <w:autoSpaceDE w:val="0"/>
        <w:autoSpaceDN w:val="0"/>
        <w:spacing w:line="360" w:lineRule="auto"/>
        <w:rPr>
          <w:rFonts w:ascii="宋体" w:eastAsia="宋体" w:hAnsi="宋体" w:cs="Times New Roman"/>
          <w:b/>
          <w:sz w:val="24"/>
          <w:szCs w:val="24"/>
          <w:lang w:val="zh-CN"/>
        </w:rPr>
        <w:sectPr w:rsidR="0029597C">
          <w:headerReference w:type="default" r:id="rId10"/>
          <w:footerReference w:type="default" r:id="rId11"/>
          <w:pgSz w:w="11906" w:h="16838"/>
          <w:pgMar w:top="1440" w:right="1418" w:bottom="1440" w:left="1418" w:header="851" w:footer="992" w:gutter="0"/>
          <w:cols w:space="425"/>
          <w:docGrid w:type="lines" w:linePitch="312"/>
        </w:sectPr>
      </w:pPr>
    </w:p>
    <w:p w:rsidR="00DA4198" w:rsidRPr="00DA4198" w:rsidRDefault="00DA4198" w:rsidP="00DA4198">
      <w:pPr>
        <w:autoSpaceDE w:val="0"/>
        <w:autoSpaceDN w:val="0"/>
        <w:spacing w:line="360" w:lineRule="auto"/>
        <w:rPr>
          <w:rFonts w:ascii="宋体" w:eastAsia="宋体" w:hAnsi="宋体" w:cs="Times New Roman"/>
          <w:b/>
          <w:sz w:val="24"/>
          <w:szCs w:val="24"/>
          <w:lang w:val="zh-CN"/>
        </w:rPr>
      </w:pPr>
      <w:r w:rsidRPr="00DA4198">
        <w:rPr>
          <w:rFonts w:ascii="宋体" w:eastAsia="宋体" w:hAnsi="宋体" w:cs="Times New Roman" w:hint="eastAsia"/>
          <w:b/>
          <w:sz w:val="24"/>
          <w:szCs w:val="24"/>
          <w:lang w:val="zh-CN"/>
        </w:rPr>
        <w:lastRenderedPageBreak/>
        <w:t xml:space="preserve">第二标段：矿用隔爆型无轨胶轮车 </w:t>
      </w:r>
    </w:p>
    <w:tbl>
      <w:tblPr>
        <w:tblpPr w:leftFromText="180" w:rightFromText="180" w:vertAnchor="page" w:horzAnchor="page" w:tblpX="1372" w:tblpY="2388"/>
        <w:tblOverlap w:val="never"/>
        <w:tblW w:w="97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544"/>
        <w:gridCol w:w="4022"/>
        <w:gridCol w:w="1436"/>
      </w:tblGrid>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序号</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项</w:t>
            </w:r>
            <w:r w:rsidRPr="00204257">
              <w:rPr>
                <w:rFonts w:asciiTheme="minorEastAsia" w:hAnsiTheme="minorEastAsia"/>
              </w:rPr>
              <w:t xml:space="preserve"> 目 名 称</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技</w:t>
            </w:r>
            <w:r w:rsidRPr="00204257">
              <w:rPr>
                <w:rFonts w:asciiTheme="minorEastAsia" w:hAnsiTheme="minorEastAsia"/>
              </w:rPr>
              <w:t xml:space="preserve"> 术 指 标</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备</w:t>
            </w:r>
            <w:r w:rsidRPr="00204257">
              <w:rPr>
                <w:rFonts w:asciiTheme="minorEastAsia" w:hAnsiTheme="minorEastAsia"/>
              </w:rPr>
              <w:t xml:space="preserve"> 注</w:t>
            </w: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额定承载能力（</w:t>
            </w:r>
            <w:r w:rsidRPr="00204257">
              <w:rPr>
                <w:rFonts w:asciiTheme="minorEastAsia" w:hAnsiTheme="minorEastAsia"/>
              </w:rPr>
              <w:t>t）</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5</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2</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最小离地间隙</w:t>
            </w:r>
            <w:r w:rsidRPr="00204257">
              <w:rPr>
                <w:rFonts w:asciiTheme="minorEastAsia" w:hAnsiTheme="minorEastAsia"/>
              </w:rPr>
              <w:t>(mm)</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215</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3</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整车外型尺寸（</w:t>
            </w:r>
            <w:r w:rsidRPr="00204257">
              <w:rPr>
                <w:rFonts w:asciiTheme="minorEastAsia" w:hAnsiTheme="minorEastAsia"/>
              </w:rPr>
              <w:t>L</w:t>
            </w:r>
            <w:r w:rsidRPr="00204257">
              <w:rPr>
                <w:rFonts w:asciiTheme="minorEastAsia" w:hAnsiTheme="minorEastAsia" w:hint="eastAsia"/>
              </w:rPr>
              <w:t>×</w:t>
            </w:r>
            <w:r w:rsidRPr="00204257">
              <w:rPr>
                <w:rFonts w:asciiTheme="minorEastAsia" w:hAnsiTheme="minorEastAsia"/>
              </w:rPr>
              <w:t>W</w:t>
            </w:r>
            <w:r w:rsidRPr="00204257">
              <w:rPr>
                <w:rFonts w:asciiTheme="minorEastAsia" w:hAnsiTheme="minorEastAsia" w:hint="eastAsia"/>
              </w:rPr>
              <w:t>×</w:t>
            </w:r>
            <w:r w:rsidRPr="00204257">
              <w:rPr>
                <w:rFonts w:asciiTheme="minorEastAsia" w:hAnsiTheme="minorEastAsia"/>
              </w:rPr>
              <w:t>H）(mm)</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6740(±200)×</w:t>
            </w:r>
            <w:r w:rsidRPr="00204257">
              <w:rPr>
                <w:rFonts w:asciiTheme="minorEastAsia" w:hAnsiTheme="minorEastAsia"/>
              </w:rPr>
              <w:t>19</w:t>
            </w:r>
            <w:r w:rsidRPr="00204257">
              <w:rPr>
                <w:rFonts w:asciiTheme="minorEastAsia" w:hAnsiTheme="minorEastAsia" w:hint="eastAsia"/>
              </w:rPr>
              <w:t>6</w:t>
            </w:r>
            <w:r w:rsidRPr="00204257">
              <w:rPr>
                <w:rFonts w:asciiTheme="minorEastAsia" w:hAnsiTheme="minorEastAsia"/>
              </w:rPr>
              <w:t>0</w:t>
            </w:r>
            <w:r w:rsidRPr="00204257">
              <w:rPr>
                <w:rFonts w:asciiTheme="minorEastAsia" w:hAnsiTheme="minorEastAsia" w:hint="eastAsia"/>
              </w:rPr>
              <w:t>(±50)×2000(±100)</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4</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速度（空载</w:t>
            </w:r>
            <w:r w:rsidRPr="00204257">
              <w:rPr>
                <w:rFonts w:asciiTheme="minorEastAsia" w:hAnsiTheme="minorEastAsia"/>
              </w:rPr>
              <w:t>/满载）</w:t>
            </w:r>
            <w:r w:rsidRPr="00204257">
              <w:rPr>
                <w:rFonts w:asciiTheme="minorEastAsia" w:hAnsiTheme="minorEastAsia" w:hint="eastAsia"/>
              </w:rPr>
              <w:t>（</w:t>
            </w:r>
            <w:r w:rsidRPr="00204257">
              <w:rPr>
                <w:rFonts w:asciiTheme="minorEastAsia" w:hAnsiTheme="minorEastAsia"/>
              </w:rPr>
              <w:t>km/h）</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38/33</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5</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最大爬坡度（纵向、横向）(°)</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14</w:t>
            </w:r>
            <w:r w:rsidRPr="00204257">
              <w:rPr>
                <w:rFonts w:asciiTheme="minorEastAsia" w:hAnsiTheme="minorEastAsia"/>
              </w:rPr>
              <w:t>，7</w:t>
            </w:r>
            <w:r w:rsidRPr="00204257">
              <w:rPr>
                <w:rFonts w:asciiTheme="minorEastAsia" w:hAnsiTheme="minorEastAsia" w:hint="eastAsia"/>
              </w:rPr>
              <w:t>.5</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6</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最大制动距离</w:t>
            </w:r>
            <w:r w:rsidRPr="00204257">
              <w:rPr>
                <w:rFonts w:asciiTheme="minorEastAsia" w:hAnsiTheme="minorEastAsia"/>
              </w:rPr>
              <w:t>(m)</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w:t>
            </w:r>
            <w:r w:rsidRPr="00204257">
              <w:rPr>
                <w:rFonts w:asciiTheme="minorEastAsia" w:hAnsiTheme="minorEastAsia"/>
              </w:rPr>
              <w:t>4</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7</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排放指标</w:t>
            </w:r>
            <w:r w:rsidRPr="00204257">
              <w:rPr>
                <w:rFonts w:asciiTheme="minorEastAsia" w:hAnsiTheme="minorEastAsia"/>
              </w:rPr>
              <w:t>CO≤、NOx≤ （ppm）</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1000</w:t>
            </w:r>
            <w:r w:rsidRPr="00204257">
              <w:rPr>
                <w:rFonts w:asciiTheme="minorEastAsia" w:hAnsiTheme="minorEastAsia"/>
              </w:rPr>
              <w:t>/</w:t>
            </w:r>
            <w:r w:rsidRPr="00204257">
              <w:rPr>
                <w:rFonts w:asciiTheme="minorEastAsia" w:hAnsiTheme="minorEastAsia" w:hint="eastAsia"/>
              </w:rPr>
              <w:t>800</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8</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安全间隙</w:t>
            </w:r>
            <w:r w:rsidRPr="00204257">
              <w:rPr>
                <w:rFonts w:asciiTheme="minorEastAsia" w:hAnsiTheme="minorEastAsia"/>
              </w:rPr>
              <w:t>(mm)（侧向、顶部）</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单侧500；顶隙300</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9</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防爆指标</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隔爆型、</w:t>
            </w:r>
            <w:proofErr w:type="gramStart"/>
            <w:r w:rsidRPr="00204257">
              <w:rPr>
                <w:rFonts w:asciiTheme="minorEastAsia" w:hAnsiTheme="minorEastAsia" w:hint="eastAsia"/>
              </w:rPr>
              <w:t>本安型</w:t>
            </w:r>
            <w:proofErr w:type="gramEnd"/>
          </w:p>
          <w:p w:rsidR="0029597C" w:rsidRPr="00204257" w:rsidRDefault="0029597C" w:rsidP="004C1999">
            <w:pPr>
              <w:rPr>
                <w:rFonts w:asciiTheme="minorEastAsia" w:hAnsiTheme="minorEastAsia"/>
              </w:rPr>
            </w:pPr>
            <w:r w:rsidRPr="00204257">
              <w:rPr>
                <w:rFonts w:asciiTheme="minorEastAsia" w:hAnsiTheme="minorEastAsia" w:hint="eastAsia"/>
              </w:rPr>
              <w:t>排气温度≤70℃；</w:t>
            </w:r>
            <w:r w:rsidRPr="00204257">
              <w:rPr>
                <w:rFonts w:asciiTheme="minorEastAsia" w:hAnsiTheme="minorEastAsia" w:hint="eastAsia"/>
              </w:rPr>
              <w:br/>
              <w:t>发动机水温≤95℃；</w:t>
            </w:r>
          </w:p>
          <w:p w:rsidR="0029597C" w:rsidRPr="00204257" w:rsidRDefault="0029597C" w:rsidP="004C1999">
            <w:pPr>
              <w:rPr>
                <w:rFonts w:asciiTheme="minorEastAsia" w:hAnsiTheme="minorEastAsia"/>
              </w:rPr>
            </w:pPr>
            <w:r w:rsidRPr="00204257">
              <w:rPr>
                <w:rFonts w:asciiTheme="minorEastAsia" w:hAnsiTheme="minorEastAsia" w:hint="eastAsia"/>
              </w:rPr>
              <w:t>发动机表面温度≤150℃；</w:t>
            </w:r>
            <w:r w:rsidRPr="00204257">
              <w:rPr>
                <w:rFonts w:asciiTheme="minorEastAsia" w:hAnsiTheme="minorEastAsia" w:hint="eastAsia"/>
              </w:rPr>
              <w:br/>
              <w:t>废气处理箱缺水报警；</w:t>
            </w:r>
            <w:r w:rsidRPr="00204257">
              <w:rPr>
                <w:rFonts w:asciiTheme="minorEastAsia" w:hAnsiTheme="minorEastAsia" w:hint="eastAsia"/>
              </w:rPr>
              <w:br/>
              <w:t>发动机油压低于0.08Mpa报警；</w:t>
            </w:r>
            <w:r w:rsidRPr="00204257">
              <w:rPr>
                <w:rFonts w:asciiTheme="minorEastAsia" w:hAnsiTheme="minorEastAsia" w:hint="eastAsia"/>
              </w:rPr>
              <w:br/>
              <w:t>瓦斯浓度达到0.5%报警停机；</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10</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额定功率</w:t>
            </w:r>
            <w:r w:rsidRPr="00204257">
              <w:rPr>
                <w:rFonts w:asciiTheme="minorEastAsia" w:hAnsiTheme="minorEastAsia"/>
              </w:rPr>
              <w:t>/转速（kw</w:t>
            </w:r>
            <w:r w:rsidRPr="00204257">
              <w:rPr>
                <w:rFonts w:asciiTheme="minorEastAsia" w:hAnsiTheme="minorEastAsia" w:hint="eastAsia"/>
              </w:rPr>
              <w:t>/</w:t>
            </w:r>
            <w:r w:rsidRPr="00204257">
              <w:rPr>
                <w:rFonts w:asciiTheme="minorEastAsia" w:hAnsiTheme="minorEastAsia"/>
              </w:rPr>
              <w:t>rpm）</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rPr>
              <w:t>75/2</w:t>
            </w:r>
            <w:r w:rsidRPr="00204257">
              <w:rPr>
                <w:rFonts w:asciiTheme="minorEastAsia" w:hAnsiTheme="minorEastAsia" w:hint="eastAsia"/>
              </w:rPr>
              <w:t>3</w:t>
            </w:r>
            <w:r w:rsidRPr="00204257">
              <w:rPr>
                <w:rFonts w:asciiTheme="minorEastAsia" w:hAnsiTheme="minorEastAsia"/>
              </w:rPr>
              <w:t>00</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rPr>
              <w:t>防爆净功率</w:t>
            </w: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11</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传动方式</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液力机械传动</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12</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驱动方式</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四轮驱动</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13</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启动方式</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roofErr w:type="gramStart"/>
            <w:r w:rsidRPr="00204257">
              <w:rPr>
                <w:rFonts w:asciiTheme="minorEastAsia" w:hAnsiTheme="minorEastAsia" w:hint="eastAsia"/>
              </w:rPr>
              <w:t>气启动</w:t>
            </w:r>
            <w:proofErr w:type="gramEnd"/>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14</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发动机停机保护</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电子监控系统</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15</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工作制动器型式</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驱动</w:t>
            </w:r>
            <w:proofErr w:type="gramStart"/>
            <w:r w:rsidRPr="00204257">
              <w:rPr>
                <w:rFonts w:asciiTheme="minorEastAsia" w:hAnsiTheme="minorEastAsia" w:hint="eastAsia"/>
              </w:rPr>
              <w:t>桥轮边</w:t>
            </w:r>
            <w:proofErr w:type="gramEnd"/>
            <w:r w:rsidRPr="00204257">
              <w:rPr>
                <w:rFonts w:asciiTheme="minorEastAsia" w:hAnsiTheme="minorEastAsia" w:hint="eastAsia"/>
              </w:rPr>
              <w:t>全封闭湿式多盘</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16</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rPr>
              <w:t>紧急/停车制动</w:t>
            </w:r>
            <w:r w:rsidRPr="00204257">
              <w:rPr>
                <w:rFonts w:asciiTheme="minorEastAsia" w:hAnsiTheme="minorEastAsia" w:hint="eastAsia"/>
              </w:rPr>
              <w:t>型式</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失效安全型</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17</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转向控制方式</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全液压动力转向、方向盘</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18</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铰接方式</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中央铰接式</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19</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平均燃油消耗（</w:t>
            </w:r>
            <w:r w:rsidRPr="00204257">
              <w:rPr>
                <w:rFonts w:asciiTheme="minorEastAsia" w:hAnsiTheme="minorEastAsia"/>
              </w:rPr>
              <w:t>L/h）</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rPr>
              <w:t>18</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20</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噪音</w:t>
            </w:r>
            <w:r w:rsidRPr="00204257">
              <w:rPr>
                <w:rFonts w:asciiTheme="minorEastAsia" w:hAnsiTheme="minorEastAsia"/>
              </w:rPr>
              <w:t>(dB)</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90</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r w:rsidR="0029597C" w:rsidRPr="00204257" w:rsidTr="004C1999">
        <w:tc>
          <w:tcPr>
            <w:tcW w:w="709"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21</w:t>
            </w:r>
          </w:p>
        </w:tc>
        <w:tc>
          <w:tcPr>
            <w:tcW w:w="3544"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安全保护停车方式</w:t>
            </w:r>
          </w:p>
        </w:tc>
        <w:tc>
          <w:tcPr>
            <w:tcW w:w="4022"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r w:rsidRPr="00204257">
              <w:rPr>
                <w:rFonts w:asciiTheme="minorEastAsia" w:hAnsiTheme="minorEastAsia" w:hint="eastAsia"/>
              </w:rPr>
              <w:t>自动或手动</w:t>
            </w:r>
          </w:p>
        </w:tc>
        <w:tc>
          <w:tcPr>
            <w:tcW w:w="1436" w:type="dxa"/>
            <w:tcBorders>
              <w:top w:val="single" w:sz="4" w:space="0" w:color="auto"/>
              <w:left w:val="single" w:sz="4" w:space="0" w:color="auto"/>
              <w:bottom w:val="single" w:sz="4" w:space="0" w:color="auto"/>
              <w:right w:val="single" w:sz="4" w:space="0" w:color="auto"/>
            </w:tcBorders>
            <w:vAlign w:val="center"/>
          </w:tcPr>
          <w:p w:rsidR="0029597C" w:rsidRPr="00204257" w:rsidRDefault="0029597C" w:rsidP="004C1999">
            <w:pPr>
              <w:rPr>
                <w:rFonts w:asciiTheme="minorEastAsia" w:hAnsiTheme="minorEastAsia"/>
              </w:rPr>
            </w:pPr>
          </w:p>
        </w:tc>
      </w:tr>
    </w:tbl>
    <w:p w:rsidR="00DA4198" w:rsidRPr="0029597C" w:rsidRDefault="00DA4198" w:rsidP="00DA4198">
      <w:pPr>
        <w:autoSpaceDE w:val="0"/>
        <w:autoSpaceDN w:val="0"/>
        <w:spacing w:line="360" w:lineRule="auto"/>
        <w:rPr>
          <w:rFonts w:ascii="宋体" w:eastAsia="宋体" w:hAnsi="宋体" w:cs="Times New Roman"/>
          <w:b/>
          <w:sz w:val="24"/>
          <w:szCs w:val="24"/>
        </w:rPr>
      </w:pPr>
    </w:p>
    <w:p w:rsidR="0029597C" w:rsidRDefault="0029597C" w:rsidP="0029597C">
      <w:pPr>
        <w:spacing w:line="360" w:lineRule="auto"/>
        <w:ind w:left="480" w:hangingChars="200" w:hanging="480"/>
        <w:jc w:val="left"/>
        <w:rPr>
          <w:rFonts w:asciiTheme="minorEastAsia" w:hAnsiTheme="minorEastAsia"/>
          <w:sz w:val="24"/>
          <w:szCs w:val="24"/>
        </w:rPr>
      </w:pPr>
      <w:r w:rsidRPr="0029597C">
        <w:rPr>
          <w:rFonts w:asciiTheme="minorEastAsia" w:hAnsiTheme="minorEastAsia" w:hint="eastAsia"/>
          <w:sz w:val="24"/>
          <w:szCs w:val="24"/>
        </w:rPr>
        <w:t>电气系统必须具有产品合格证书，矿用安全标志证书，防爆合格证书。其它防爆型零部</w:t>
      </w:r>
    </w:p>
    <w:p w:rsidR="0029597C" w:rsidRDefault="0029597C" w:rsidP="0029597C">
      <w:pPr>
        <w:spacing w:line="360" w:lineRule="auto"/>
        <w:ind w:left="480" w:hangingChars="200" w:hanging="480"/>
        <w:jc w:val="left"/>
        <w:rPr>
          <w:rFonts w:asciiTheme="minorEastAsia" w:hAnsiTheme="minorEastAsia"/>
          <w:sz w:val="24"/>
          <w:szCs w:val="24"/>
        </w:rPr>
      </w:pPr>
      <w:r w:rsidRPr="0029597C">
        <w:rPr>
          <w:rFonts w:asciiTheme="minorEastAsia" w:hAnsiTheme="minorEastAsia" w:hint="eastAsia"/>
          <w:sz w:val="24"/>
          <w:szCs w:val="24"/>
        </w:rPr>
        <w:t>件也必须具有产品合格证书，矿用安全标志证书，防爆合格证书。必须具有排气温度、</w:t>
      </w:r>
    </w:p>
    <w:p w:rsidR="0029597C" w:rsidRPr="0029597C" w:rsidRDefault="0029597C" w:rsidP="0029597C">
      <w:pPr>
        <w:spacing w:line="360" w:lineRule="auto"/>
        <w:ind w:left="480" w:hangingChars="200" w:hanging="480"/>
        <w:jc w:val="left"/>
        <w:rPr>
          <w:rFonts w:asciiTheme="minorEastAsia" w:hAnsiTheme="minorEastAsia"/>
          <w:sz w:val="24"/>
          <w:szCs w:val="24"/>
        </w:rPr>
      </w:pPr>
      <w:r w:rsidRPr="0029597C">
        <w:rPr>
          <w:rFonts w:asciiTheme="minorEastAsia" w:hAnsiTheme="minorEastAsia" w:hint="eastAsia"/>
          <w:sz w:val="24"/>
          <w:szCs w:val="24"/>
        </w:rPr>
        <w:t>表面温度、冷却水温度、机油压力、瓦斯浓度闭锁等自动保护装置。</w:t>
      </w:r>
    </w:p>
    <w:p w:rsidR="00DA4198" w:rsidRPr="00DA4198" w:rsidRDefault="00DA4198" w:rsidP="00DA4198">
      <w:pPr>
        <w:autoSpaceDE w:val="0"/>
        <w:autoSpaceDN w:val="0"/>
        <w:spacing w:line="360" w:lineRule="auto"/>
        <w:rPr>
          <w:rFonts w:ascii="宋体" w:eastAsia="宋体" w:hAnsi="宋体" w:cs="Times New Roman"/>
          <w:b/>
          <w:sz w:val="24"/>
          <w:szCs w:val="24"/>
          <w:lang w:val="zh-CN"/>
        </w:rPr>
      </w:pPr>
      <w:r w:rsidRPr="00DA4198">
        <w:rPr>
          <w:rFonts w:ascii="宋体" w:eastAsia="宋体" w:hAnsi="宋体" w:cs="Times New Roman" w:hint="eastAsia"/>
          <w:b/>
          <w:sz w:val="24"/>
          <w:szCs w:val="24"/>
          <w:lang w:val="zh-CN"/>
        </w:rPr>
        <w:t>第三标段：矿用隔爆兼</w:t>
      </w:r>
      <w:proofErr w:type="gramStart"/>
      <w:r w:rsidRPr="00DA4198">
        <w:rPr>
          <w:rFonts w:ascii="宋体" w:eastAsia="宋体" w:hAnsi="宋体" w:cs="Times New Roman" w:hint="eastAsia"/>
          <w:b/>
          <w:sz w:val="24"/>
          <w:szCs w:val="24"/>
          <w:lang w:val="zh-CN"/>
        </w:rPr>
        <w:t>本安型</w:t>
      </w:r>
      <w:proofErr w:type="gramEnd"/>
      <w:r w:rsidRPr="00DA4198">
        <w:rPr>
          <w:rFonts w:ascii="宋体" w:eastAsia="宋体" w:hAnsi="宋体" w:cs="Times New Roman" w:hint="eastAsia"/>
          <w:b/>
          <w:sz w:val="24"/>
          <w:szCs w:val="24"/>
          <w:lang w:val="zh-CN"/>
        </w:rPr>
        <w:t xml:space="preserve">一体化电源系统 </w:t>
      </w:r>
    </w:p>
    <w:p w:rsidR="0029597C" w:rsidRPr="007D043D" w:rsidRDefault="0029597C" w:rsidP="0029597C">
      <w:pPr>
        <w:adjustRightInd w:val="0"/>
        <w:snapToGrid w:val="0"/>
        <w:spacing w:line="520" w:lineRule="exact"/>
        <w:ind w:firstLineChars="200" w:firstLine="480"/>
        <w:jc w:val="left"/>
        <w:rPr>
          <w:rFonts w:asciiTheme="minorEastAsia" w:hAnsiTheme="minorEastAsia"/>
          <w:sz w:val="24"/>
          <w:szCs w:val="24"/>
        </w:rPr>
      </w:pPr>
      <w:r w:rsidRPr="007D043D">
        <w:rPr>
          <w:rFonts w:asciiTheme="minorEastAsia" w:hAnsiTheme="minorEastAsia" w:hint="eastAsia"/>
          <w:sz w:val="24"/>
          <w:szCs w:val="24"/>
        </w:rPr>
        <w:t>1、总体方案</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图1~</w:t>
      </w:r>
      <w:r w:rsidRPr="007B4D66">
        <w:rPr>
          <w:rFonts w:asciiTheme="minorEastAsia" w:hAnsiTheme="minorEastAsia"/>
          <w:sz w:val="24"/>
          <w:szCs w:val="24"/>
        </w:rPr>
        <w:t>2</w:t>
      </w:r>
      <w:r w:rsidRPr="007B4D66">
        <w:rPr>
          <w:rFonts w:asciiTheme="minorEastAsia" w:hAnsiTheme="minorEastAsia" w:hint="eastAsia"/>
          <w:sz w:val="24"/>
          <w:szCs w:val="24"/>
        </w:rPr>
        <w:t>为中央、采区变电所系统接线图。</w:t>
      </w:r>
      <w:r w:rsidR="00983311">
        <w:rPr>
          <w:rFonts w:asciiTheme="minorEastAsia" w:hAnsiTheme="minorEastAsia" w:hint="eastAsia"/>
          <w:sz w:val="24"/>
          <w:szCs w:val="24"/>
        </w:rPr>
        <w:t>（图纸见附件）</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如图1~</w:t>
      </w:r>
      <w:r w:rsidRPr="007B4D66">
        <w:rPr>
          <w:rFonts w:asciiTheme="minorEastAsia" w:hAnsiTheme="minorEastAsia"/>
          <w:sz w:val="24"/>
          <w:szCs w:val="24"/>
        </w:rPr>
        <w:t>2</w:t>
      </w:r>
      <w:r w:rsidRPr="007B4D66">
        <w:rPr>
          <w:rFonts w:asciiTheme="minorEastAsia" w:hAnsiTheme="minorEastAsia" w:hint="eastAsia"/>
          <w:sz w:val="24"/>
          <w:szCs w:val="24"/>
        </w:rPr>
        <w:t>，每个变电所新安装</w:t>
      </w:r>
      <w:r w:rsidRPr="007B4D66">
        <w:rPr>
          <w:rFonts w:asciiTheme="minorEastAsia" w:hAnsiTheme="minorEastAsia"/>
          <w:sz w:val="24"/>
          <w:szCs w:val="24"/>
        </w:rPr>
        <w:t>1</w:t>
      </w:r>
      <w:r w:rsidRPr="007B4D66">
        <w:rPr>
          <w:rFonts w:asciiTheme="minorEastAsia" w:hAnsiTheme="minorEastAsia" w:hint="eastAsia"/>
          <w:sz w:val="24"/>
          <w:szCs w:val="24"/>
        </w:rPr>
        <w:t>台DXJL6600/110J矿用隔爆兼</w:t>
      </w:r>
      <w:proofErr w:type="gramStart"/>
      <w:r w:rsidRPr="007B4D66">
        <w:rPr>
          <w:rFonts w:asciiTheme="minorEastAsia" w:hAnsiTheme="minorEastAsia" w:hint="eastAsia"/>
          <w:sz w:val="24"/>
          <w:szCs w:val="24"/>
        </w:rPr>
        <w:t>本安型锂</w:t>
      </w:r>
      <w:proofErr w:type="gramEnd"/>
      <w:r w:rsidRPr="007B4D66">
        <w:rPr>
          <w:rFonts w:asciiTheme="minorEastAsia" w:hAnsiTheme="minorEastAsia" w:hint="eastAsia"/>
          <w:sz w:val="24"/>
          <w:szCs w:val="24"/>
        </w:rPr>
        <w:t>离子蓄电池</w:t>
      </w:r>
      <w:r w:rsidRPr="007B4D66">
        <w:rPr>
          <w:rFonts w:asciiTheme="minorEastAsia" w:hAnsiTheme="minorEastAsia" w:hint="eastAsia"/>
          <w:sz w:val="24"/>
          <w:szCs w:val="24"/>
        </w:rPr>
        <w:lastRenderedPageBreak/>
        <w:t>电源。</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DXJL6600/110J矿用隔爆兼</w:t>
      </w:r>
      <w:proofErr w:type="gramStart"/>
      <w:r w:rsidRPr="007B4D66">
        <w:rPr>
          <w:rFonts w:asciiTheme="minorEastAsia" w:hAnsiTheme="minorEastAsia" w:hint="eastAsia"/>
          <w:sz w:val="24"/>
          <w:szCs w:val="24"/>
        </w:rPr>
        <w:t>本安型锂</w:t>
      </w:r>
      <w:proofErr w:type="gramEnd"/>
      <w:r w:rsidRPr="007B4D66">
        <w:rPr>
          <w:rFonts w:asciiTheme="minorEastAsia" w:hAnsiTheme="minorEastAsia" w:hint="eastAsia"/>
          <w:sz w:val="24"/>
          <w:szCs w:val="24"/>
        </w:rPr>
        <w:t>离子蓄电池电源（以下简称：电源箱）能为监测监控系统提供后备电源，并同时为</w:t>
      </w:r>
      <w:proofErr w:type="gramStart"/>
      <w:r w:rsidRPr="007B4D66">
        <w:rPr>
          <w:rFonts w:asciiTheme="minorEastAsia" w:hAnsiTheme="minorEastAsia" w:hint="eastAsia"/>
          <w:sz w:val="24"/>
          <w:szCs w:val="24"/>
        </w:rPr>
        <w:t>为</w:t>
      </w:r>
      <w:proofErr w:type="gramEnd"/>
      <w:r w:rsidRPr="007B4D66">
        <w:rPr>
          <w:rFonts w:asciiTheme="minorEastAsia" w:hAnsiTheme="minorEastAsia" w:hint="eastAsia"/>
          <w:sz w:val="24"/>
          <w:szCs w:val="24"/>
        </w:rPr>
        <w:t>井下供电系统提供控制和保护电源。</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DXJL6600/110J（A）矿用隔爆兼</w:t>
      </w:r>
      <w:proofErr w:type="gramStart"/>
      <w:r w:rsidRPr="007B4D66">
        <w:rPr>
          <w:rFonts w:asciiTheme="minorEastAsia" w:hAnsiTheme="minorEastAsia" w:hint="eastAsia"/>
          <w:sz w:val="24"/>
          <w:szCs w:val="24"/>
        </w:rPr>
        <w:t>本安型锂</w:t>
      </w:r>
      <w:proofErr w:type="gramEnd"/>
      <w:r w:rsidRPr="007B4D66">
        <w:rPr>
          <w:rFonts w:asciiTheme="minorEastAsia" w:hAnsiTheme="minorEastAsia" w:hint="eastAsia"/>
          <w:sz w:val="24"/>
          <w:szCs w:val="24"/>
        </w:rPr>
        <w:t>离子蓄电池电源具体参数如下：</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1984"/>
        <w:gridCol w:w="1985"/>
        <w:gridCol w:w="1747"/>
      </w:tblGrid>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额定输入交流电压</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输入相数</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直流输出电压</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蓄电池容量</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蓄电池能量</w:t>
            </w:r>
          </w:p>
        </w:tc>
      </w:tr>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AC1140或660V</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三相</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DC110V</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60Ah</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6600</w:t>
            </w:r>
            <w:r w:rsidRPr="007B4D66">
              <w:rPr>
                <w:rFonts w:asciiTheme="minorEastAsia" w:hAnsiTheme="minorEastAsia"/>
                <w:szCs w:val="21"/>
              </w:rPr>
              <w:t>Wh</w:t>
            </w:r>
          </w:p>
        </w:tc>
      </w:tr>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蓄电池特性</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单体电压</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蓄电池数量</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蓄电池安全性</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电池组电压</w:t>
            </w:r>
          </w:p>
        </w:tc>
      </w:tr>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磷酸铁锂蓄电池</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3.2V</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3</w:t>
            </w:r>
            <w:r w:rsidRPr="007B4D66">
              <w:rPr>
                <w:rFonts w:asciiTheme="minorEastAsia" w:hAnsiTheme="minorEastAsia"/>
                <w:szCs w:val="21"/>
              </w:rPr>
              <w:t>4</w:t>
            </w:r>
            <w:r w:rsidRPr="007B4D66">
              <w:rPr>
                <w:rFonts w:asciiTheme="minorEastAsia" w:hAnsiTheme="minorEastAsia" w:hint="eastAsia"/>
                <w:szCs w:val="21"/>
              </w:rPr>
              <w:t>节</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煤矿 矿用</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110V</w:t>
            </w:r>
          </w:p>
        </w:tc>
      </w:tr>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蓄电池恒流充电</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蓄电池温度</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蓄电池恒压充电</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充电过流保护</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放电过流保护</w:t>
            </w:r>
          </w:p>
        </w:tc>
      </w:tr>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6A</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≤60℃</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113.6V</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有</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有</w:t>
            </w:r>
          </w:p>
        </w:tc>
      </w:tr>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短路保护</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温度保护</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过放电保护</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均衡充电功能</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采样线断线告警</w:t>
            </w:r>
          </w:p>
        </w:tc>
      </w:tr>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有</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有</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有，可设定</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有</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有</w:t>
            </w:r>
          </w:p>
        </w:tc>
      </w:tr>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电池电压检测</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电池温度检测</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直流母线绝缘监测</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容量显示</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外部通信</w:t>
            </w:r>
          </w:p>
        </w:tc>
      </w:tr>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每只电池电压监测</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每只电池温度监测</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有</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有，误差±5%</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以太网，</w:t>
            </w:r>
            <w:proofErr w:type="gramStart"/>
            <w:r w:rsidRPr="007B4D66">
              <w:rPr>
                <w:rFonts w:asciiTheme="minorEastAsia" w:hAnsiTheme="minorEastAsia" w:hint="eastAsia"/>
                <w:szCs w:val="21"/>
              </w:rPr>
              <w:t>本安型</w:t>
            </w:r>
            <w:proofErr w:type="gramEnd"/>
          </w:p>
        </w:tc>
      </w:tr>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逆变器额定容量</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逆变器通信</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逆变器输入电压</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逆变器输出电压</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交流输出频率</w:t>
            </w:r>
          </w:p>
        </w:tc>
      </w:tr>
      <w:tr w:rsidR="0029597C" w:rsidRPr="007B4D66" w:rsidTr="0029597C">
        <w:trPr>
          <w:trHeight w:val="454"/>
          <w:jc w:val="center"/>
        </w:trPr>
        <w:tc>
          <w:tcPr>
            <w:tcW w:w="1951"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szCs w:val="21"/>
              </w:rPr>
              <w:t>2</w:t>
            </w:r>
            <w:r w:rsidRPr="007B4D66">
              <w:rPr>
                <w:rFonts w:asciiTheme="minorEastAsia" w:hAnsiTheme="minorEastAsia" w:hint="eastAsia"/>
                <w:szCs w:val="21"/>
              </w:rPr>
              <w:t>KVA</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有</w:t>
            </w:r>
          </w:p>
        </w:tc>
        <w:tc>
          <w:tcPr>
            <w:tcW w:w="1984"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szCs w:val="21"/>
              </w:rPr>
              <w:t>AC</w:t>
            </w:r>
            <w:r w:rsidRPr="007B4D66">
              <w:rPr>
                <w:rFonts w:asciiTheme="minorEastAsia" w:hAnsiTheme="minorEastAsia" w:hint="eastAsia"/>
                <w:szCs w:val="21"/>
              </w:rPr>
              <w:t>127</w:t>
            </w:r>
            <w:r w:rsidRPr="007B4D66">
              <w:rPr>
                <w:rFonts w:asciiTheme="minorEastAsia" w:hAnsiTheme="minorEastAsia"/>
                <w:szCs w:val="21"/>
              </w:rPr>
              <w:t>/</w:t>
            </w:r>
            <w:r w:rsidRPr="007B4D66">
              <w:rPr>
                <w:rFonts w:asciiTheme="minorEastAsia" w:hAnsiTheme="minorEastAsia" w:hint="eastAsia"/>
                <w:szCs w:val="21"/>
              </w:rPr>
              <w:t>A</w:t>
            </w:r>
            <w:r w:rsidRPr="007B4D66">
              <w:rPr>
                <w:rFonts w:asciiTheme="minorEastAsia" w:hAnsiTheme="minorEastAsia"/>
                <w:szCs w:val="21"/>
              </w:rPr>
              <w:t>C</w:t>
            </w:r>
            <w:r w:rsidRPr="007B4D66">
              <w:rPr>
                <w:rFonts w:asciiTheme="minorEastAsia" w:hAnsiTheme="minorEastAsia" w:hint="eastAsia"/>
                <w:szCs w:val="21"/>
              </w:rPr>
              <w:t>22</w:t>
            </w:r>
            <w:r w:rsidRPr="007B4D66">
              <w:rPr>
                <w:rFonts w:asciiTheme="minorEastAsia" w:hAnsiTheme="minorEastAsia"/>
                <w:szCs w:val="21"/>
              </w:rPr>
              <w:t>0V</w:t>
            </w:r>
          </w:p>
        </w:tc>
        <w:tc>
          <w:tcPr>
            <w:tcW w:w="1985"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szCs w:val="21"/>
              </w:rPr>
              <w:t>AC</w:t>
            </w:r>
            <w:r w:rsidRPr="007B4D66">
              <w:rPr>
                <w:rFonts w:asciiTheme="minorEastAsia" w:hAnsiTheme="minorEastAsia" w:hint="eastAsia"/>
                <w:szCs w:val="21"/>
              </w:rPr>
              <w:t>127~</w:t>
            </w:r>
            <w:r w:rsidRPr="007B4D66">
              <w:rPr>
                <w:rFonts w:asciiTheme="minorEastAsia" w:hAnsiTheme="minorEastAsia"/>
                <w:szCs w:val="21"/>
              </w:rPr>
              <w:t>133V可调</w:t>
            </w:r>
          </w:p>
        </w:tc>
        <w:tc>
          <w:tcPr>
            <w:tcW w:w="1747" w:type="dxa"/>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hint="eastAsia"/>
                <w:szCs w:val="21"/>
              </w:rPr>
              <w:t>5</w:t>
            </w:r>
            <w:r w:rsidRPr="007B4D66">
              <w:rPr>
                <w:rFonts w:asciiTheme="minorEastAsia" w:hAnsiTheme="minorEastAsia"/>
                <w:szCs w:val="21"/>
              </w:rPr>
              <w:t>0Hz</w:t>
            </w:r>
          </w:p>
        </w:tc>
      </w:tr>
      <w:tr w:rsidR="0029597C" w:rsidRPr="007B4D66" w:rsidTr="0029597C">
        <w:trPr>
          <w:trHeight w:val="454"/>
          <w:jc w:val="center"/>
        </w:trPr>
        <w:tc>
          <w:tcPr>
            <w:tcW w:w="9652" w:type="dxa"/>
            <w:gridSpan w:val="5"/>
            <w:vAlign w:val="center"/>
          </w:tcPr>
          <w:p w:rsidR="0029597C" w:rsidRPr="007B4D66" w:rsidRDefault="0029597C" w:rsidP="0029597C">
            <w:pPr>
              <w:jc w:val="center"/>
              <w:rPr>
                <w:rFonts w:asciiTheme="minorEastAsia" w:hAnsiTheme="minorEastAsia"/>
                <w:szCs w:val="21"/>
              </w:rPr>
            </w:pPr>
            <w:r w:rsidRPr="007B4D66">
              <w:rPr>
                <w:rFonts w:asciiTheme="minorEastAsia" w:hAnsiTheme="minorEastAsia"/>
                <w:szCs w:val="21"/>
              </w:rPr>
              <w:t>总重量</w:t>
            </w:r>
            <w:r w:rsidRPr="007B4D66">
              <w:rPr>
                <w:rFonts w:asciiTheme="minorEastAsia" w:hAnsiTheme="minorEastAsia" w:hint="eastAsia"/>
                <w:szCs w:val="21"/>
              </w:rPr>
              <w:t>：950kg</w:t>
            </w:r>
          </w:p>
        </w:tc>
      </w:tr>
    </w:tbl>
    <w:p w:rsidR="0029597C" w:rsidRPr="007B4D66" w:rsidRDefault="0029597C" w:rsidP="0029597C">
      <w:pPr>
        <w:numPr>
          <w:ilvl w:val="0"/>
          <w:numId w:val="6"/>
        </w:numPr>
        <w:adjustRightInd w:val="0"/>
        <w:snapToGrid w:val="0"/>
        <w:spacing w:line="520" w:lineRule="exact"/>
        <w:jc w:val="left"/>
        <w:rPr>
          <w:rFonts w:asciiTheme="minorEastAsia" w:hAnsiTheme="minorEastAsia"/>
          <w:sz w:val="24"/>
          <w:szCs w:val="24"/>
        </w:rPr>
      </w:pPr>
      <w:r w:rsidRPr="007B4D66">
        <w:rPr>
          <w:rFonts w:asciiTheme="minorEastAsia" w:hAnsiTheme="minorEastAsia" w:hint="eastAsia"/>
          <w:sz w:val="24"/>
          <w:szCs w:val="24"/>
        </w:rPr>
        <w:t>中央变电所：</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中央变电所共有矿用隔爆型高压配电装置</w:t>
      </w:r>
      <w:r w:rsidRPr="007B4D66">
        <w:rPr>
          <w:rFonts w:asciiTheme="minorEastAsia" w:hAnsiTheme="minorEastAsia"/>
          <w:sz w:val="24"/>
          <w:szCs w:val="24"/>
        </w:rPr>
        <w:t>11</w:t>
      </w:r>
      <w:r w:rsidRPr="007B4D66">
        <w:rPr>
          <w:rFonts w:asciiTheme="minorEastAsia" w:hAnsiTheme="minorEastAsia" w:hint="eastAsia"/>
          <w:sz w:val="24"/>
          <w:szCs w:val="24"/>
        </w:rPr>
        <w:t>面，需要改造的矿用隔爆型高压配电装置数量为1</w:t>
      </w:r>
      <w:r w:rsidRPr="007B4D66">
        <w:rPr>
          <w:rFonts w:asciiTheme="minorEastAsia" w:hAnsiTheme="minorEastAsia"/>
          <w:sz w:val="24"/>
          <w:szCs w:val="24"/>
        </w:rPr>
        <w:t>1</w:t>
      </w:r>
      <w:r w:rsidRPr="007B4D66">
        <w:rPr>
          <w:rFonts w:asciiTheme="minorEastAsia" w:hAnsiTheme="minorEastAsia" w:hint="eastAsia"/>
          <w:sz w:val="24"/>
          <w:szCs w:val="24"/>
        </w:rPr>
        <w:t>台。为矿用隔爆型高压配电装置提供直流控制和保护电源的</w:t>
      </w:r>
      <w:proofErr w:type="gramStart"/>
      <w:r w:rsidRPr="007B4D66">
        <w:rPr>
          <w:rFonts w:asciiTheme="minorEastAsia" w:hAnsiTheme="minorEastAsia" w:hint="eastAsia"/>
          <w:sz w:val="24"/>
          <w:szCs w:val="24"/>
        </w:rPr>
        <w:t>电源箱共输出</w:t>
      </w:r>
      <w:proofErr w:type="gramEnd"/>
      <w:r w:rsidRPr="007B4D66">
        <w:rPr>
          <w:rFonts w:asciiTheme="minorEastAsia" w:hAnsiTheme="minorEastAsia" w:hint="eastAsia"/>
          <w:sz w:val="24"/>
          <w:szCs w:val="24"/>
        </w:rPr>
        <w:t>16路DC110V直流电源，每路经常性负载电流1A,保护元件熔断器按</w:t>
      </w:r>
      <w:r w:rsidRPr="007B4D66">
        <w:rPr>
          <w:rFonts w:asciiTheme="minorEastAsia" w:hAnsiTheme="minorEastAsia"/>
          <w:sz w:val="24"/>
          <w:szCs w:val="24"/>
        </w:rPr>
        <w:t>6</w:t>
      </w:r>
      <w:r w:rsidRPr="007B4D66">
        <w:rPr>
          <w:rFonts w:asciiTheme="minorEastAsia" w:hAnsiTheme="minorEastAsia" w:hint="eastAsia"/>
          <w:sz w:val="24"/>
          <w:szCs w:val="24"/>
        </w:rPr>
        <w:t>A选取；</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中央变电所本室内电力监测监控设备、网络交换机等需要的AC127V后备电源的路数按</w:t>
      </w:r>
      <w:r w:rsidRPr="007B4D66">
        <w:rPr>
          <w:rFonts w:asciiTheme="minorEastAsia" w:hAnsiTheme="minorEastAsia"/>
          <w:sz w:val="24"/>
          <w:szCs w:val="24"/>
        </w:rPr>
        <w:t>3</w:t>
      </w:r>
      <w:r w:rsidRPr="007B4D66">
        <w:rPr>
          <w:rFonts w:asciiTheme="minorEastAsia" w:hAnsiTheme="minorEastAsia" w:hint="eastAsia"/>
          <w:sz w:val="24"/>
          <w:szCs w:val="24"/>
        </w:rPr>
        <w:t>路考虑，每路经常性负载电流小于</w:t>
      </w:r>
      <w:r w:rsidRPr="007B4D66">
        <w:rPr>
          <w:rFonts w:asciiTheme="minorEastAsia" w:hAnsiTheme="minorEastAsia"/>
          <w:sz w:val="24"/>
          <w:szCs w:val="24"/>
        </w:rPr>
        <w:t>3</w:t>
      </w:r>
      <w:r w:rsidRPr="007B4D66">
        <w:rPr>
          <w:rFonts w:asciiTheme="minorEastAsia" w:hAnsiTheme="minorEastAsia" w:hint="eastAsia"/>
          <w:sz w:val="24"/>
          <w:szCs w:val="24"/>
        </w:rPr>
        <w:t>A,保护元件熔断器按</w:t>
      </w:r>
      <w:r w:rsidRPr="007B4D66">
        <w:rPr>
          <w:rFonts w:asciiTheme="minorEastAsia" w:hAnsiTheme="minorEastAsia"/>
          <w:sz w:val="24"/>
          <w:szCs w:val="24"/>
        </w:rPr>
        <w:t>6</w:t>
      </w:r>
      <w:r w:rsidRPr="007B4D66">
        <w:rPr>
          <w:rFonts w:asciiTheme="minorEastAsia" w:hAnsiTheme="minorEastAsia" w:hint="eastAsia"/>
          <w:sz w:val="24"/>
          <w:szCs w:val="24"/>
        </w:rPr>
        <w:t>A选取；</w:t>
      </w:r>
    </w:p>
    <w:p w:rsidR="0029597C" w:rsidRPr="007B4D66" w:rsidRDefault="0029597C" w:rsidP="0029597C">
      <w:pPr>
        <w:numPr>
          <w:ilvl w:val="0"/>
          <w:numId w:val="6"/>
        </w:numPr>
        <w:adjustRightInd w:val="0"/>
        <w:snapToGrid w:val="0"/>
        <w:spacing w:line="520" w:lineRule="exact"/>
        <w:jc w:val="left"/>
        <w:rPr>
          <w:rFonts w:asciiTheme="minorEastAsia" w:hAnsiTheme="minorEastAsia"/>
          <w:sz w:val="24"/>
          <w:szCs w:val="24"/>
        </w:rPr>
      </w:pPr>
      <w:r w:rsidRPr="007B4D66">
        <w:rPr>
          <w:rFonts w:asciiTheme="minorEastAsia" w:hAnsiTheme="minorEastAsia" w:hint="eastAsia"/>
          <w:sz w:val="24"/>
          <w:szCs w:val="24"/>
        </w:rPr>
        <w:t>采区变电所：</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采区变电所共有矿用隔爆型高压配电装置</w:t>
      </w:r>
      <w:r w:rsidRPr="007B4D66">
        <w:rPr>
          <w:rFonts w:asciiTheme="minorEastAsia" w:hAnsiTheme="minorEastAsia"/>
          <w:sz w:val="24"/>
          <w:szCs w:val="24"/>
        </w:rPr>
        <w:t>11</w:t>
      </w:r>
      <w:r w:rsidRPr="007B4D66">
        <w:rPr>
          <w:rFonts w:asciiTheme="minorEastAsia" w:hAnsiTheme="minorEastAsia" w:hint="eastAsia"/>
          <w:sz w:val="24"/>
          <w:szCs w:val="24"/>
        </w:rPr>
        <w:t>面，需要改造的矿用隔爆型高压配电装置数量为1</w:t>
      </w:r>
      <w:r w:rsidRPr="007B4D66">
        <w:rPr>
          <w:rFonts w:asciiTheme="minorEastAsia" w:hAnsiTheme="minorEastAsia"/>
          <w:sz w:val="24"/>
          <w:szCs w:val="24"/>
        </w:rPr>
        <w:t>1</w:t>
      </w:r>
      <w:r w:rsidRPr="007B4D66">
        <w:rPr>
          <w:rFonts w:asciiTheme="minorEastAsia" w:hAnsiTheme="minorEastAsia" w:hint="eastAsia"/>
          <w:sz w:val="24"/>
          <w:szCs w:val="24"/>
        </w:rPr>
        <w:t>台。为矿用隔爆型高压配电装置提供直流控制和保护电源的</w:t>
      </w:r>
      <w:proofErr w:type="gramStart"/>
      <w:r w:rsidRPr="007B4D66">
        <w:rPr>
          <w:rFonts w:asciiTheme="minorEastAsia" w:hAnsiTheme="minorEastAsia" w:hint="eastAsia"/>
          <w:sz w:val="24"/>
          <w:szCs w:val="24"/>
        </w:rPr>
        <w:t>电源箱共输出</w:t>
      </w:r>
      <w:proofErr w:type="gramEnd"/>
      <w:r w:rsidRPr="007B4D66">
        <w:rPr>
          <w:rFonts w:asciiTheme="minorEastAsia" w:hAnsiTheme="minorEastAsia" w:hint="eastAsia"/>
          <w:sz w:val="24"/>
          <w:szCs w:val="24"/>
        </w:rPr>
        <w:t>16路DC110V直流电源，每路经常性负载电流1A,保护元件熔断器按</w:t>
      </w:r>
      <w:r w:rsidRPr="007B4D66">
        <w:rPr>
          <w:rFonts w:asciiTheme="minorEastAsia" w:hAnsiTheme="minorEastAsia"/>
          <w:sz w:val="24"/>
          <w:szCs w:val="24"/>
        </w:rPr>
        <w:t>6</w:t>
      </w:r>
      <w:r w:rsidRPr="007B4D66">
        <w:rPr>
          <w:rFonts w:asciiTheme="minorEastAsia" w:hAnsiTheme="minorEastAsia" w:hint="eastAsia"/>
          <w:sz w:val="24"/>
          <w:szCs w:val="24"/>
        </w:rPr>
        <w:t>A选取；</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lastRenderedPageBreak/>
        <w:t>采区变电所本室内电力监测监控设备、网络交换机等需要的AC127V后备电源的路数按</w:t>
      </w:r>
      <w:r w:rsidRPr="007B4D66">
        <w:rPr>
          <w:rFonts w:asciiTheme="minorEastAsia" w:hAnsiTheme="minorEastAsia"/>
          <w:sz w:val="24"/>
          <w:szCs w:val="24"/>
        </w:rPr>
        <w:t>3</w:t>
      </w:r>
      <w:r w:rsidRPr="007B4D66">
        <w:rPr>
          <w:rFonts w:asciiTheme="minorEastAsia" w:hAnsiTheme="minorEastAsia" w:hint="eastAsia"/>
          <w:sz w:val="24"/>
          <w:szCs w:val="24"/>
        </w:rPr>
        <w:t>路考虑，每路经常性负载电流小于</w:t>
      </w:r>
      <w:r w:rsidRPr="007B4D66">
        <w:rPr>
          <w:rFonts w:asciiTheme="minorEastAsia" w:hAnsiTheme="minorEastAsia"/>
          <w:sz w:val="24"/>
          <w:szCs w:val="24"/>
        </w:rPr>
        <w:t>3</w:t>
      </w:r>
      <w:r w:rsidRPr="007B4D66">
        <w:rPr>
          <w:rFonts w:asciiTheme="minorEastAsia" w:hAnsiTheme="minorEastAsia" w:hint="eastAsia"/>
          <w:sz w:val="24"/>
          <w:szCs w:val="24"/>
        </w:rPr>
        <w:t>A,保护元件熔断器按</w:t>
      </w:r>
      <w:r w:rsidRPr="007B4D66">
        <w:rPr>
          <w:rFonts w:asciiTheme="minorEastAsia" w:hAnsiTheme="minorEastAsia"/>
          <w:sz w:val="24"/>
          <w:szCs w:val="24"/>
        </w:rPr>
        <w:t>6</w:t>
      </w:r>
      <w:r w:rsidRPr="007B4D66">
        <w:rPr>
          <w:rFonts w:asciiTheme="minorEastAsia" w:hAnsiTheme="minorEastAsia" w:hint="eastAsia"/>
          <w:sz w:val="24"/>
          <w:szCs w:val="24"/>
        </w:rPr>
        <w:t>A选取；</w:t>
      </w:r>
    </w:p>
    <w:p w:rsidR="0029597C" w:rsidRPr="007D043D" w:rsidRDefault="0029597C" w:rsidP="0029597C">
      <w:pPr>
        <w:adjustRightInd w:val="0"/>
        <w:snapToGrid w:val="0"/>
        <w:spacing w:line="520" w:lineRule="exact"/>
        <w:ind w:firstLineChars="200" w:firstLine="480"/>
        <w:jc w:val="left"/>
        <w:rPr>
          <w:rFonts w:asciiTheme="minorEastAsia" w:hAnsiTheme="minorEastAsia"/>
          <w:sz w:val="24"/>
          <w:szCs w:val="24"/>
        </w:rPr>
      </w:pPr>
      <w:r w:rsidRPr="007D043D">
        <w:rPr>
          <w:rFonts w:asciiTheme="minorEastAsia" w:hAnsiTheme="minorEastAsia" w:hint="eastAsia"/>
          <w:sz w:val="24"/>
          <w:szCs w:val="24"/>
        </w:rPr>
        <w:t>2、矿用隔爆型高压配电</w:t>
      </w:r>
      <w:proofErr w:type="gramStart"/>
      <w:r w:rsidRPr="007D043D">
        <w:rPr>
          <w:rFonts w:asciiTheme="minorEastAsia" w:hAnsiTheme="minorEastAsia" w:hint="eastAsia"/>
          <w:sz w:val="24"/>
          <w:szCs w:val="24"/>
        </w:rPr>
        <w:t>装置控保电源</w:t>
      </w:r>
      <w:proofErr w:type="gramEnd"/>
      <w:r w:rsidRPr="007D043D">
        <w:rPr>
          <w:rFonts w:asciiTheme="minorEastAsia" w:hAnsiTheme="minorEastAsia" w:hint="eastAsia"/>
          <w:sz w:val="24"/>
          <w:szCs w:val="24"/>
        </w:rPr>
        <w:t>的改造方案</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矿用隔爆型高压配电装置</w:t>
      </w:r>
      <w:r w:rsidRPr="007B4D66">
        <w:rPr>
          <w:rFonts w:asciiTheme="minorEastAsia" w:hAnsiTheme="minorEastAsia"/>
          <w:sz w:val="24"/>
          <w:szCs w:val="24"/>
        </w:rPr>
        <w:t>预留有</w:t>
      </w:r>
      <w:r w:rsidRPr="007B4D66">
        <w:rPr>
          <w:rFonts w:asciiTheme="minorEastAsia" w:hAnsiTheme="minorEastAsia" w:hint="eastAsia"/>
          <w:sz w:val="24"/>
          <w:szCs w:val="24"/>
        </w:rPr>
        <w:t>1~</w:t>
      </w:r>
      <w:r w:rsidRPr="007B4D66">
        <w:rPr>
          <w:rFonts w:asciiTheme="minorEastAsia" w:hAnsiTheme="minorEastAsia"/>
          <w:sz w:val="24"/>
          <w:szCs w:val="24"/>
        </w:rPr>
        <w:t>2个小的喇叭口</w:t>
      </w:r>
      <w:r w:rsidRPr="007B4D66">
        <w:rPr>
          <w:rFonts w:asciiTheme="minorEastAsia" w:hAnsiTheme="minorEastAsia" w:hint="eastAsia"/>
          <w:sz w:val="24"/>
          <w:szCs w:val="24"/>
        </w:rPr>
        <w:t>，DXJL6600电源</w:t>
      </w:r>
      <w:proofErr w:type="gramStart"/>
      <w:r w:rsidRPr="007B4D66">
        <w:rPr>
          <w:rFonts w:asciiTheme="minorEastAsia" w:hAnsiTheme="minorEastAsia" w:hint="eastAsia"/>
          <w:sz w:val="24"/>
          <w:szCs w:val="24"/>
        </w:rPr>
        <w:t>箱提供</w:t>
      </w:r>
      <w:proofErr w:type="gramEnd"/>
      <w:r w:rsidRPr="007B4D66">
        <w:rPr>
          <w:rFonts w:asciiTheme="minorEastAsia" w:hAnsiTheme="minorEastAsia" w:hint="eastAsia"/>
          <w:sz w:val="24"/>
          <w:szCs w:val="24"/>
        </w:rPr>
        <w:t>的直流电源可以通过此小喇叭口接入矿用隔爆型高压配电装置接线腔，再从接线</w:t>
      </w:r>
      <w:proofErr w:type="gramStart"/>
      <w:r w:rsidRPr="007B4D66">
        <w:rPr>
          <w:rFonts w:asciiTheme="minorEastAsia" w:hAnsiTheme="minorEastAsia" w:hint="eastAsia"/>
          <w:sz w:val="24"/>
          <w:szCs w:val="24"/>
        </w:rPr>
        <w:t>腔</w:t>
      </w:r>
      <w:proofErr w:type="gramEnd"/>
      <w:r w:rsidRPr="007B4D66">
        <w:rPr>
          <w:rFonts w:asciiTheme="minorEastAsia" w:hAnsiTheme="minorEastAsia" w:hint="eastAsia"/>
          <w:sz w:val="24"/>
          <w:szCs w:val="24"/>
        </w:rPr>
        <w:t>接入断路器室（主腔室）。</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sz w:val="24"/>
          <w:szCs w:val="24"/>
        </w:rPr>
        <w:t>直流电源和</w:t>
      </w:r>
      <w:proofErr w:type="gramStart"/>
      <w:r w:rsidRPr="007B4D66">
        <w:rPr>
          <w:rFonts w:asciiTheme="minorEastAsia" w:hAnsiTheme="minorEastAsia"/>
          <w:sz w:val="24"/>
          <w:szCs w:val="24"/>
        </w:rPr>
        <w:t>联锁</w:t>
      </w:r>
      <w:proofErr w:type="gramEnd"/>
      <w:r w:rsidRPr="007B4D66">
        <w:rPr>
          <w:rFonts w:asciiTheme="minorEastAsia" w:hAnsiTheme="minorEastAsia"/>
          <w:sz w:val="24"/>
          <w:szCs w:val="24"/>
        </w:rPr>
        <w:t>电缆穿过接线</w:t>
      </w:r>
      <w:proofErr w:type="gramStart"/>
      <w:r w:rsidRPr="007B4D66">
        <w:rPr>
          <w:rFonts w:asciiTheme="minorEastAsia" w:hAnsiTheme="minorEastAsia"/>
          <w:sz w:val="24"/>
          <w:szCs w:val="24"/>
        </w:rPr>
        <w:t>腔</w:t>
      </w:r>
      <w:proofErr w:type="gramEnd"/>
      <w:r w:rsidRPr="007B4D66">
        <w:rPr>
          <w:rFonts w:asciiTheme="minorEastAsia" w:hAnsiTheme="minorEastAsia"/>
          <w:sz w:val="24"/>
          <w:szCs w:val="24"/>
        </w:rPr>
        <w:t>进入主腔室后</w:t>
      </w:r>
      <w:r w:rsidRPr="007B4D66">
        <w:rPr>
          <w:rFonts w:asciiTheme="minorEastAsia" w:hAnsiTheme="minorEastAsia" w:hint="eastAsia"/>
          <w:sz w:val="24"/>
          <w:szCs w:val="24"/>
        </w:rPr>
        <w:t>，</w:t>
      </w:r>
      <w:r w:rsidRPr="007B4D66">
        <w:rPr>
          <w:rFonts w:asciiTheme="minorEastAsia" w:hAnsiTheme="minorEastAsia"/>
          <w:sz w:val="24"/>
          <w:szCs w:val="24"/>
        </w:rPr>
        <w:t>电源电缆和</w:t>
      </w:r>
      <w:proofErr w:type="gramStart"/>
      <w:r w:rsidRPr="007B4D66">
        <w:rPr>
          <w:rFonts w:asciiTheme="minorEastAsia" w:hAnsiTheme="minorEastAsia"/>
          <w:sz w:val="24"/>
          <w:szCs w:val="24"/>
        </w:rPr>
        <w:t>联锁</w:t>
      </w:r>
      <w:proofErr w:type="gramEnd"/>
      <w:r w:rsidRPr="007B4D66">
        <w:rPr>
          <w:rFonts w:asciiTheme="minorEastAsia" w:hAnsiTheme="minorEastAsia"/>
          <w:sz w:val="24"/>
          <w:szCs w:val="24"/>
        </w:rPr>
        <w:t>电缆分离成</w:t>
      </w:r>
      <w:r w:rsidRPr="007B4D66">
        <w:rPr>
          <w:rFonts w:asciiTheme="minorEastAsia" w:hAnsiTheme="minorEastAsia" w:hint="eastAsia"/>
          <w:sz w:val="24"/>
          <w:szCs w:val="24"/>
        </w:rPr>
        <w:t>2路。电源电缆接入整流切换模块。图</w:t>
      </w:r>
      <w:r w:rsidRPr="007B4D66">
        <w:rPr>
          <w:rFonts w:asciiTheme="minorEastAsia" w:hAnsiTheme="minorEastAsia"/>
          <w:sz w:val="24"/>
          <w:szCs w:val="24"/>
        </w:rPr>
        <w:t>3</w:t>
      </w:r>
      <w:r w:rsidRPr="007B4D66">
        <w:rPr>
          <w:rFonts w:asciiTheme="minorEastAsia" w:hAnsiTheme="minorEastAsia" w:hint="eastAsia"/>
          <w:sz w:val="24"/>
          <w:szCs w:val="24"/>
        </w:rPr>
        <w:t>为调压整流切换模块的接线原理图。</w:t>
      </w:r>
    </w:p>
    <w:p w:rsidR="0029597C" w:rsidRPr="007B4D66" w:rsidRDefault="0029597C" w:rsidP="0029597C">
      <w:pPr>
        <w:ind w:firstLine="560"/>
        <w:rPr>
          <w:rFonts w:asciiTheme="minorEastAsia" w:hAnsiTheme="minorEastAsia"/>
          <w:sz w:val="24"/>
          <w:szCs w:val="24"/>
        </w:rPr>
      </w:pPr>
      <w:r>
        <w:rPr>
          <w:rFonts w:asciiTheme="minorEastAsia" w:hAnsiTheme="minorEastAsia"/>
          <w:noProof/>
          <w:sz w:val="24"/>
          <w:szCs w:val="24"/>
        </w:rPr>
        <w:drawing>
          <wp:inline distT="0" distB="0" distL="0" distR="0" wp14:anchorId="5EE9D4B8" wp14:editId="4B9275C7">
            <wp:extent cx="5412105" cy="3444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2105" cy="3444875"/>
                    </a:xfrm>
                    <a:prstGeom prst="rect">
                      <a:avLst/>
                    </a:prstGeom>
                    <a:noFill/>
                    <a:ln>
                      <a:noFill/>
                    </a:ln>
                  </pic:spPr>
                </pic:pic>
              </a:graphicData>
            </a:graphic>
          </wp:inline>
        </w:drawing>
      </w:r>
    </w:p>
    <w:p w:rsidR="0029597C" w:rsidRPr="007B4D66" w:rsidRDefault="0029597C" w:rsidP="0029597C">
      <w:pPr>
        <w:adjustRightInd w:val="0"/>
        <w:snapToGrid w:val="0"/>
        <w:spacing w:line="520" w:lineRule="exact"/>
        <w:ind w:firstLineChars="200" w:firstLine="480"/>
        <w:jc w:val="center"/>
        <w:rPr>
          <w:rFonts w:asciiTheme="minorEastAsia" w:hAnsiTheme="minorEastAsia"/>
          <w:sz w:val="24"/>
          <w:szCs w:val="24"/>
        </w:rPr>
      </w:pPr>
      <w:r w:rsidRPr="007B4D66">
        <w:rPr>
          <w:rFonts w:asciiTheme="minorEastAsia" w:hAnsiTheme="minorEastAsia" w:hint="eastAsia"/>
          <w:sz w:val="24"/>
          <w:szCs w:val="24"/>
        </w:rPr>
        <w:t>图</w:t>
      </w:r>
      <w:r w:rsidRPr="007B4D66">
        <w:rPr>
          <w:rFonts w:asciiTheme="minorEastAsia" w:hAnsiTheme="minorEastAsia"/>
          <w:sz w:val="24"/>
          <w:szCs w:val="24"/>
        </w:rPr>
        <w:t>3</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sz w:val="24"/>
          <w:szCs w:val="24"/>
        </w:rPr>
        <w:t>如图3</w:t>
      </w:r>
      <w:r w:rsidRPr="007B4D66">
        <w:rPr>
          <w:rFonts w:asciiTheme="minorEastAsia" w:hAnsiTheme="minorEastAsia" w:hint="eastAsia"/>
          <w:sz w:val="24"/>
          <w:szCs w:val="24"/>
        </w:rPr>
        <w:t>所示，整流切换模块共有两个输入端子，一个输出端子。由矿用隔爆型高压配电装置外部引入的直流电源接入DC110V</w:t>
      </w:r>
      <w:proofErr w:type="gramStart"/>
      <w:r w:rsidRPr="007B4D66">
        <w:rPr>
          <w:rFonts w:asciiTheme="minorEastAsia" w:hAnsiTheme="minorEastAsia" w:hint="eastAsia"/>
          <w:sz w:val="24"/>
          <w:szCs w:val="24"/>
        </w:rPr>
        <w:t>输入端后分别</w:t>
      </w:r>
      <w:proofErr w:type="gramEnd"/>
      <w:r w:rsidRPr="007B4D66">
        <w:rPr>
          <w:rFonts w:asciiTheme="minorEastAsia" w:hAnsiTheme="minorEastAsia" w:hint="eastAsia"/>
          <w:sz w:val="24"/>
          <w:szCs w:val="24"/>
        </w:rPr>
        <w:t>直接接入中间继电器K的两个常开触点，另外一个输入端接入矿用隔爆型高压配电装置中电压互感器二次线圈输出的AC110</w:t>
      </w:r>
      <w:r w:rsidRPr="007B4D66">
        <w:rPr>
          <w:rFonts w:asciiTheme="minorEastAsia" w:hAnsiTheme="minorEastAsia"/>
          <w:sz w:val="24"/>
          <w:szCs w:val="24"/>
        </w:rPr>
        <w:t>V交流电源</w:t>
      </w:r>
      <w:r w:rsidRPr="007B4D66">
        <w:rPr>
          <w:rFonts w:asciiTheme="minorEastAsia" w:hAnsiTheme="minorEastAsia" w:hint="eastAsia"/>
          <w:sz w:val="24"/>
          <w:szCs w:val="24"/>
        </w:rPr>
        <w:t>,</w:t>
      </w:r>
      <w:r w:rsidRPr="007B4D66">
        <w:rPr>
          <w:rFonts w:asciiTheme="minorEastAsia" w:hAnsiTheme="minorEastAsia"/>
          <w:sz w:val="24"/>
          <w:szCs w:val="24"/>
        </w:rPr>
        <w:t>接入的交流电源经过调压</w:t>
      </w:r>
      <w:r w:rsidRPr="007B4D66">
        <w:rPr>
          <w:rFonts w:asciiTheme="minorEastAsia" w:hAnsiTheme="minorEastAsia" w:hint="eastAsia"/>
          <w:sz w:val="24"/>
          <w:szCs w:val="24"/>
        </w:rPr>
        <w:t>、</w:t>
      </w:r>
      <w:r w:rsidRPr="007B4D66">
        <w:rPr>
          <w:rFonts w:asciiTheme="minorEastAsia" w:hAnsiTheme="minorEastAsia"/>
          <w:sz w:val="24"/>
          <w:szCs w:val="24"/>
        </w:rPr>
        <w:t>整流</w:t>
      </w:r>
      <w:r w:rsidRPr="007B4D66">
        <w:rPr>
          <w:rFonts w:asciiTheme="minorEastAsia" w:hAnsiTheme="minorEastAsia" w:hint="eastAsia"/>
          <w:sz w:val="24"/>
          <w:szCs w:val="24"/>
        </w:rPr>
        <w:t>、</w:t>
      </w:r>
      <w:r w:rsidRPr="007B4D66">
        <w:rPr>
          <w:rFonts w:asciiTheme="minorEastAsia" w:hAnsiTheme="minorEastAsia"/>
          <w:sz w:val="24"/>
          <w:szCs w:val="24"/>
        </w:rPr>
        <w:t>滤波后输出的直流电源分别接入</w:t>
      </w:r>
      <w:r w:rsidRPr="007B4D66">
        <w:rPr>
          <w:rFonts w:asciiTheme="minorEastAsia" w:hAnsiTheme="minorEastAsia" w:hint="eastAsia"/>
          <w:sz w:val="24"/>
          <w:szCs w:val="24"/>
        </w:rPr>
        <w:t>中间</w:t>
      </w:r>
      <w:r w:rsidRPr="007B4D66">
        <w:rPr>
          <w:rFonts w:asciiTheme="minorEastAsia" w:hAnsiTheme="minorEastAsia"/>
          <w:sz w:val="24"/>
          <w:szCs w:val="24"/>
        </w:rPr>
        <w:t>继电器</w:t>
      </w:r>
      <w:r w:rsidRPr="007B4D66">
        <w:rPr>
          <w:rFonts w:asciiTheme="minorEastAsia" w:hAnsiTheme="minorEastAsia" w:hint="eastAsia"/>
          <w:sz w:val="24"/>
          <w:szCs w:val="24"/>
        </w:rPr>
        <w:t>K</w:t>
      </w:r>
      <w:r w:rsidRPr="007B4D66">
        <w:rPr>
          <w:rFonts w:asciiTheme="minorEastAsia" w:hAnsiTheme="minorEastAsia"/>
          <w:sz w:val="24"/>
          <w:szCs w:val="24"/>
        </w:rPr>
        <w:t>的两个常闭触点</w:t>
      </w:r>
      <w:r w:rsidRPr="007B4D66">
        <w:rPr>
          <w:rFonts w:asciiTheme="minorEastAsia" w:hAnsiTheme="minorEastAsia" w:hint="eastAsia"/>
          <w:sz w:val="24"/>
          <w:szCs w:val="24"/>
        </w:rPr>
        <w:t>。两路直流的正极和负极必须对应一个触点。</w:t>
      </w:r>
      <w:r w:rsidRPr="007B4D66">
        <w:rPr>
          <w:rFonts w:asciiTheme="minorEastAsia" w:hAnsiTheme="minorEastAsia"/>
          <w:sz w:val="24"/>
          <w:szCs w:val="24"/>
        </w:rPr>
        <w:t>调压整流切换模块的输出端连接继电器</w:t>
      </w:r>
      <w:r w:rsidRPr="007B4D66">
        <w:rPr>
          <w:rFonts w:asciiTheme="minorEastAsia" w:hAnsiTheme="minorEastAsia" w:hint="eastAsia"/>
          <w:sz w:val="24"/>
          <w:szCs w:val="24"/>
        </w:rPr>
        <w:t>K的两对常开常闭触点的公共端。</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sz w:val="24"/>
          <w:szCs w:val="24"/>
        </w:rPr>
        <w:lastRenderedPageBreak/>
        <w:t>其原理是</w:t>
      </w:r>
      <w:r w:rsidRPr="007B4D66">
        <w:rPr>
          <w:rFonts w:asciiTheme="minorEastAsia" w:hAnsiTheme="minorEastAsia" w:hint="eastAsia"/>
          <w:sz w:val="24"/>
          <w:szCs w:val="24"/>
        </w:rPr>
        <w:t>：</w:t>
      </w:r>
      <w:r w:rsidRPr="007B4D66">
        <w:rPr>
          <w:rFonts w:asciiTheme="minorEastAsia" w:hAnsiTheme="minorEastAsia"/>
          <w:sz w:val="24"/>
          <w:szCs w:val="24"/>
        </w:rPr>
        <w:t>当</w:t>
      </w:r>
      <w:r w:rsidRPr="007B4D66">
        <w:rPr>
          <w:rFonts w:asciiTheme="minorEastAsia" w:hAnsiTheme="minorEastAsia" w:hint="eastAsia"/>
          <w:sz w:val="24"/>
          <w:szCs w:val="24"/>
        </w:rPr>
        <w:t>矿用隔爆型高压配电装置</w:t>
      </w:r>
      <w:r w:rsidRPr="007B4D66">
        <w:rPr>
          <w:rFonts w:asciiTheme="minorEastAsia" w:hAnsiTheme="minorEastAsia"/>
          <w:sz w:val="24"/>
          <w:szCs w:val="24"/>
        </w:rPr>
        <w:t>外部</w:t>
      </w:r>
      <w:r w:rsidRPr="007B4D66">
        <w:rPr>
          <w:rFonts w:asciiTheme="minorEastAsia" w:hAnsiTheme="minorEastAsia" w:hint="eastAsia"/>
          <w:sz w:val="24"/>
          <w:szCs w:val="24"/>
        </w:rPr>
        <w:t>由</w:t>
      </w:r>
      <w:r w:rsidRPr="007B4D66">
        <w:rPr>
          <w:rFonts w:asciiTheme="minorEastAsia" w:hAnsiTheme="minorEastAsia"/>
          <w:sz w:val="24"/>
          <w:szCs w:val="24"/>
        </w:rPr>
        <w:t>隔爆</w:t>
      </w:r>
      <w:r w:rsidRPr="007B4D66">
        <w:rPr>
          <w:rFonts w:asciiTheme="minorEastAsia" w:hAnsiTheme="minorEastAsia" w:hint="eastAsia"/>
          <w:sz w:val="24"/>
          <w:szCs w:val="24"/>
        </w:rPr>
        <w:t>型</w:t>
      </w:r>
      <w:r w:rsidRPr="007B4D66">
        <w:rPr>
          <w:rFonts w:asciiTheme="minorEastAsia" w:hAnsiTheme="minorEastAsia"/>
          <w:sz w:val="24"/>
          <w:szCs w:val="24"/>
        </w:rPr>
        <w:t>锂离子蓄电池电源需要停电检修时</w:t>
      </w:r>
      <w:r w:rsidRPr="007B4D66">
        <w:rPr>
          <w:rFonts w:asciiTheme="minorEastAsia" w:hAnsiTheme="minorEastAsia" w:hint="eastAsia"/>
          <w:sz w:val="24"/>
          <w:szCs w:val="24"/>
        </w:rPr>
        <w:t>，</w:t>
      </w:r>
      <w:r w:rsidRPr="007B4D66">
        <w:rPr>
          <w:rFonts w:asciiTheme="minorEastAsia" w:hAnsiTheme="minorEastAsia"/>
          <w:sz w:val="24"/>
          <w:szCs w:val="24"/>
        </w:rPr>
        <w:t>可以自动切换到由</w:t>
      </w:r>
      <w:r w:rsidRPr="007B4D66">
        <w:rPr>
          <w:rFonts w:asciiTheme="minorEastAsia" w:hAnsiTheme="minorEastAsia" w:hint="eastAsia"/>
          <w:sz w:val="24"/>
          <w:szCs w:val="24"/>
        </w:rPr>
        <w:t>矿用隔爆型高压配电装置</w:t>
      </w:r>
      <w:r w:rsidRPr="007B4D66">
        <w:rPr>
          <w:rFonts w:asciiTheme="minorEastAsia" w:hAnsiTheme="minorEastAsia"/>
          <w:sz w:val="24"/>
          <w:szCs w:val="24"/>
        </w:rPr>
        <w:t>内部电压互感器输出交流电源供电</w:t>
      </w:r>
      <w:r w:rsidRPr="007B4D66">
        <w:rPr>
          <w:rFonts w:asciiTheme="minorEastAsia" w:hAnsiTheme="minorEastAsia" w:hint="eastAsia"/>
          <w:sz w:val="24"/>
          <w:szCs w:val="24"/>
        </w:rPr>
        <w:t>。该电源</w:t>
      </w:r>
      <w:r w:rsidRPr="007B4D66">
        <w:rPr>
          <w:rFonts w:asciiTheme="minorEastAsia" w:hAnsiTheme="minorEastAsia"/>
          <w:sz w:val="24"/>
          <w:szCs w:val="24"/>
        </w:rPr>
        <w:t>经过调压</w:t>
      </w:r>
      <w:r w:rsidRPr="007B4D66">
        <w:rPr>
          <w:rFonts w:asciiTheme="minorEastAsia" w:hAnsiTheme="minorEastAsia" w:hint="eastAsia"/>
          <w:sz w:val="24"/>
          <w:szCs w:val="24"/>
        </w:rPr>
        <w:t>、</w:t>
      </w:r>
      <w:r w:rsidRPr="007B4D66">
        <w:rPr>
          <w:rFonts w:asciiTheme="minorEastAsia" w:hAnsiTheme="minorEastAsia"/>
          <w:sz w:val="24"/>
          <w:szCs w:val="24"/>
        </w:rPr>
        <w:t>整流</w:t>
      </w:r>
      <w:r w:rsidRPr="007B4D66">
        <w:rPr>
          <w:rFonts w:asciiTheme="minorEastAsia" w:hAnsiTheme="minorEastAsia" w:hint="eastAsia"/>
          <w:sz w:val="24"/>
          <w:szCs w:val="24"/>
        </w:rPr>
        <w:t>、</w:t>
      </w:r>
      <w:r w:rsidRPr="007B4D66">
        <w:rPr>
          <w:rFonts w:asciiTheme="minorEastAsia" w:hAnsiTheme="minorEastAsia"/>
          <w:sz w:val="24"/>
          <w:szCs w:val="24"/>
        </w:rPr>
        <w:t>滤波</w:t>
      </w:r>
      <w:r w:rsidRPr="007B4D66">
        <w:rPr>
          <w:rFonts w:asciiTheme="minorEastAsia" w:hAnsiTheme="minorEastAsia" w:hint="eastAsia"/>
          <w:sz w:val="24"/>
          <w:szCs w:val="24"/>
        </w:rPr>
        <w:t>后输出的是DC110±5V的直流电源。这样，即使在隔爆型锂离子蓄电池电源出现故障需要检修时，也不用开启矿用隔爆型高压配电装置防爆门，造成高压线路停电。</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sz w:val="24"/>
          <w:szCs w:val="24"/>
        </w:rPr>
        <w:t>当检修完成</w:t>
      </w:r>
      <w:r w:rsidRPr="007B4D66">
        <w:rPr>
          <w:rFonts w:asciiTheme="minorEastAsia" w:hAnsiTheme="minorEastAsia" w:hint="eastAsia"/>
          <w:sz w:val="24"/>
          <w:szCs w:val="24"/>
        </w:rPr>
        <w:t>，隔爆型锂离子蓄电池</w:t>
      </w:r>
      <w:r w:rsidRPr="007B4D66">
        <w:rPr>
          <w:rFonts w:asciiTheme="minorEastAsia" w:hAnsiTheme="minorEastAsia"/>
          <w:sz w:val="24"/>
          <w:szCs w:val="24"/>
        </w:rPr>
        <w:t>电源恢复供电后</w:t>
      </w:r>
      <w:r w:rsidRPr="007B4D66">
        <w:rPr>
          <w:rFonts w:asciiTheme="minorEastAsia" w:hAnsiTheme="minorEastAsia" w:hint="eastAsia"/>
          <w:sz w:val="24"/>
          <w:szCs w:val="24"/>
        </w:rPr>
        <w:t>，</w:t>
      </w:r>
      <w:r w:rsidRPr="007B4D66">
        <w:rPr>
          <w:rFonts w:asciiTheme="minorEastAsia" w:hAnsiTheme="minorEastAsia"/>
          <w:sz w:val="24"/>
          <w:szCs w:val="24"/>
        </w:rPr>
        <w:t>保护装置电源自动切换到</w:t>
      </w:r>
      <w:r w:rsidRPr="007B4D66">
        <w:rPr>
          <w:rFonts w:asciiTheme="minorEastAsia" w:hAnsiTheme="minorEastAsia" w:hint="eastAsia"/>
          <w:sz w:val="24"/>
          <w:szCs w:val="24"/>
        </w:rPr>
        <w:t>隔爆型锂离子蓄电池</w:t>
      </w:r>
      <w:r w:rsidRPr="007B4D66">
        <w:rPr>
          <w:rFonts w:asciiTheme="minorEastAsia" w:hAnsiTheme="minorEastAsia"/>
          <w:sz w:val="24"/>
          <w:szCs w:val="24"/>
        </w:rPr>
        <w:t>电源供电</w:t>
      </w:r>
      <w:r w:rsidRPr="007B4D66">
        <w:rPr>
          <w:rFonts w:asciiTheme="minorEastAsia" w:hAnsiTheme="minorEastAsia" w:hint="eastAsia"/>
          <w:sz w:val="24"/>
          <w:szCs w:val="24"/>
        </w:rPr>
        <w:t>。</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sz w:val="24"/>
          <w:szCs w:val="24"/>
        </w:rPr>
        <w:t>通过</w:t>
      </w:r>
      <w:r w:rsidRPr="007B4D66">
        <w:rPr>
          <w:rFonts w:asciiTheme="minorEastAsia" w:hAnsiTheme="minorEastAsia" w:hint="eastAsia"/>
          <w:sz w:val="24"/>
          <w:szCs w:val="24"/>
        </w:rPr>
        <w:t>上千</w:t>
      </w:r>
      <w:r w:rsidRPr="007B4D66">
        <w:rPr>
          <w:rFonts w:asciiTheme="minorEastAsia" w:hAnsiTheme="minorEastAsia"/>
          <w:sz w:val="24"/>
          <w:szCs w:val="24"/>
        </w:rPr>
        <w:t>次的测试</w:t>
      </w:r>
      <w:r w:rsidRPr="007B4D66">
        <w:rPr>
          <w:rFonts w:asciiTheme="minorEastAsia" w:hAnsiTheme="minorEastAsia" w:hint="eastAsia"/>
          <w:sz w:val="24"/>
          <w:szCs w:val="24"/>
        </w:rPr>
        <w:t>，</w:t>
      </w:r>
      <w:r w:rsidRPr="007B4D66">
        <w:rPr>
          <w:rFonts w:asciiTheme="minorEastAsia" w:hAnsiTheme="minorEastAsia"/>
          <w:sz w:val="24"/>
          <w:szCs w:val="24"/>
        </w:rPr>
        <w:t>整流切换模块的两路电源切换时间在</w:t>
      </w:r>
      <w:r w:rsidRPr="007B4D66">
        <w:rPr>
          <w:rFonts w:asciiTheme="minorEastAsia" w:hAnsiTheme="minorEastAsia" w:hint="eastAsia"/>
          <w:sz w:val="24"/>
          <w:szCs w:val="24"/>
        </w:rPr>
        <w:t>10~</w:t>
      </w:r>
      <w:r w:rsidRPr="007B4D66">
        <w:rPr>
          <w:rFonts w:asciiTheme="minorEastAsia" w:hAnsiTheme="minorEastAsia"/>
          <w:sz w:val="24"/>
          <w:szCs w:val="24"/>
        </w:rPr>
        <w:t>15mS之间</w:t>
      </w:r>
      <w:r w:rsidRPr="007B4D66">
        <w:rPr>
          <w:rFonts w:asciiTheme="minorEastAsia" w:hAnsiTheme="minorEastAsia" w:hint="eastAsia"/>
          <w:sz w:val="24"/>
          <w:szCs w:val="24"/>
        </w:rPr>
        <w:t>，不会造成保护装置掉电重启。</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sz w:val="24"/>
          <w:szCs w:val="24"/>
        </w:rPr>
        <w:t>实际上</w:t>
      </w:r>
      <w:r w:rsidRPr="007B4D66">
        <w:rPr>
          <w:rFonts w:asciiTheme="minorEastAsia" w:hAnsiTheme="minorEastAsia" w:hint="eastAsia"/>
          <w:sz w:val="24"/>
          <w:szCs w:val="24"/>
        </w:rPr>
        <w:t>，上述方案是将矿用隔爆型高压配电装置</w:t>
      </w:r>
      <w:r w:rsidRPr="007B4D66">
        <w:rPr>
          <w:rFonts w:asciiTheme="minorEastAsia" w:hAnsiTheme="minorEastAsia"/>
          <w:sz w:val="24"/>
          <w:szCs w:val="24"/>
        </w:rPr>
        <w:t>中电压互感器输出的</w:t>
      </w:r>
      <w:r w:rsidRPr="007B4D66">
        <w:rPr>
          <w:rFonts w:asciiTheme="minorEastAsia" w:hAnsiTheme="minorEastAsia" w:hint="eastAsia"/>
          <w:sz w:val="24"/>
          <w:szCs w:val="24"/>
        </w:rPr>
        <w:t>A</w:t>
      </w:r>
      <w:r w:rsidRPr="007B4D66">
        <w:rPr>
          <w:rFonts w:asciiTheme="minorEastAsia" w:hAnsiTheme="minorEastAsia"/>
          <w:sz w:val="24"/>
          <w:szCs w:val="24"/>
        </w:rPr>
        <w:t>C100V交流电源经过整流切换模块</w:t>
      </w:r>
      <w:r w:rsidRPr="007B4D66">
        <w:rPr>
          <w:rFonts w:asciiTheme="minorEastAsia" w:hAnsiTheme="minorEastAsia" w:hint="eastAsia"/>
          <w:sz w:val="24"/>
          <w:szCs w:val="24"/>
        </w:rPr>
        <w:t>整流</w:t>
      </w:r>
      <w:r w:rsidRPr="007B4D66">
        <w:rPr>
          <w:rFonts w:asciiTheme="minorEastAsia" w:hAnsiTheme="minorEastAsia"/>
          <w:sz w:val="24"/>
          <w:szCs w:val="24"/>
        </w:rPr>
        <w:t>处理后</w:t>
      </w:r>
      <w:r w:rsidRPr="007B4D66">
        <w:rPr>
          <w:rFonts w:asciiTheme="minorEastAsia" w:hAnsiTheme="minorEastAsia" w:hint="eastAsia"/>
          <w:sz w:val="24"/>
          <w:szCs w:val="24"/>
        </w:rPr>
        <w:t>得到的较稳定的直流电源，来</w:t>
      </w:r>
      <w:proofErr w:type="gramStart"/>
      <w:r w:rsidRPr="007B4D66">
        <w:rPr>
          <w:rFonts w:asciiTheme="minorEastAsia" w:hAnsiTheme="minorEastAsia" w:hint="eastAsia"/>
          <w:sz w:val="24"/>
          <w:szCs w:val="24"/>
        </w:rPr>
        <w:t>做为</w:t>
      </w:r>
      <w:proofErr w:type="gramEnd"/>
      <w:r w:rsidRPr="007B4D66">
        <w:rPr>
          <w:rFonts w:asciiTheme="minorEastAsia" w:hAnsiTheme="minorEastAsia" w:hint="eastAsia"/>
          <w:sz w:val="24"/>
          <w:szCs w:val="24"/>
        </w:rPr>
        <w:t>矿用隔爆型高压配电装置</w:t>
      </w:r>
      <w:r w:rsidRPr="007B4D66">
        <w:rPr>
          <w:rFonts w:asciiTheme="minorEastAsia" w:hAnsiTheme="minorEastAsia"/>
          <w:sz w:val="24"/>
          <w:szCs w:val="24"/>
        </w:rPr>
        <w:t>中保护装置的备用电源</w:t>
      </w:r>
      <w:r w:rsidRPr="007B4D66">
        <w:rPr>
          <w:rFonts w:asciiTheme="minorEastAsia" w:hAnsiTheme="minorEastAsia" w:hint="eastAsia"/>
          <w:sz w:val="24"/>
          <w:szCs w:val="24"/>
        </w:rPr>
        <w:t xml:space="preserve">。 </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上述图</w:t>
      </w:r>
      <w:r w:rsidRPr="007B4D66">
        <w:rPr>
          <w:rFonts w:asciiTheme="minorEastAsia" w:hAnsiTheme="minorEastAsia"/>
          <w:sz w:val="24"/>
          <w:szCs w:val="24"/>
        </w:rPr>
        <w:t>3</w:t>
      </w:r>
      <w:r w:rsidRPr="007B4D66">
        <w:rPr>
          <w:rFonts w:asciiTheme="minorEastAsia" w:hAnsiTheme="minorEastAsia" w:hint="eastAsia"/>
          <w:sz w:val="24"/>
          <w:szCs w:val="24"/>
        </w:rPr>
        <w:t>的方案实际是采用两路直流电源作为控制和保护电源的原理。它的优点是可靠，故障率低，两路直流电源切换中没有相位要求，即使并联在一起也不会造成短路故障。如果将电压互感器输出的交流电源直接与外部输入的直流电源进行切换，当继电器的两个触点不同步时，有可能造成拉弧、短路故障。</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从图片下部可以看到2个电解电容，它的作用是在系统交流电源停电时为保护装置电源板提供延时电源，通常可以延伸几十秒。改造时我们将DXJL6600/110J电源箱的电源引入到保护装置后对应接至此电容的正负极。这样就能实现电源</w:t>
      </w:r>
      <w:proofErr w:type="gramStart"/>
      <w:r w:rsidRPr="007B4D66">
        <w:rPr>
          <w:rFonts w:asciiTheme="minorEastAsia" w:hAnsiTheme="minorEastAsia" w:hint="eastAsia"/>
          <w:sz w:val="24"/>
          <w:szCs w:val="24"/>
        </w:rPr>
        <w:t>箱提供</w:t>
      </w:r>
      <w:proofErr w:type="gramEnd"/>
      <w:r w:rsidRPr="007B4D66">
        <w:rPr>
          <w:rFonts w:asciiTheme="minorEastAsia" w:hAnsiTheme="minorEastAsia" w:hint="eastAsia"/>
          <w:sz w:val="24"/>
          <w:szCs w:val="24"/>
        </w:rPr>
        <w:t>的直流电源给保护装置供电。</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电容下部的保护装置外壳铁板，是可拆卸的，改造前在我公司提前准备好与之尺寸相同的铁板，并在上边开好可以穿过电缆的孔。现场改造时只需替换该铁板，电源线即可引入保护装置内部。</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p>
    <w:p w:rsidR="0029597C" w:rsidRPr="007B4D66" w:rsidRDefault="0029597C" w:rsidP="0029597C">
      <w:pPr>
        <w:adjustRightInd w:val="0"/>
        <w:snapToGrid w:val="0"/>
        <w:jc w:val="center"/>
        <w:rPr>
          <w:rFonts w:asciiTheme="minorEastAsia" w:hAnsiTheme="minorEastAsia"/>
          <w:sz w:val="24"/>
          <w:szCs w:val="24"/>
        </w:rPr>
      </w:pPr>
      <w:r>
        <w:rPr>
          <w:rFonts w:asciiTheme="minorEastAsia" w:hAnsiTheme="minorEastAsia"/>
          <w:noProof/>
          <w:sz w:val="24"/>
          <w:szCs w:val="24"/>
        </w:rPr>
        <w:drawing>
          <wp:inline distT="0" distB="0" distL="0" distR="0" wp14:anchorId="4CBD3274" wp14:editId="114559D8">
            <wp:extent cx="3859530" cy="5305425"/>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图片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9530" cy="5305425"/>
                    </a:xfrm>
                    <a:prstGeom prst="rect">
                      <a:avLst/>
                    </a:prstGeom>
                    <a:noFill/>
                    <a:ln>
                      <a:noFill/>
                    </a:ln>
                  </pic:spPr>
                </pic:pic>
              </a:graphicData>
            </a:graphic>
          </wp:inline>
        </w:drawing>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sz w:val="24"/>
          <w:szCs w:val="24"/>
        </w:rPr>
        <w:t>3</w:t>
      </w:r>
      <w:r w:rsidRPr="007B4D66">
        <w:rPr>
          <w:rFonts w:asciiTheme="minorEastAsia" w:hAnsiTheme="minorEastAsia" w:hint="eastAsia"/>
          <w:sz w:val="24"/>
          <w:szCs w:val="24"/>
        </w:rPr>
        <w:t>、电力监测监控、网络交换机等后备电源的改造方案</w:t>
      </w:r>
    </w:p>
    <w:p w:rsidR="0029597C" w:rsidRPr="007B4D66" w:rsidRDefault="0029597C" w:rsidP="0029597C">
      <w:pPr>
        <w:adjustRightInd w:val="0"/>
        <w:snapToGrid w:val="0"/>
        <w:spacing w:line="520" w:lineRule="exact"/>
        <w:ind w:firstLineChars="200" w:firstLine="480"/>
        <w:rPr>
          <w:rFonts w:asciiTheme="minorEastAsia" w:hAnsiTheme="minorEastAsia"/>
          <w:sz w:val="24"/>
          <w:szCs w:val="24"/>
        </w:rPr>
      </w:pPr>
      <w:r w:rsidRPr="007B4D66">
        <w:rPr>
          <w:rFonts w:asciiTheme="minorEastAsia" w:hAnsiTheme="minorEastAsia" w:hint="eastAsia"/>
          <w:sz w:val="24"/>
          <w:szCs w:val="24"/>
        </w:rPr>
        <w:t>具体包括为硐室内电力监测监控系统分站及交换机电源提供</w:t>
      </w:r>
      <w:r w:rsidRPr="007B4D66">
        <w:rPr>
          <w:rFonts w:asciiTheme="minorEastAsia" w:hAnsiTheme="minorEastAsia"/>
          <w:sz w:val="24"/>
          <w:szCs w:val="24"/>
        </w:rPr>
        <w:t>3</w:t>
      </w:r>
      <w:r w:rsidRPr="007B4D66">
        <w:rPr>
          <w:rFonts w:asciiTheme="minorEastAsia" w:hAnsiTheme="minorEastAsia" w:hint="eastAsia"/>
          <w:sz w:val="24"/>
          <w:szCs w:val="24"/>
        </w:rPr>
        <w:t>路A</w:t>
      </w:r>
      <w:r w:rsidRPr="007B4D66">
        <w:rPr>
          <w:rFonts w:asciiTheme="minorEastAsia" w:hAnsiTheme="minorEastAsia"/>
          <w:sz w:val="24"/>
          <w:szCs w:val="24"/>
        </w:rPr>
        <w:t>C127V</w:t>
      </w:r>
      <w:r w:rsidRPr="007B4D66">
        <w:rPr>
          <w:rFonts w:asciiTheme="minorEastAsia" w:hAnsiTheme="minorEastAsia" w:hint="eastAsia"/>
          <w:sz w:val="24"/>
          <w:szCs w:val="24"/>
        </w:rPr>
        <w:t>后备电源；五年之后蓄电池的容量下降到8</w:t>
      </w:r>
      <w:r w:rsidRPr="007B4D66">
        <w:rPr>
          <w:rFonts w:asciiTheme="minorEastAsia" w:hAnsiTheme="minorEastAsia"/>
          <w:sz w:val="24"/>
          <w:szCs w:val="24"/>
        </w:rPr>
        <w:t>5</w:t>
      </w:r>
      <w:r w:rsidRPr="007B4D66">
        <w:rPr>
          <w:rFonts w:asciiTheme="minorEastAsia" w:hAnsiTheme="minorEastAsia" w:hint="eastAsia"/>
          <w:sz w:val="24"/>
          <w:szCs w:val="24"/>
        </w:rPr>
        <w:t>%,其后备时间仍可达到4小时以上。</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sz w:val="24"/>
          <w:szCs w:val="24"/>
        </w:rPr>
        <w:t>4</w:t>
      </w:r>
      <w:r w:rsidRPr="007B4D66">
        <w:rPr>
          <w:rFonts w:asciiTheme="minorEastAsia" w:hAnsiTheme="minorEastAsia" w:hint="eastAsia"/>
          <w:sz w:val="24"/>
          <w:szCs w:val="24"/>
        </w:rPr>
        <w:t>、后备时间计算</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1</w:t>
      </w:r>
      <w:r w:rsidRPr="007B4D66">
        <w:rPr>
          <w:rFonts w:asciiTheme="minorEastAsia" w:hAnsiTheme="minorEastAsia"/>
          <w:sz w:val="24"/>
          <w:szCs w:val="24"/>
        </w:rPr>
        <w:t>1</w:t>
      </w:r>
      <w:r w:rsidRPr="007B4D66">
        <w:rPr>
          <w:rFonts w:asciiTheme="minorEastAsia" w:hAnsiTheme="minorEastAsia" w:hint="eastAsia"/>
          <w:sz w:val="24"/>
          <w:szCs w:val="24"/>
        </w:rPr>
        <w:t>台矿用隔爆型高压配电装置每台经常性负载按2</w:t>
      </w:r>
      <w:r w:rsidRPr="007B4D66">
        <w:rPr>
          <w:rFonts w:asciiTheme="minorEastAsia" w:hAnsiTheme="minorEastAsia"/>
          <w:sz w:val="24"/>
          <w:szCs w:val="24"/>
        </w:rPr>
        <w:t>0W</w:t>
      </w:r>
      <w:r w:rsidRPr="007B4D66">
        <w:rPr>
          <w:rFonts w:asciiTheme="minorEastAsia" w:hAnsiTheme="minorEastAsia" w:hint="eastAsia"/>
          <w:sz w:val="24"/>
          <w:szCs w:val="24"/>
        </w:rPr>
        <w:t>考虑，1</w:t>
      </w:r>
      <w:r w:rsidRPr="007B4D66">
        <w:rPr>
          <w:rFonts w:asciiTheme="minorEastAsia" w:hAnsiTheme="minorEastAsia"/>
          <w:sz w:val="24"/>
          <w:szCs w:val="24"/>
        </w:rPr>
        <w:t>1</w:t>
      </w:r>
      <w:r w:rsidRPr="007B4D66">
        <w:rPr>
          <w:rFonts w:asciiTheme="minorEastAsia" w:hAnsiTheme="minorEastAsia" w:hint="eastAsia"/>
          <w:sz w:val="24"/>
          <w:szCs w:val="24"/>
        </w:rPr>
        <w:t>台总负载2</w:t>
      </w:r>
      <w:r w:rsidRPr="007B4D66">
        <w:rPr>
          <w:rFonts w:asciiTheme="minorEastAsia" w:hAnsiTheme="minorEastAsia"/>
          <w:sz w:val="24"/>
          <w:szCs w:val="24"/>
        </w:rPr>
        <w:t>20W</w:t>
      </w:r>
      <w:r w:rsidRPr="007B4D66">
        <w:rPr>
          <w:rFonts w:asciiTheme="minorEastAsia" w:hAnsiTheme="minorEastAsia" w:hint="eastAsia"/>
          <w:sz w:val="24"/>
          <w:szCs w:val="24"/>
        </w:rPr>
        <w:t>；</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交流后备电源总负载按3</w:t>
      </w:r>
      <w:r w:rsidRPr="007B4D66">
        <w:rPr>
          <w:rFonts w:asciiTheme="minorEastAsia" w:hAnsiTheme="minorEastAsia"/>
          <w:sz w:val="24"/>
          <w:szCs w:val="24"/>
        </w:rPr>
        <w:t>00W</w:t>
      </w:r>
      <w:r w:rsidRPr="007B4D66">
        <w:rPr>
          <w:rFonts w:asciiTheme="minorEastAsia" w:hAnsiTheme="minorEastAsia" w:hint="eastAsia"/>
          <w:sz w:val="24"/>
          <w:szCs w:val="24"/>
        </w:rPr>
        <w:t>考虑；</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lastRenderedPageBreak/>
        <w:t>线路损耗按1</w:t>
      </w:r>
      <w:r w:rsidRPr="007B4D66">
        <w:rPr>
          <w:rFonts w:asciiTheme="minorEastAsia" w:hAnsiTheme="minorEastAsia"/>
          <w:sz w:val="24"/>
          <w:szCs w:val="24"/>
        </w:rPr>
        <w:t>00W</w:t>
      </w:r>
      <w:r w:rsidRPr="007B4D66">
        <w:rPr>
          <w:rFonts w:asciiTheme="minorEastAsia" w:hAnsiTheme="minorEastAsia" w:hint="eastAsia"/>
          <w:sz w:val="24"/>
          <w:szCs w:val="24"/>
        </w:rPr>
        <w:t>计算；</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变电所总负载为：2</w:t>
      </w:r>
      <w:r w:rsidRPr="007B4D66">
        <w:rPr>
          <w:rFonts w:asciiTheme="minorEastAsia" w:hAnsiTheme="minorEastAsia"/>
          <w:sz w:val="24"/>
          <w:szCs w:val="24"/>
        </w:rPr>
        <w:t>20</w:t>
      </w:r>
      <w:r w:rsidRPr="007B4D66">
        <w:rPr>
          <w:rFonts w:asciiTheme="minorEastAsia" w:hAnsiTheme="minorEastAsia" w:hint="eastAsia"/>
          <w:sz w:val="24"/>
          <w:szCs w:val="24"/>
        </w:rPr>
        <w:t>+</w:t>
      </w:r>
      <w:r w:rsidRPr="007B4D66">
        <w:rPr>
          <w:rFonts w:asciiTheme="minorEastAsia" w:hAnsiTheme="minorEastAsia"/>
          <w:sz w:val="24"/>
          <w:szCs w:val="24"/>
        </w:rPr>
        <w:t>300</w:t>
      </w:r>
      <w:r w:rsidRPr="007B4D66">
        <w:rPr>
          <w:rFonts w:asciiTheme="minorEastAsia" w:hAnsiTheme="minorEastAsia" w:hint="eastAsia"/>
          <w:sz w:val="24"/>
          <w:szCs w:val="24"/>
        </w:rPr>
        <w:t>+</w:t>
      </w:r>
      <w:r w:rsidRPr="007B4D66">
        <w:rPr>
          <w:rFonts w:asciiTheme="minorEastAsia" w:hAnsiTheme="minorEastAsia"/>
          <w:sz w:val="24"/>
          <w:szCs w:val="24"/>
        </w:rPr>
        <w:t>100</w:t>
      </w:r>
      <w:r w:rsidRPr="007B4D66">
        <w:rPr>
          <w:rFonts w:asciiTheme="minorEastAsia" w:hAnsiTheme="minorEastAsia" w:hint="eastAsia"/>
          <w:sz w:val="24"/>
          <w:szCs w:val="24"/>
        </w:rPr>
        <w:t>=</w:t>
      </w:r>
      <w:r w:rsidRPr="007B4D66">
        <w:rPr>
          <w:rFonts w:asciiTheme="minorEastAsia" w:hAnsiTheme="minorEastAsia"/>
          <w:sz w:val="24"/>
          <w:szCs w:val="24"/>
        </w:rPr>
        <w:t>620W</w:t>
      </w:r>
      <w:r w:rsidRPr="007B4D66">
        <w:rPr>
          <w:rFonts w:asciiTheme="minorEastAsia" w:hAnsiTheme="minorEastAsia" w:hint="eastAsia"/>
          <w:sz w:val="24"/>
          <w:szCs w:val="24"/>
        </w:rPr>
        <w:t>；</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D</w:t>
      </w:r>
      <w:r w:rsidRPr="007B4D66">
        <w:rPr>
          <w:rFonts w:asciiTheme="minorEastAsia" w:hAnsiTheme="minorEastAsia"/>
          <w:sz w:val="24"/>
          <w:szCs w:val="24"/>
        </w:rPr>
        <w:t>XJL6600</w:t>
      </w:r>
      <w:r w:rsidRPr="007B4D66">
        <w:rPr>
          <w:rFonts w:asciiTheme="minorEastAsia" w:hAnsiTheme="minorEastAsia" w:hint="eastAsia"/>
          <w:sz w:val="24"/>
          <w:szCs w:val="24"/>
        </w:rPr>
        <w:t>的总能量为6</w:t>
      </w:r>
      <w:r w:rsidRPr="007B4D66">
        <w:rPr>
          <w:rFonts w:asciiTheme="minorEastAsia" w:hAnsiTheme="minorEastAsia"/>
          <w:sz w:val="24"/>
          <w:szCs w:val="24"/>
        </w:rPr>
        <w:t>600W</w:t>
      </w:r>
      <w:r w:rsidRPr="007B4D66">
        <w:rPr>
          <w:rFonts w:asciiTheme="minorEastAsia" w:hAnsiTheme="minorEastAsia" w:hint="eastAsia"/>
          <w:sz w:val="24"/>
          <w:szCs w:val="24"/>
        </w:rPr>
        <w:t>h；</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则后备时间为：6</w:t>
      </w:r>
      <w:r w:rsidRPr="007B4D66">
        <w:rPr>
          <w:rFonts w:asciiTheme="minorEastAsia" w:hAnsiTheme="minorEastAsia"/>
          <w:sz w:val="24"/>
          <w:szCs w:val="24"/>
        </w:rPr>
        <w:t>600W</w:t>
      </w:r>
      <w:r w:rsidRPr="007B4D66">
        <w:rPr>
          <w:rFonts w:asciiTheme="minorEastAsia" w:hAnsiTheme="minorEastAsia" w:hint="eastAsia"/>
          <w:sz w:val="24"/>
          <w:szCs w:val="24"/>
        </w:rPr>
        <w:t>h÷</w:t>
      </w:r>
      <w:r w:rsidRPr="007B4D66">
        <w:rPr>
          <w:rFonts w:asciiTheme="minorEastAsia" w:hAnsiTheme="minorEastAsia"/>
          <w:sz w:val="24"/>
          <w:szCs w:val="24"/>
        </w:rPr>
        <w:t>620W</w:t>
      </w:r>
      <w:r w:rsidRPr="007B4D66">
        <w:rPr>
          <w:rFonts w:asciiTheme="minorEastAsia" w:hAnsiTheme="minorEastAsia" w:hint="eastAsia"/>
          <w:sz w:val="24"/>
          <w:szCs w:val="24"/>
        </w:rPr>
        <w:t>＞</w:t>
      </w:r>
      <w:r w:rsidRPr="007B4D66">
        <w:rPr>
          <w:rFonts w:asciiTheme="minorEastAsia" w:hAnsiTheme="minorEastAsia"/>
          <w:sz w:val="24"/>
          <w:szCs w:val="24"/>
        </w:rPr>
        <w:t>10</w:t>
      </w:r>
      <w:r w:rsidRPr="007B4D66">
        <w:rPr>
          <w:rFonts w:asciiTheme="minorEastAsia" w:hAnsiTheme="minorEastAsia" w:hint="eastAsia"/>
          <w:sz w:val="24"/>
          <w:szCs w:val="24"/>
        </w:rPr>
        <w:t>h；</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蓄电池组容量会逐年下降，按经验5年后蓄电池组容量下降到8</w:t>
      </w:r>
      <w:r w:rsidRPr="007B4D66">
        <w:rPr>
          <w:rFonts w:asciiTheme="minorEastAsia" w:hAnsiTheme="minorEastAsia"/>
          <w:sz w:val="24"/>
          <w:szCs w:val="24"/>
        </w:rPr>
        <w:t>5</w:t>
      </w:r>
      <w:r w:rsidRPr="007B4D66">
        <w:rPr>
          <w:rFonts w:asciiTheme="minorEastAsia" w:hAnsiTheme="minorEastAsia" w:hint="eastAsia"/>
          <w:sz w:val="24"/>
          <w:szCs w:val="24"/>
        </w:rPr>
        <w:t>%，则：</w:t>
      </w:r>
    </w:p>
    <w:p w:rsidR="0029597C" w:rsidRPr="007B4D66" w:rsidRDefault="0029597C" w:rsidP="0029597C">
      <w:pPr>
        <w:adjustRightInd w:val="0"/>
        <w:snapToGrid w:val="0"/>
        <w:spacing w:line="520" w:lineRule="exact"/>
        <w:ind w:firstLineChars="200" w:firstLine="480"/>
        <w:jc w:val="left"/>
        <w:rPr>
          <w:rFonts w:asciiTheme="minorEastAsia" w:hAnsiTheme="minorEastAsia"/>
          <w:sz w:val="24"/>
          <w:szCs w:val="24"/>
        </w:rPr>
      </w:pPr>
      <w:r w:rsidRPr="007B4D66">
        <w:rPr>
          <w:rFonts w:asciiTheme="minorEastAsia" w:hAnsiTheme="minorEastAsia" w:hint="eastAsia"/>
          <w:sz w:val="24"/>
          <w:szCs w:val="24"/>
        </w:rPr>
        <w:t>6</w:t>
      </w:r>
      <w:r w:rsidRPr="007B4D66">
        <w:rPr>
          <w:rFonts w:asciiTheme="minorEastAsia" w:hAnsiTheme="minorEastAsia"/>
          <w:sz w:val="24"/>
          <w:szCs w:val="24"/>
        </w:rPr>
        <w:t>600W</w:t>
      </w:r>
      <w:r w:rsidRPr="007B4D66">
        <w:rPr>
          <w:rFonts w:asciiTheme="minorEastAsia" w:hAnsiTheme="minorEastAsia" w:hint="eastAsia"/>
          <w:sz w:val="24"/>
          <w:szCs w:val="24"/>
        </w:rPr>
        <w:t>h×</w:t>
      </w:r>
      <w:r w:rsidRPr="007B4D66">
        <w:rPr>
          <w:rFonts w:asciiTheme="minorEastAsia" w:hAnsiTheme="minorEastAsia"/>
          <w:sz w:val="24"/>
          <w:szCs w:val="24"/>
        </w:rPr>
        <w:t>0.85</w:t>
      </w:r>
      <w:r w:rsidRPr="007B4D66">
        <w:rPr>
          <w:rFonts w:asciiTheme="minorEastAsia" w:hAnsiTheme="minorEastAsia" w:hint="eastAsia"/>
          <w:sz w:val="24"/>
          <w:szCs w:val="24"/>
        </w:rPr>
        <w:t>÷</w:t>
      </w:r>
      <w:r w:rsidRPr="007B4D66">
        <w:rPr>
          <w:rFonts w:asciiTheme="minorEastAsia" w:hAnsiTheme="minorEastAsia"/>
          <w:sz w:val="24"/>
          <w:szCs w:val="24"/>
        </w:rPr>
        <w:t>620W=9</w:t>
      </w:r>
      <w:r w:rsidRPr="007B4D66">
        <w:rPr>
          <w:rFonts w:asciiTheme="minorEastAsia" w:hAnsiTheme="minorEastAsia" w:hint="eastAsia"/>
          <w:sz w:val="24"/>
          <w:szCs w:val="24"/>
        </w:rPr>
        <w:t>h</w:t>
      </w:r>
    </w:p>
    <w:p w:rsidR="00A33980" w:rsidRDefault="001E21D9" w:rsidP="00065AC7">
      <w:pPr>
        <w:autoSpaceDE w:val="0"/>
        <w:autoSpaceDN w:val="0"/>
        <w:spacing w:line="360" w:lineRule="auto"/>
        <w:rPr>
          <w:rFonts w:ascii="宋体" w:eastAsia="宋体" w:hAnsi="宋体" w:cs="Times New Roman"/>
          <w:b/>
          <w:sz w:val="24"/>
          <w:szCs w:val="24"/>
          <w:lang w:val="zh-CN"/>
        </w:rPr>
      </w:pPr>
      <w:r>
        <w:rPr>
          <w:rFonts w:ascii="宋体" w:eastAsia="宋体" w:hAnsi="宋体" w:cs="Times New Roman" w:hint="eastAsia"/>
          <w:b/>
          <w:sz w:val="24"/>
          <w:szCs w:val="24"/>
        </w:rPr>
        <w:t>6.3</w:t>
      </w:r>
      <w:r>
        <w:rPr>
          <w:rFonts w:ascii="宋体" w:eastAsia="宋体" w:hAnsi="宋体" w:cs="Times New Roman"/>
          <w:b/>
          <w:sz w:val="24"/>
          <w:szCs w:val="24"/>
          <w:lang w:val="zh-CN"/>
        </w:rPr>
        <w:t>其他说明</w:t>
      </w:r>
    </w:p>
    <w:p w:rsidR="00A33980" w:rsidRDefault="001E21D9" w:rsidP="00065AC7">
      <w:pPr>
        <w:autoSpaceDE w:val="0"/>
        <w:autoSpaceDN w:val="0"/>
        <w:adjustRightInd w:val="0"/>
        <w:spacing w:line="360" w:lineRule="auto"/>
        <w:ind w:right="82" w:firstLineChars="196" w:firstLine="470"/>
        <w:rPr>
          <w:rFonts w:ascii="宋体" w:hAnsi="宋体"/>
          <w:kern w:val="0"/>
          <w:sz w:val="24"/>
          <w:szCs w:val="24"/>
        </w:rPr>
      </w:pPr>
      <w:r>
        <w:rPr>
          <w:rFonts w:ascii="宋体" w:hAnsi="宋体"/>
          <w:kern w:val="0"/>
          <w:sz w:val="24"/>
          <w:szCs w:val="24"/>
        </w:rPr>
        <w:t>1）为鼓励不同品牌的充分竞争，如</w:t>
      </w:r>
      <w:proofErr w:type="gramStart"/>
      <w:r>
        <w:rPr>
          <w:rFonts w:ascii="宋体" w:hAnsi="宋体"/>
          <w:kern w:val="0"/>
          <w:sz w:val="24"/>
          <w:szCs w:val="24"/>
        </w:rPr>
        <w:t>某设备</w:t>
      </w:r>
      <w:proofErr w:type="gramEnd"/>
      <w:r>
        <w:rPr>
          <w:rFonts w:ascii="宋体" w:hAnsi="宋体"/>
          <w:kern w:val="0"/>
          <w:sz w:val="24"/>
          <w:szCs w:val="24"/>
        </w:rPr>
        <w:t>的某技术参数或要求属于个别品牌专有，则该技术参数及要求不具有限制性，报价人可对该参数或要求进行适当调整，并应当说明调整的理由，且此调整须经谈判小组认可；</w:t>
      </w:r>
    </w:p>
    <w:p w:rsidR="00A33980" w:rsidRDefault="001E21D9" w:rsidP="00065AC7">
      <w:pPr>
        <w:autoSpaceDE w:val="0"/>
        <w:autoSpaceDN w:val="0"/>
        <w:adjustRightInd w:val="0"/>
        <w:spacing w:line="360" w:lineRule="auto"/>
        <w:ind w:right="82" w:firstLineChars="196" w:firstLine="470"/>
        <w:rPr>
          <w:rFonts w:ascii="宋体" w:hAnsi="宋体"/>
          <w:kern w:val="0"/>
          <w:sz w:val="24"/>
          <w:szCs w:val="24"/>
        </w:rPr>
      </w:pPr>
      <w:r>
        <w:rPr>
          <w:rFonts w:ascii="宋体" w:hAnsi="宋体"/>
          <w:kern w:val="0"/>
          <w:sz w:val="24"/>
          <w:szCs w:val="24"/>
        </w:rPr>
        <w:t xml:space="preserve"> 2）为有助于报价人选择</w:t>
      </w:r>
      <w:r>
        <w:rPr>
          <w:rFonts w:ascii="宋体" w:hAnsi="宋体" w:hint="eastAsia"/>
          <w:kern w:val="0"/>
          <w:sz w:val="24"/>
          <w:szCs w:val="24"/>
        </w:rPr>
        <w:t>报价</w:t>
      </w:r>
      <w:r>
        <w:rPr>
          <w:rFonts w:ascii="宋体" w:hAnsi="宋体"/>
          <w:kern w:val="0"/>
          <w:sz w:val="24"/>
          <w:szCs w:val="24"/>
        </w:rPr>
        <w:t>产品，如供货要求中提供了参考品牌（或型号）等，但这些品牌（或型号）仅供参考，并无限制性。报价人可以选择性能不低于推荐（或参考）的品牌（或型号）的其他品牌产品，但报价文件应当提供有关技术支持资料，未提供的可能导致报价无效。</w:t>
      </w:r>
    </w:p>
    <w:p w:rsidR="00A33980" w:rsidRDefault="001E21D9">
      <w:pPr>
        <w:autoSpaceDE w:val="0"/>
        <w:autoSpaceDN w:val="0"/>
        <w:spacing w:line="360" w:lineRule="auto"/>
        <w:ind w:firstLine="482"/>
        <w:jc w:val="center"/>
        <w:rPr>
          <w:rFonts w:ascii="宋体" w:cs="Times New Roman"/>
          <w:sz w:val="52"/>
          <w:szCs w:val="52"/>
        </w:rPr>
      </w:pPr>
      <w:r>
        <w:rPr>
          <w:rFonts w:ascii="宋体" w:cs="Times New Roman"/>
          <w:sz w:val="52"/>
          <w:szCs w:val="52"/>
        </w:rPr>
        <w:br w:type="page"/>
      </w:r>
      <w:bookmarkStart w:id="59" w:name="_Toc493692578"/>
    </w:p>
    <w:p w:rsidR="00A33980" w:rsidRDefault="00A33980">
      <w:pPr>
        <w:autoSpaceDE w:val="0"/>
        <w:autoSpaceDN w:val="0"/>
        <w:spacing w:line="360" w:lineRule="auto"/>
        <w:ind w:firstLine="482"/>
        <w:jc w:val="center"/>
        <w:rPr>
          <w:rFonts w:ascii="宋体" w:cs="Times New Roman"/>
          <w:sz w:val="52"/>
          <w:szCs w:val="52"/>
        </w:rPr>
      </w:pPr>
    </w:p>
    <w:p w:rsidR="00A33980" w:rsidRDefault="00A33980">
      <w:pPr>
        <w:autoSpaceDE w:val="0"/>
        <w:autoSpaceDN w:val="0"/>
        <w:spacing w:line="360" w:lineRule="auto"/>
        <w:ind w:firstLine="482"/>
        <w:jc w:val="center"/>
        <w:rPr>
          <w:rFonts w:ascii="宋体" w:cs="Times New Roman"/>
          <w:sz w:val="52"/>
          <w:szCs w:val="52"/>
        </w:rPr>
      </w:pPr>
    </w:p>
    <w:p w:rsidR="00A33980" w:rsidRDefault="00A33980">
      <w:pPr>
        <w:autoSpaceDE w:val="0"/>
        <w:autoSpaceDN w:val="0"/>
        <w:spacing w:line="360" w:lineRule="auto"/>
        <w:ind w:firstLine="482"/>
        <w:jc w:val="center"/>
        <w:rPr>
          <w:rFonts w:ascii="宋体" w:cs="Times New Roman"/>
          <w:sz w:val="52"/>
          <w:szCs w:val="52"/>
        </w:rPr>
      </w:pPr>
    </w:p>
    <w:p w:rsidR="00A33980" w:rsidRDefault="00A33980">
      <w:pPr>
        <w:autoSpaceDE w:val="0"/>
        <w:autoSpaceDN w:val="0"/>
        <w:spacing w:line="360" w:lineRule="auto"/>
        <w:ind w:firstLine="482"/>
        <w:jc w:val="center"/>
        <w:rPr>
          <w:rFonts w:ascii="宋体" w:cs="Times New Roman"/>
          <w:sz w:val="52"/>
          <w:szCs w:val="52"/>
        </w:rPr>
      </w:pPr>
    </w:p>
    <w:p w:rsidR="00A33980" w:rsidRDefault="001E21D9">
      <w:pPr>
        <w:pStyle w:val="1"/>
        <w:spacing w:before="156" w:after="156"/>
        <w:rPr>
          <w:rFonts w:cs="Times New Roman"/>
          <w:lang w:val="zh-CN"/>
        </w:rPr>
      </w:pPr>
      <w:bookmarkStart w:id="60" w:name="_Toc523932301"/>
      <w:r>
        <w:rPr>
          <w:rFonts w:hint="eastAsia"/>
          <w:lang w:val="zh-CN"/>
        </w:rPr>
        <w:t>第七章</w:t>
      </w:r>
      <w:r>
        <w:rPr>
          <w:rFonts w:hint="eastAsia"/>
          <w:lang w:val="zh-CN"/>
        </w:rPr>
        <w:t xml:space="preserve"> </w:t>
      </w:r>
      <w:r>
        <w:rPr>
          <w:rFonts w:hint="eastAsia"/>
          <w:lang w:val="zh-CN"/>
        </w:rPr>
        <w:t>报价文件格式</w:t>
      </w:r>
      <w:bookmarkEnd w:id="59"/>
      <w:bookmarkEnd w:id="60"/>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lang w:val="zh-CN"/>
        </w:rPr>
      </w:pPr>
    </w:p>
    <w:p w:rsidR="00A33980" w:rsidRDefault="00A33980">
      <w:pPr>
        <w:spacing w:line="360" w:lineRule="auto"/>
        <w:rPr>
          <w:rFonts w:ascii="宋体" w:cs="Times New Roman"/>
          <w:sz w:val="28"/>
          <w:szCs w:val="28"/>
        </w:rPr>
      </w:pPr>
    </w:p>
    <w:p w:rsidR="00A33980" w:rsidRDefault="001E21D9">
      <w:pPr>
        <w:autoSpaceDE w:val="0"/>
        <w:autoSpaceDN w:val="0"/>
        <w:jc w:val="center"/>
        <w:rPr>
          <w:rFonts w:ascii="宋体" w:cs="Times New Roman"/>
          <w:sz w:val="28"/>
          <w:szCs w:val="28"/>
        </w:rPr>
      </w:pPr>
      <w:r>
        <w:rPr>
          <w:rFonts w:ascii="宋体" w:hAnsi="宋体" w:cs="宋体" w:hint="eastAsia"/>
          <w:sz w:val="28"/>
          <w:szCs w:val="28"/>
          <w:lang w:val="zh-CN"/>
        </w:rPr>
        <w:lastRenderedPageBreak/>
        <w:t xml:space="preserve">                                      【正（副）本】</w:t>
      </w:r>
    </w:p>
    <w:p w:rsidR="00A33980" w:rsidRDefault="00A33980">
      <w:pPr>
        <w:autoSpaceDE w:val="0"/>
        <w:autoSpaceDN w:val="0"/>
        <w:jc w:val="center"/>
        <w:rPr>
          <w:rFonts w:ascii="宋体" w:hAnsi="宋体" w:cs="宋体"/>
          <w:sz w:val="44"/>
          <w:szCs w:val="44"/>
          <w:lang w:val="zh-CN"/>
        </w:rPr>
      </w:pPr>
    </w:p>
    <w:p w:rsidR="00A33980" w:rsidRDefault="00E9097F">
      <w:pPr>
        <w:autoSpaceDE w:val="0"/>
        <w:autoSpaceDN w:val="0"/>
        <w:jc w:val="center"/>
        <w:rPr>
          <w:rFonts w:ascii="宋体" w:hAnsi="宋体" w:cs="宋体"/>
          <w:sz w:val="44"/>
          <w:szCs w:val="44"/>
          <w:lang w:val="zh-CN"/>
        </w:rPr>
      </w:pPr>
      <w:r>
        <w:rPr>
          <w:rFonts w:ascii="宋体" w:hAnsi="宋体" w:cs="宋体"/>
          <w:sz w:val="44"/>
          <w:szCs w:val="44"/>
          <w:lang w:val="zh-CN"/>
        </w:rPr>
        <w:t>山西煤炭运销集团盖州煤业有限公司</w:t>
      </w:r>
    </w:p>
    <w:p w:rsidR="0029597C" w:rsidRDefault="00004C39">
      <w:pPr>
        <w:autoSpaceDE w:val="0"/>
        <w:autoSpaceDN w:val="0"/>
        <w:jc w:val="center"/>
        <w:rPr>
          <w:rFonts w:ascii="宋体" w:hAnsi="宋体" w:cs="宋体"/>
          <w:sz w:val="44"/>
          <w:szCs w:val="44"/>
          <w:lang w:val="zh-CN"/>
        </w:rPr>
      </w:pPr>
      <w:r>
        <w:rPr>
          <w:rFonts w:ascii="宋体" w:hAnsi="宋体" w:cs="宋体"/>
          <w:sz w:val="44"/>
          <w:szCs w:val="44"/>
          <w:lang w:val="zh-CN"/>
        </w:rPr>
        <w:t>矿用金属屏蔽监视型</w:t>
      </w:r>
      <w:proofErr w:type="gramStart"/>
      <w:r>
        <w:rPr>
          <w:rFonts w:ascii="宋体" w:hAnsi="宋体" w:cs="宋体"/>
          <w:sz w:val="44"/>
          <w:szCs w:val="44"/>
          <w:lang w:val="zh-CN"/>
        </w:rPr>
        <w:t>橡</w:t>
      </w:r>
      <w:proofErr w:type="gramEnd"/>
      <w:r>
        <w:rPr>
          <w:rFonts w:ascii="宋体" w:hAnsi="宋体" w:cs="宋体"/>
          <w:sz w:val="44"/>
          <w:szCs w:val="44"/>
          <w:lang w:val="zh-CN"/>
        </w:rPr>
        <w:t>套软电缆、矿用隔爆型无轨胶轮车、矿用隔爆</w:t>
      </w:r>
      <w:proofErr w:type="gramStart"/>
      <w:r>
        <w:rPr>
          <w:rFonts w:ascii="宋体" w:hAnsi="宋体" w:cs="宋体"/>
          <w:sz w:val="44"/>
          <w:szCs w:val="44"/>
          <w:lang w:val="zh-CN"/>
        </w:rPr>
        <w:t>型兼本安型</w:t>
      </w:r>
      <w:proofErr w:type="gramEnd"/>
      <w:r>
        <w:rPr>
          <w:rFonts w:ascii="宋体" w:hAnsi="宋体" w:cs="宋体"/>
          <w:sz w:val="44"/>
          <w:szCs w:val="44"/>
          <w:lang w:val="zh-CN"/>
        </w:rPr>
        <w:t>一体化电源系统</w:t>
      </w:r>
      <w:r w:rsidR="0029597C" w:rsidRPr="0029597C">
        <w:rPr>
          <w:rFonts w:ascii="宋体" w:hAnsi="宋体" w:cs="宋体"/>
          <w:sz w:val="44"/>
          <w:szCs w:val="44"/>
          <w:lang w:val="zh-CN"/>
        </w:rPr>
        <w:t>采购</w:t>
      </w:r>
    </w:p>
    <w:p w:rsidR="00A33980" w:rsidRDefault="001E21D9">
      <w:pPr>
        <w:autoSpaceDE w:val="0"/>
        <w:autoSpaceDN w:val="0"/>
        <w:jc w:val="center"/>
        <w:rPr>
          <w:rFonts w:ascii="宋体" w:hAnsi="宋体" w:cs="宋体"/>
          <w:sz w:val="44"/>
          <w:szCs w:val="44"/>
          <w:lang w:val="zh-CN"/>
        </w:rPr>
      </w:pPr>
      <w:r>
        <w:rPr>
          <w:rFonts w:ascii="宋体" w:hAnsi="宋体" w:cs="宋体"/>
          <w:sz w:val="44"/>
          <w:szCs w:val="44"/>
          <w:lang w:val="zh-CN"/>
        </w:rPr>
        <w:t>(非招标)项目</w:t>
      </w:r>
    </w:p>
    <w:p w:rsidR="00A33980" w:rsidRDefault="00A33980">
      <w:pPr>
        <w:autoSpaceDE w:val="0"/>
        <w:autoSpaceDN w:val="0"/>
        <w:rPr>
          <w:rFonts w:ascii="宋体" w:cs="Times New Roman"/>
          <w:sz w:val="32"/>
          <w:szCs w:val="32"/>
          <w:lang w:val="zh-CN"/>
        </w:rPr>
      </w:pPr>
    </w:p>
    <w:p w:rsidR="00A33980" w:rsidRDefault="00A33980">
      <w:pPr>
        <w:autoSpaceDE w:val="0"/>
        <w:autoSpaceDN w:val="0"/>
        <w:jc w:val="center"/>
        <w:rPr>
          <w:rFonts w:ascii="宋体" w:cs="Times New Roman"/>
          <w:sz w:val="60"/>
          <w:szCs w:val="60"/>
          <w:lang w:val="zh-CN"/>
        </w:rPr>
      </w:pPr>
    </w:p>
    <w:p w:rsidR="00A33980" w:rsidRDefault="001E21D9">
      <w:pPr>
        <w:autoSpaceDE w:val="0"/>
        <w:autoSpaceDN w:val="0"/>
        <w:jc w:val="center"/>
        <w:rPr>
          <w:rFonts w:ascii="宋体" w:cs="Times New Roman"/>
          <w:b/>
          <w:bCs/>
          <w:sz w:val="72"/>
          <w:szCs w:val="72"/>
          <w:lang w:val="zh-CN"/>
        </w:rPr>
      </w:pPr>
      <w:r>
        <w:rPr>
          <w:rFonts w:ascii="宋体" w:hAnsi="宋体" w:cs="宋体" w:hint="eastAsia"/>
          <w:b/>
          <w:bCs/>
          <w:sz w:val="72"/>
          <w:szCs w:val="72"/>
          <w:lang w:val="zh-CN"/>
        </w:rPr>
        <w:t>报 价 文 件</w:t>
      </w:r>
    </w:p>
    <w:p w:rsidR="00A33980" w:rsidRPr="00DB3002" w:rsidRDefault="001E21D9">
      <w:pPr>
        <w:autoSpaceDE w:val="0"/>
        <w:autoSpaceDN w:val="0"/>
        <w:jc w:val="center"/>
        <w:rPr>
          <w:rFonts w:ascii="宋体" w:cs="Times New Roman"/>
          <w:b/>
          <w:bCs/>
          <w:sz w:val="24"/>
          <w:szCs w:val="24"/>
        </w:rPr>
      </w:pPr>
      <w:r>
        <w:rPr>
          <w:rFonts w:ascii="宋体" w:cs="Times New Roman" w:hint="eastAsia"/>
          <w:b/>
          <w:bCs/>
          <w:sz w:val="24"/>
          <w:szCs w:val="24"/>
        </w:rPr>
        <w:t xml:space="preserve"> </w:t>
      </w:r>
      <w:r w:rsidR="00DB3002">
        <w:rPr>
          <w:rFonts w:ascii="宋体" w:cs="Times New Roman" w:hint="eastAsia"/>
          <w:b/>
          <w:bCs/>
          <w:sz w:val="24"/>
          <w:szCs w:val="24"/>
        </w:rPr>
        <w:t>第</w:t>
      </w:r>
      <w:r w:rsidR="00DB3002">
        <w:rPr>
          <w:rFonts w:ascii="宋体" w:cs="Times New Roman" w:hint="eastAsia"/>
          <w:b/>
          <w:bCs/>
          <w:sz w:val="24"/>
          <w:szCs w:val="24"/>
          <w:u w:val="single"/>
        </w:rPr>
        <w:t xml:space="preserve">   </w:t>
      </w:r>
      <w:r w:rsidR="00DB3002" w:rsidRPr="00DB3002">
        <w:rPr>
          <w:rFonts w:ascii="宋体" w:cs="Times New Roman" w:hint="eastAsia"/>
          <w:b/>
          <w:bCs/>
          <w:sz w:val="24"/>
          <w:szCs w:val="24"/>
        </w:rPr>
        <w:t>标段</w:t>
      </w:r>
    </w:p>
    <w:p w:rsidR="00A33980" w:rsidRDefault="00A33980">
      <w:pPr>
        <w:autoSpaceDE w:val="0"/>
        <w:autoSpaceDN w:val="0"/>
        <w:rPr>
          <w:rFonts w:ascii="宋体" w:cs="Times New Roman"/>
          <w:b/>
          <w:bCs/>
          <w:sz w:val="28"/>
          <w:szCs w:val="28"/>
        </w:rPr>
      </w:pPr>
    </w:p>
    <w:p w:rsidR="00A33980" w:rsidRDefault="00A33980">
      <w:pPr>
        <w:autoSpaceDE w:val="0"/>
        <w:autoSpaceDN w:val="0"/>
        <w:spacing w:line="360" w:lineRule="auto"/>
        <w:rPr>
          <w:rFonts w:ascii="宋体" w:cs="Times New Roman"/>
          <w:sz w:val="32"/>
          <w:szCs w:val="32"/>
          <w:lang w:val="zh-CN"/>
        </w:rPr>
      </w:pPr>
    </w:p>
    <w:p w:rsidR="00A33980" w:rsidRDefault="00A33980">
      <w:pPr>
        <w:autoSpaceDE w:val="0"/>
        <w:autoSpaceDN w:val="0"/>
        <w:adjustRightInd w:val="0"/>
        <w:snapToGrid w:val="0"/>
        <w:spacing w:line="360" w:lineRule="auto"/>
        <w:ind w:firstLineChars="400" w:firstLine="1120"/>
        <w:rPr>
          <w:rFonts w:ascii="宋体" w:cs="Times New Roman"/>
          <w:sz w:val="28"/>
          <w:szCs w:val="28"/>
        </w:rPr>
      </w:pPr>
    </w:p>
    <w:p w:rsidR="00A33980" w:rsidRDefault="00A33980">
      <w:pPr>
        <w:autoSpaceDE w:val="0"/>
        <w:autoSpaceDN w:val="0"/>
        <w:adjustRightInd w:val="0"/>
        <w:snapToGrid w:val="0"/>
        <w:spacing w:line="360" w:lineRule="auto"/>
        <w:ind w:firstLineChars="400" w:firstLine="1120"/>
        <w:rPr>
          <w:rFonts w:ascii="宋体" w:cs="Times New Roman"/>
          <w:sz w:val="28"/>
          <w:szCs w:val="28"/>
        </w:rPr>
      </w:pPr>
    </w:p>
    <w:p w:rsidR="00A33980" w:rsidRDefault="00A33980">
      <w:pPr>
        <w:autoSpaceDE w:val="0"/>
        <w:autoSpaceDN w:val="0"/>
        <w:adjustRightInd w:val="0"/>
        <w:snapToGrid w:val="0"/>
        <w:spacing w:line="360" w:lineRule="auto"/>
        <w:ind w:firstLineChars="400" w:firstLine="1120"/>
        <w:rPr>
          <w:rFonts w:ascii="宋体" w:cs="Times New Roman"/>
          <w:sz w:val="28"/>
          <w:szCs w:val="28"/>
        </w:rPr>
      </w:pPr>
    </w:p>
    <w:p w:rsidR="00A33980" w:rsidRDefault="00A33980">
      <w:pPr>
        <w:autoSpaceDE w:val="0"/>
        <w:autoSpaceDN w:val="0"/>
        <w:adjustRightInd w:val="0"/>
        <w:snapToGrid w:val="0"/>
        <w:spacing w:line="360" w:lineRule="auto"/>
        <w:ind w:firstLineChars="400" w:firstLine="1120"/>
        <w:rPr>
          <w:rFonts w:ascii="宋体" w:cs="Times New Roman"/>
          <w:sz w:val="28"/>
          <w:szCs w:val="28"/>
        </w:rPr>
      </w:pPr>
    </w:p>
    <w:p w:rsidR="00A33980" w:rsidRDefault="00A33980">
      <w:pPr>
        <w:autoSpaceDE w:val="0"/>
        <w:autoSpaceDN w:val="0"/>
        <w:adjustRightInd w:val="0"/>
        <w:snapToGrid w:val="0"/>
        <w:spacing w:line="360" w:lineRule="auto"/>
        <w:ind w:firstLineChars="400" w:firstLine="1120"/>
        <w:rPr>
          <w:rFonts w:ascii="宋体" w:cs="Times New Roman"/>
          <w:sz w:val="28"/>
          <w:szCs w:val="28"/>
        </w:rPr>
      </w:pPr>
    </w:p>
    <w:p w:rsidR="00A33980" w:rsidRDefault="001E21D9">
      <w:pPr>
        <w:autoSpaceDE w:val="0"/>
        <w:autoSpaceDN w:val="0"/>
        <w:adjustRightInd w:val="0"/>
        <w:snapToGrid w:val="0"/>
        <w:spacing w:line="360" w:lineRule="auto"/>
        <w:ind w:firstLineChars="400" w:firstLine="1280"/>
        <w:rPr>
          <w:rFonts w:ascii="宋体" w:cs="Times New Roman"/>
          <w:sz w:val="32"/>
          <w:szCs w:val="32"/>
        </w:rPr>
      </w:pPr>
      <w:r>
        <w:rPr>
          <w:rFonts w:ascii="宋体" w:hAnsi="宋体" w:cs="宋体" w:hint="eastAsia"/>
          <w:sz w:val="32"/>
          <w:szCs w:val="32"/>
          <w:lang w:val="zh-CN"/>
        </w:rPr>
        <w:t>项目编号：</w:t>
      </w:r>
    </w:p>
    <w:p w:rsidR="00A33980" w:rsidRDefault="001E21D9">
      <w:pPr>
        <w:autoSpaceDE w:val="0"/>
        <w:autoSpaceDN w:val="0"/>
        <w:adjustRightInd w:val="0"/>
        <w:snapToGrid w:val="0"/>
        <w:spacing w:line="360" w:lineRule="auto"/>
        <w:ind w:firstLineChars="400" w:firstLine="1280"/>
        <w:rPr>
          <w:rFonts w:ascii="宋体" w:cs="Times New Roman"/>
          <w:sz w:val="32"/>
          <w:szCs w:val="32"/>
        </w:rPr>
      </w:pPr>
      <w:r>
        <w:rPr>
          <w:rFonts w:ascii="宋体" w:hAnsi="宋体" w:cs="宋体" w:hint="eastAsia"/>
          <w:sz w:val="32"/>
          <w:szCs w:val="32"/>
          <w:lang w:val="zh-CN"/>
        </w:rPr>
        <w:t>供应商名称：</w:t>
      </w:r>
    </w:p>
    <w:p w:rsidR="00A33980" w:rsidRDefault="001E21D9">
      <w:pPr>
        <w:autoSpaceDE w:val="0"/>
        <w:autoSpaceDN w:val="0"/>
        <w:spacing w:line="360" w:lineRule="auto"/>
        <w:ind w:firstLineChars="400" w:firstLine="1280"/>
        <w:rPr>
          <w:rFonts w:ascii="宋体" w:cs="Times New Roman"/>
          <w:sz w:val="32"/>
          <w:szCs w:val="32"/>
          <w:lang w:val="zh-CN"/>
        </w:rPr>
      </w:pPr>
      <w:r>
        <w:rPr>
          <w:rFonts w:ascii="宋体" w:hAnsi="宋体" w:cs="宋体" w:hint="eastAsia"/>
          <w:sz w:val="32"/>
          <w:szCs w:val="32"/>
          <w:lang w:val="zh-CN"/>
        </w:rPr>
        <w:t>日期：   年   月   日</w:t>
      </w:r>
      <w:bookmarkStart w:id="61" w:name="_Toc493692579"/>
    </w:p>
    <w:p w:rsidR="00A33980" w:rsidRDefault="001E21D9">
      <w:pPr>
        <w:widowControl/>
        <w:jc w:val="left"/>
        <w:rPr>
          <w:rFonts w:ascii="宋体" w:hAnsi="宋体" w:cs="宋体"/>
          <w:sz w:val="44"/>
          <w:szCs w:val="44"/>
          <w:lang w:val="zh-CN"/>
        </w:rPr>
      </w:pPr>
      <w:r>
        <w:rPr>
          <w:rFonts w:ascii="宋体" w:hAnsi="宋体" w:cs="宋体"/>
          <w:sz w:val="44"/>
          <w:szCs w:val="44"/>
          <w:lang w:val="zh-CN"/>
        </w:rPr>
        <w:br w:type="page"/>
      </w:r>
    </w:p>
    <w:p w:rsidR="00A33980" w:rsidRDefault="00A33980">
      <w:pPr>
        <w:autoSpaceDE w:val="0"/>
        <w:autoSpaceDN w:val="0"/>
        <w:spacing w:before="340" w:after="330" w:line="360" w:lineRule="auto"/>
        <w:jc w:val="center"/>
        <w:outlineLvl w:val="1"/>
        <w:rPr>
          <w:rFonts w:ascii="宋体" w:hAnsi="宋体" w:cs="宋体"/>
          <w:sz w:val="44"/>
          <w:szCs w:val="44"/>
          <w:lang w:val="zh-CN"/>
        </w:rPr>
      </w:pPr>
    </w:p>
    <w:p w:rsidR="00A33980" w:rsidRDefault="001E21D9">
      <w:pPr>
        <w:autoSpaceDE w:val="0"/>
        <w:autoSpaceDN w:val="0"/>
        <w:spacing w:before="340" w:after="330" w:line="360" w:lineRule="auto"/>
        <w:jc w:val="center"/>
        <w:outlineLvl w:val="1"/>
        <w:rPr>
          <w:rFonts w:ascii="宋体" w:cs="Times New Roman"/>
          <w:sz w:val="44"/>
          <w:szCs w:val="44"/>
          <w:lang w:val="zh-CN"/>
        </w:rPr>
      </w:pPr>
      <w:bookmarkStart w:id="62" w:name="_Toc523932302"/>
      <w:r>
        <w:rPr>
          <w:rFonts w:ascii="宋体" w:hAnsi="宋体" w:cs="宋体"/>
          <w:sz w:val="44"/>
          <w:szCs w:val="44"/>
          <w:lang w:val="zh-CN"/>
        </w:rPr>
        <w:t xml:space="preserve">7.1 </w:t>
      </w:r>
      <w:r>
        <w:rPr>
          <w:rFonts w:ascii="宋体" w:hAnsi="宋体" w:cs="宋体" w:hint="eastAsia"/>
          <w:kern w:val="44"/>
          <w:sz w:val="44"/>
          <w:szCs w:val="44"/>
          <w:lang w:val="zh-CN"/>
        </w:rPr>
        <w:t>报价部分</w:t>
      </w:r>
      <w:bookmarkEnd w:id="61"/>
      <w:bookmarkEnd w:id="62"/>
    </w:p>
    <w:p w:rsidR="00A33980" w:rsidRDefault="001E21D9">
      <w:pPr>
        <w:autoSpaceDE w:val="0"/>
        <w:autoSpaceDN w:val="0"/>
        <w:spacing w:before="120" w:after="120" w:line="360" w:lineRule="auto"/>
        <w:rPr>
          <w:rFonts w:ascii="宋体" w:cs="Times New Roman"/>
          <w:sz w:val="30"/>
          <w:szCs w:val="30"/>
          <w:lang w:val="zh-CN"/>
        </w:rPr>
      </w:pPr>
      <w:r>
        <w:rPr>
          <w:rFonts w:ascii="宋体" w:hAnsi="宋体" w:cs="宋体" w:hint="eastAsia"/>
          <w:sz w:val="30"/>
          <w:szCs w:val="30"/>
          <w:lang w:val="zh-CN"/>
        </w:rPr>
        <w:t>报价部分目录</w:t>
      </w:r>
    </w:p>
    <w:p w:rsidR="00A33980" w:rsidRDefault="001E21D9">
      <w:pPr>
        <w:autoSpaceDE w:val="0"/>
        <w:autoSpaceDN w:val="0"/>
        <w:spacing w:line="360" w:lineRule="auto"/>
        <w:jc w:val="left"/>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、首轮报价一览表（见附件</w:t>
      </w:r>
      <w:r>
        <w:rPr>
          <w:rFonts w:ascii="宋体" w:hAnsi="宋体" w:cs="宋体"/>
          <w:sz w:val="24"/>
          <w:szCs w:val="24"/>
          <w:lang w:val="zh-CN"/>
        </w:rPr>
        <w:t>1</w:t>
      </w:r>
      <w:r>
        <w:rPr>
          <w:rFonts w:ascii="宋体" w:hAnsi="宋体" w:cs="宋体" w:hint="eastAsia"/>
          <w:sz w:val="24"/>
          <w:szCs w:val="24"/>
          <w:lang w:val="zh-CN"/>
        </w:rPr>
        <w:t>）；</w:t>
      </w:r>
    </w:p>
    <w:p w:rsidR="00A33980" w:rsidRDefault="001E21D9">
      <w:pPr>
        <w:autoSpaceDE w:val="0"/>
        <w:autoSpaceDN w:val="0"/>
        <w:spacing w:line="360" w:lineRule="auto"/>
        <w:jc w:val="left"/>
        <w:rPr>
          <w:rFonts w:ascii="宋体" w:cs="Times New Roman"/>
          <w:sz w:val="24"/>
          <w:szCs w:val="24"/>
          <w:lang w:val="zh-CN"/>
        </w:rPr>
      </w:pPr>
      <w:r>
        <w:rPr>
          <w:rFonts w:ascii="宋体" w:hAnsi="宋体" w:cs="宋体"/>
          <w:sz w:val="24"/>
          <w:szCs w:val="24"/>
          <w:lang w:val="zh-CN"/>
        </w:rPr>
        <w:t>2</w:t>
      </w:r>
      <w:r>
        <w:rPr>
          <w:rFonts w:ascii="宋体" w:hAnsi="宋体" w:cs="宋体" w:hint="eastAsia"/>
          <w:sz w:val="24"/>
          <w:szCs w:val="24"/>
          <w:lang w:val="zh-CN"/>
        </w:rPr>
        <w:t>、首轮报价明细表（见附件</w:t>
      </w:r>
      <w:r>
        <w:rPr>
          <w:rFonts w:ascii="宋体" w:hAnsi="宋体" w:cs="宋体"/>
          <w:sz w:val="24"/>
          <w:szCs w:val="24"/>
          <w:lang w:val="zh-CN"/>
        </w:rPr>
        <w:t>2</w:t>
      </w:r>
      <w:r>
        <w:rPr>
          <w:rFonts w:ascii="宋体" w:hAnsi="宋体" w:cs="宋体" w:hint="eastAsia"/>
          <w:sz w:val="24"/>
          <w:szCs w:val="24"/>
          <w:lang w:val="zh-CN"/>
        </w:rPr>
        <w:t>）；</w:t>
      </w:r>
    </w:p>
    <w:p w:rsidR="00A33980" w:rsidRDefault="001E21D9">
      <w:pPr>
        <w:autoSpaceDE w:val="0"/>
        <w:autoSpaceDN w:val="0"/>
        <w:spacing w:line="360" w:lineRule="auto"/>
        <w:jc w:val="left"/>
        <w:rPr>
          <w:rFonts w:ascii="宋体" w:cs="Times New Roman"/>
          <w:sz w:val="24"/>
          <w:szCs w:val="24"/>
          <w:lang w:val="zh-CN"/>
        </w:rPr>
      </w:pPr>
      <w:r>
        <w:rPr>
          <w:rFonts w:ascii="宋体" w:hAnsi="宋体" w:cs="宋体"/>
          <w:sz w:val="24"/>
          <w:szCs w:val="24"/>
          <w:lang w:val="zh-CN"/>
        </w:rPr>
        <w:t>3</w:t>
      </w:r>
      <w:r>
        <w:rPr>
          <w:rFonts w:ascii="宋体" w:hAnsi="宋体" w:cs="宋体" w:hint="eastAsia"/>
          <w:sz w:val="24"/>
          <w:szCs w:val="24"/>
          <w:lang w:val="zh-CN"/>
        </w:rPr>
        <w:t>、供应商针对报价需要说明的其他文件（格式自拟）。</w:t>
      </w:r>
    </w:p>
    <w:p w:rsidR="00A33980" w:rsidRDefault="00A33980">
      <w:pPr>
        <w:autoSpaceDE w:val="0"/>
        <w:autoSpaceDN w:val="0"/>
        <w:spacing w:line="360" w:lineRule="auto"/>
        <w:rPr>
          <w:rFonts w:ascii="宋体" w:cs="Times New Roman"/>
        </w:rPr>
      </w:pPr>
    </w:p>
    <w:p w:rsidR="00A33980" w:rsidRDefault="001E21D9">
      <w:pPr>
        <w:autoSpaceDE w:val="0"/>
        <w:autoSpaceDN w:val="0"/>
        <w:spacing w:line="360" w:lineRule="auto"/>
        <w:rPr>
          <w:rFonts w:ascii="宋体" w:cs="Times New Roman"/>
          <w:sz w:val="24"/>
          <w:szCs w:val="24"/>
          <w:lang w:val="zh-CN"/>
        </w:rPr>
      </w:pPr>
      <w:r>
        <w:rPr>
          <w:rFonts w:ascii="宋体" w:cs="Times New Roman"/>
        </w:rPr>
        <w:br w:type="page"/>
      </w:r>
      <w:r>
        <w:rPr>
          <w:rFonts w:ascii="宋体" w:hAnsi="宋体" w:cs="宋体" w:hint="eastAsia"/>
          <w:sz w:val="24"/>
          <w:szCs w:val="24"/>
          <w:lang w:val="zh-CN"/>
        </w:rPr>
        <w:lastRenderedPageBreak/>
        <w:t>附件</w:t>
      </w:r>
      <w:r>
        <w:rPr>
          <w:rFonts w:ascii="宋体" w:hAnsi="宋体" w:cs="宋体"/>
          <w:sz w:val="24"/>
          <w:szCs w:val="24"/>
          <w:lang w:val="zh-CN"/>
        </w:rPr>
        <w:t>1</w:t>
      </w:r>
      <w:r>
        <w:rPr>
          <w:rFonts w:ascii="宋体" w:hAnsi="宋体" w:cs="宋体" w:hint="eastAsia"/>
          <w:sz w:val="24"/>
          <w:szCs w:val="24"/>
          <w:lang w:val="zh-CN"/>
        </w:rPr>
        <w:t>：</w:t>
      </w: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hAnsi="宋体" w:cs="宋体" w:hint="eastAsia"/>
          <w:b/>
          <w:bCs/>
          <w:sz w:val="36"/>
          <w:szCs w:val="36"/>
          <w:lang w:val="zh-CN"/>
        </w:rPr>
        <w:t>首轮报价一览表</w:t>
      </w:r>
    </w:p>
    <w:p w:rsidR="00A33980" w:rsidRDefault="00A33980">
      <w:pPr>
        <w:autoSpaceDE w:val="0"/>
        <w:autoSpaceDN w:val="0"/>
        <w:spacing w:after="240" w:line="360" w:lineRule="auto"/>
        <w:rPr>
          <w:rFonts w:ascii="宋体" w:cs="Times New Roman"/>
        </w:rPr>
      </w:pPr>
    </w:p>
    <w:p w:rsidR="00A33980" w:rsidRPr="00DB3002" w:rsidRDefault="001E21D9" w:rsidP="00DB3002">
      <w:pPr>
        <w:autoSpaceDE w:val="0"/>
        <w:autoSpaceDN w:val="0"/>
        <w:jc w:val="center"/>
        <w:rPr>
          <w:rFonts w:ascii="宋体" w:cs="Times New Roman"/>
          <w:b/>
          <w:bCs/>
          <w:sz w:val="24"/>
          <w:szCs w:val="24"/>
        </w:rPr>
      </w:pPr>
      <w:r>
        <w:rPr>
          <w:rFonts w:ascii="宋体" w:hAnsi="宋体" w:cs="宋体" w:hint="eastAsia"/>
          <w:sz w:val="24"/>
          <w:szCs w:val="24"/>
          <w:lang w:val="zh-CN"/>
        </w:rPr>
        <w:t>项目编号：</w:t>
      </w:r>
      <w:r w:rsidR="00E9097F">
        <w:rPr>
          <w:rFonts w:ascii="宋体" w:hAnsi="宋体"/>
          <w:sz w:val="24"/>
          <w:lang w:val="zh-CN"/>
        </w:rPr>
        <w:t>GZMY(JC)-HW2018</w:t>
      </w:r>
      <w:r w:rsidR="00DA4198">
        <w:rPr>
          <w:rFonts w:ascii="宋体" w:hAnsi="宋体"/>
          <w:sz w:val="24"/>
          <w:lang w:val="zh-CN"/>
        </w:rPr>
        <w:t>0906</w:t>
      </w:r>
      <w:r w:rsidR="00DB3002">
        <w:rPr>
          <w:rFonts w:ascii="宋体" w:hAnsi="宋体" w:hint="eastAsia"/>
          <w:sz w:val="24"/>
          <w:lang w:val="zh-CN"/>
        </w:rPr>
        <w:t xml:space="preserve">                   </w:t>
      </w:r>
      <w:r>
        <w:rPr>
          <w:rFonts w:ascii="宋体" w:hAnsi="宋体" w:hint="eastAsia"/>
          <w:sz w:val="24"/>
          <w:lang w:val="zh-CN"/>
        </w:rPr>
        <w:t xml:space="preserve">      </w:t>
      </w:r>
      <w:r w:rsidR="00DB3002">
        <w:rPr>
          <w:rFonts w:ascii="宋体" w:cs="Times New Roman" w:hint="eastAsia"/>
          <w:b/>
          <w:bCs/>
          <w:sz w:val="24"/>
          <w:szCs w:val="24"/>
        </w:rPr>
        <w:t>第</w:t>
      </w:r>
      <w:r w:rsidR="00DB3002">
        <w:rPr>
          <w:rFonts w:ascii="宋体" w:cs="Times New Roman" w:hint="eastAsia"/>
          <w:b/>
          <w:bCs/>
          <w:sz w:val="24"/>
          <w:szCs w:val="24"/>
          <w:u w:val="single"/>
        </w:rPr>
        <w:t xml:space="preserve">   </w:t>
      </w:r>
      <w:r w:rsidR="00DB3002" w:rsidRPr="00DB3002">
        <w:rPr>
          <w:rFonts w:ascii="宋体" w:cs="Times New Roman" w:hint="eastAsia"/>
          <w:b/>
          <w:bCs/>
          <w:sz w:val="24"/>
          <w:szCs w:val="24"/>
        </w:rPr>
        <w:t>标段</w:t>
      </w:r>
    </w:p>
    <w:tbl>
      <w:tblPr>
        <w:tblW w:w="8834" w:type="dxa"/>
        <w:jc w:val="center"/>
        <w:tblLayout w:type="fixed"/>
        <w:tblLook w:val="04A0" w:firstRow="1" w:lastRow="0" w:firstColumn="1" w:lastColumn="0" w:noHBand="0" w:noVBand="1"/>
      </w:tblPr>
      <w:tblGrid>
        <w:gridCol w:w="1996"/>
        <w:gridCol w:w="6838"/>
      </w:tblGrid>
      <w:tr w:rsidR="00A33980">
        <w:trPr>
          <w:trHeight w:val="858"/>
          <w:jc w:val="center"/>
        </w:trPr>
        <w:tc>
          <w:tcPr>
            <w:tcW w:w="1996" w:type="dxa"/>
            <w:tcBorders>
              <w:top w:val="single" w:sz="8" w:space="0" w:color="auto"/>
              <w:left w:val="single" w:sz="4" w:space="0" w:color="auto"/>
              <w:bottom w:val="single" w:sz="8" w:space="0" w:color="auto"/>
              <w:right w:val="single" w:sz="4" w:space="0" w:color="auto"/>
            </w:tcBorders>
            <w:vAlign w:val="center"/>
          </w:tcPr>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项目名称</w:t>
            </w:r>
          </w:p>
        </w:tc>
        <w:tc>
          <w:tcPr>
            <w:tcW w:w="6838" w:type="dxa"/>
            <w:tcBorders>
              <w:top w:val="single" w:sz="8" w:space="0" w:color="auto"/>
              <w:left w:val="single" w:sz="4" w:space="0" w:color="auto"/>
              <w:bottom w:val="single" w:sz="8" w:space="0" w:color="auto"/>
              <w:right w:val="single" w:sz="8" w:space="0" w:color="auto"/>
            </w:tcBorders>
            <w:vAlign w:val="center"/>
          </w:tcPr>
          <w:p w:rsidR="00A33980" w:rsidRDefault="00E9097F">
            <w:pPr>
              <w:autoSpaceDE w:val="0"/>
              <w:autoSpaceDN w:val="0"/>
              <w:spacing w:line="360" w:lineRule="auto"/>
              <w:jc w:val="center"/>
              <w:rPr>
                <w:rFonts w:ascii="宋体" w:hAnsi="宋体"/>
                <w:sz w:val="24"/>
                <w:lang w:val="zh-CN"/>
              </w:rPr>
            </w:pPr>
            <w:r>
              <w:rPr>
                <w:rFonts w:ascii="宋体" w:hAnsi="宋体"/>
                <w:sz w:val="24"/>
                <w:lang w:val="zh-CN"/>
              </w:rPr>
              <w:t>山西煤炭运销集团盖州煤业有限公司</w:t>
            </w:r>
          </w:p>
          <w:p w:rsidR="00A33980" w:rsidRDefault="00004C39">
            <w:pPr>
              <w:autoSpaceDE w:val="0"/>
              <w:autoSpaceDN w:val="0"/>
              <w:spacing w:line="360" w:lineRule="auto"/>
              <w:jc w:val="center"/>
              <w:rPr>
                <w:rFonts w:ascii="宋体" w:hAnsi="宋体"/>
                <w:sz w:val="24"/>
                <w:lang w:val="zh-CN"/>
              </w:rPr>
            </w:pPr>
            <w:r>
              <w:rPr>
                <w:rFonts w:ascii="宋体" w:hAnsi="宋体"/>
                <w:sz w:val="24"/>
                <w:lang w:val="zh-CN"/>
              </w:rPr>
              <w:t>矿用金属屏蔽监视型</w:t>
            </w:r>
            <w:proofErr w:type="gramStart"/>
            <w:r>
              <w:rPr>
                <w:rFonts w:ascii="宋体" w:hAnsi="宋体"/>
                <w:sz w:val="24"/>
                <w:lang w:val="zh-CN"/>
              </w:rPr>
              <w:t>橡</w:t>
            </w:r>
            <w:proofErr w:type="gramEnd"/>
            <w:r>
              <w:rPr>
                <w:rFonts w:ascii="宋体" w:hAnsi="宋体"/>
                <w:sz w:val="24"/>
                <w:lang w:val="zh-CN"/>
              </w:rPr>
              <w:t>套软电缆、矿用隔爆型无轨胶轮车、矿用隔爆</w:t>
            </w:r>
            <w:proofErr w:type="gramStart"/>
            <w:r>
              <w:rPr>
                <w:rFonts w:ascii="宋体" w:hAnsi="宋体"/>
                <w:sz w:val="24"/>
                <w:lang w:val="zh-CN"/>
              </w:rPr>
              <w:t>型兼本安型</w:t>
            </w:r>
            <w:proofErr w:type="gramEnd"/>
            <w:r>
              <w:rPr>
                <w:rFonts w:ascii="宋体" w:hAnsi="宋体"/>
                <w:sz w:val="24"/>
                <w:lang w:val="zh-CN"/>
              </w:rPr>
              <w:t>一体化电源系统</w:t>
            </w:r>
            <w:r w:rsidR="00DA4198">
              <w:rPr>
                <w:rFonts w:ascii="宋体" w:hAnsi="宋体"/>
                <w:sz w:val="24"/>
                <w:lang w:val="zh-CN"/>
              </w:rPr>
              <w:t>采购</w:t>
            </w:r>
            <w:r w:rsidR="001E21D9">
              <w:rPr>
                <w:rFonts w:ascii="宋体" w:hAnsi="宋体"/>
                <w:sz w:val="24"/>
                <w:lang w:val="zh-CN"/>
              </w:rPr>
              <w:t>（非招标）项目</w:t>
            </w:r>
          </w:p>
        </w:tc>
      </w:tr>
      <w:tr w:rsidR="00A33980">
        <w:trPr>
          <w:trHeight w:val="1101"/>
          <w:jc w:val="center"/>
        </w:trPr>
        <w:tc>
          <w:tcPr>
            <w:tcW w:w="1996" w:type="dxa"/>
            <w:tcBorders>
              <w:top w:val="single" w:sz="8" w:space="0" w:color="auto"/>
              <w:left w:val="single" w:sz="4" w:space="0" w:color="auto"/>
              <w:bottom w:val="single" w:sz="8" w:space="0" w:color="auto"/>
              <w:right w:val="single" w:sz="4" w:space="0" w:color="auto"/>
            </w:tcBorders>
            <w:vAlign w:val="center"/>
          </w:tcPr>
          <w:p w:rsidR="00A33980" w:rsidRDefault="001E21D9">
            <w:pPr>
              <w:autoSpaceDE w:val="0"/>
              <w:autoSpaceDN w:val="0"/>
              <w:spacing w:line="360" w:lineRule="auto"/>
              <w:jc w:val="center"/>
              <w:rPr>
                <w:rFonts w:ascii="宋体" w:cs="Times New Roman"/>
                <w:sz w:val="24"/>
                <w:szCs w:val="24"/>
              </w:rPr>
            </w:pPr>
            <w:r>
              <w:rPr>
                <w:rFonts w:ascii="宋体" w:hAnsi="宋体" w:cs="宋体" w:hint="eastAsia"/>
                <w:sz w:val="24"/>
                <w:szCs w:val="24"/>
                <w:lang w:val="zh-CN"/>
              </w:rPr>
              <w:t>总报价</w:t>
            </w:r>
          </w:p>
        </w:tc>
        <w:tc>
          <w:tcPr>
            <w:tcW w:w="6838" w:type="dxa"/>
            <w:tcBorders>
              <w:top w:val="single" w:sz="8" w:space="0" w:color="auto"/>
              <w:left w:val="single" w:sz="4" w:space="0" w:color="auto"/>
              <w:bottom w:val="single" w:sz="8" w:space="0" w:color="auto"/>
              <w:right w:val="single" w:sz="8" w:space="0" w:color="auto"/>
            </w:tcBorders>
            <w:vAlign w:val="center"/>
          </w:tcPr>
          <w:p w:rsidR="00A33980" w:rsidRDefault="001E21D9">
            <w:pPr>
              <w:autoSpaceDE w:val="0"/>
              <w:autoSpaceDN w:val="0"/>
              <w:spacing w:line="360" w:lineRule="auto"/>
              <w:jc w:val="center"/>
              <w:rPr>
                <w:rFonts w:ascii="宋体" w:cs="Times New Roman"/>
                <w:sz w:val="24"/>
                <w:szCs w:val="24"/>
                <w:u w:val="single"/>
              </w:rPr>
            </w:pPr>
            <w:r>
              <w:rPr>
                <w:rFonts w:ascii="宋体" w:hAnsi="宋体" w:cs="宋体" w:hint="eastAsia"/>
                <w:sz w:val="24"/>
                <w:szCs w:val="24"/>
              </w:rPr>
              <w:t xml:space="preserve">小写：（       元），  大写：    </w:t>
            </w:r>
          </w:p>
        </w:tc>
      </w:tr>
      <w:tr w:rsidR="00A33980">
        <w:trPr>
          <w:trHeight w:val="1101"/>
          <w:jc w:val="center"/>
        </w:trPr>
        <w:tc>
          <w:tcPr>
            <w:tcW w:w="1996" w:type="dxa"/>
            <w:tcBorders>
              <w:top w:val="single" w:sz="8" w:space="0" w:color="auto"/>
              <w:left w:val="single" w:sz="4" w:space="0" w:color="auto"/>
              <w:bottom w:val="single" w:sz="8" w:space="0" w:color="auto"/>
              <w:right w:val="single" w:sz="4" w:space="0" w:color="auto"/>
            </w:tcBorders>
            <w:vAlign w:val="center"/>
          </w:tcPr>
          <w:p w:rsidR="00A33980" w:rsidRDefault="001E21D9">
            <w:pPr>
              <w:autoSpaceDE w:val="0"/>
              <w:autoSpaceDN w:val="0"/>
              <w:spacing w:line="360" w:lineRule="auto"/>
              <w:jc w:val="center"/>
              <w:rPr>
                <w:rFonts w:ascii="宋体" w:cs="Times New Roman"/>
                <w:sz w:val="24"/>
                <w:szCs w:val="24"/>
              </w:rPr>
            </w:pPr>
            <w:r>
              <w:rPr>
                <w:rFonts w:ascii="宋体" w:hAnsi="宋体" w:cs="宋体" w:hint="eastAsia"/>
                <w:sz w:val="24"/>
                <w:szCs w:val="24"/>
                <w:lang w:val="zh-CN"/>
              </w:rPr>
              <w:t>交货期</w:t>
            </w:r>
          </w:p>
        </w:tc>
        <w:tc>
          <w:tcPr>
            <w:tcW w:w="6838" w:type="dxa"/>
            <w:tcBorders>
              <w:top w:val="single" w:sz="8" w:space="0" w:color="auto"/>
              <w:left w:val="single" w:sz="4" w:space="0" w:color="auto"/>
              <w:bottom w:val="single" w:sz="8" w:space="0" w:color="auto"/>
              <w:right w:val="single" w:sz="8" w:space="0" w:color="auto"/>
            </w:tcBorders>
            <w:vAlign w:val="center"/>
          </w:tcPr>
          <w:p w:rsidR="00A33980" w:rsidRDefault="001E21D9">
            <w:pPr>
              <w:autoSpaceDE w:val="0"/>
              <w:autoSpaceDN w:val="0"/>
              <w:spacing w:line="360" w:lineRule="auto"/>
              <w:jc w:val="center"/>
              <w:rPr>
                <w:rFonts w:ascii="宋体" w:cs="Times New Roman"/>
                <w:sz w:val="24"/>
                <w:szCs w:val="24"/>
              </w:rPr>
            </w:pPr>
            <w:r>
              <w:rPr>
                <w:rFonts w:ascii="宋体" w:hAnsi="宋体"/>
                <w:sz w:val="24"/>
              </w:rPr>
              <w:t>响应谈判文件</w:t>
            </w:r>
          </w:p>
        </w:tc>
      </w:tr>
      <w:tr w:rsidR="00A33980">
        <w:trPr>
          <w:trHeight w:val="1101"/>
          <w:jc w:val="center"/>
        </w:trPr>
        <w:tc>
          <w:tcPr>
            <w:tcW w:w="1996" w:type="dxa"/>
            <w:tcBorders>
              <w:top w:val="single" w:sz="8" w:space="0" w:color="auto"/>
              <w:left w:val="single" w:sz="4" w:space="0" w:color="auto"/>
              <w:bottom w:val="single" w:sz="8" w:space="0" w:color="auto"/>
              <w:right w:val="single" w:sz="4" w:space="0" w:color="auto"/>
            </w:tcBorders>
            <w:vAlign w:val="center"/>
          </w:tcPr>
          <w:p w:rsidR="00A33980" w:rsidRDefault="001E21D9">
            <w:pPr>
              <w:autoSpaceDE w:val="0"/>
              <w:autoSpaceDN w:val="0"/>
              <w:spacing w:line="360" w:lineRule="auto"/>
              <w:jc w:val="center"/>
              <w:rPr>
                <w:rFonts w:ascii="宋体" w:cs="Times New Roman"/>
                <w:sz w:val="24"/>
                <w:szCs w:val="24"/>
              </w:rPr>
            </w:pPr>
            <w:r>
              <w:rPr>
                <w:rFonts w:ascii="宋体" w:hAnsi="宋体" w:cs="宋体" w:hint="eastAsia"/>
                <w:sz w:val="24"/>
                <w:szCs w:val="24"/>
                <w:lang w:val="zh-CN"/>
              </w:rPr>
              <w:t>付款方式</w:t>
            </w:r>
          </w:p>
        </w:tc>
        <w:tc>
          <w:tcPr>
            <w:tcW w:w="6838" w:type="dxa"/>
            <w:tcBorders>
              <w:top w:val="single" w:sz="8" w:space="0" w:color="auto"/>
              <w:left w:val="single" w:sz="4" w:space="0" w:color="auto"/>
              <w:bottom w:val="single" w:sz="8" w:space="0" w:color="auto"/>
              <w:right w:val="single" w:sz="8" w:space="0" w:color="auto"/>
            </w:tcBorders>
            <w:vAlign w:val="center"/>
          </w:tcPr>
          <w:p w:rsidR="00A33980" w:rsidRDefault="001E21D9">
            <w:pPr>
              <w:wordWrap w:val="0"/>
              <w:autoSpaceDE w:val="0"/>
              <w:autoSpaceDN w:val="0"/>
              <w:spacing w:line="360" w:lineRule="auto"/>
              <w:jc w:val="center"/>
              <w:rPr>
                <w:rFonts w:ascii="宋体" w:hAnsi="宋体" w:cs="宋体"/>
                <w:sz w:val="24"/>
                <w:szCs w:val="24"/>
              </w:rPr>
            </w:pPr>
            <w:r>
              <w:rPr>
                <w:rFonts w:ascii="宋体" w:hAnsi="宋体"/>
                <w:sz w:val="24"/>
              </w:rPr>
              <w:t>响应谈判文件</w:t>
            </w:r>
          </w:p>
        </w:tc>
      </w:tr>
    </w:tbl>
    <w:p w:rsidR="00A33980" w:rsidRDefault="00A33980">
      <w:pPr>
        <w:autoSpaceDE w:val="0"/>
        <w:autoSpaceDN w:val="0"/>
        <w:spacing w:line="360" w:lineRule="auto"/>
        <w:jc w:val="center"/>
        <w:rPr>
          <w:rFonts w:ascii="宋体" w:cs="Times New Roman"/>
          <w:sz w:val="24"/>
          <w:szCs w:val="24"/>
        </w:rPr>
      </w:pPr>
    </w:p>
    <w:p w:rsidR="00A33980" w:rsidRDefault="00A33980">
      <w:pPr>
        <w:autoSpaceDE w:val="0"/>
        <w:autoSpaceDN w:val="0"/>
        <w:spacing w:line="360" w:lineRule="auto"/>
        <w:jc w:val="center"/>
        <w:rPr>
          <w:rFonts w:ascii="宋体" w:cs="Times New Roman"/>
          <w:sz w:val="24"/>
          <w:szCs w:val="24"/>
        </w:rPr>
      </w:pPr>
    </w:p>
    <w:p w:rsidR="00A33980" w:rsidRDefault="001E21D9">
      <w:pPr>
        <w:autoSpaceDE w:val="0"/>
        <w:autoSpaceDN w:val="0"/>
        <w:spacing w:line="500" w:lineRule="exact"/>
        <w:ind w:firstLineChars="50" w:firstLine="120"/>
        <w:rPr>
          <w:rFonts w:ascii="宋体" w:cs="Times New Roman"/>
          <w:sz w:val="24"/>
          <w:szCs w:val="24"/>
          <w:lang w:val="zh-CN"/>
        </w:rPr>
      </w:pPr>
      <w:r>
        <w:rPr>
          <w:rFonts w:ascii="宋体" w:hAnsi="宋体" w:cs="宋体" w:hint="eastAsia"/>
          <w:sz w:val="24"/>
          <w:szCs w:val="24"/>
          <w:lang w:val="zh-CN"/>
        </w:rPr>
        <w:t>供应商名称（公章）：</w:t>
      </w:r>
    </w:p>
    <w:p w:rsidR="00A33980" w:rsidRDefault="00A33980">
      <w:pPr>
        <w:autoSpaceDE w:val="0"/>
        <w:autoSpaceDN w:val="0"/>
        <w:spacing w:line="500" w:lineRule="exact"/>
        <w:ind w:firstLineChars="50" w:firstLine="120"/>
        <w:rPr>
          <w:rFonts w:ascii="宋体" w:cs="Times New Roman"/>
          <w:sz w:val="24"/>
          <w:szCs w:val="24"/>
          <w:lang w:val="zh-CN"/>
        </w:rPr>
      </w:pPr>
    </w:p>
    <w:p w:rsidR="00A33980" w:rsidRDefault="001E21D9">
      <w:pPr>
        <w:autoSpaceDE w:val="0"/>
        <w:autoSpaceDN w:val="0"/>
        <w:spacing w:line="500" w:lineRule="exact"/>
        <w:ind w:firstLineChars="50" w:firstLine="120"/>
        <w:rPr>
          <w:rFonts w:ascii="宋体" w:cs="Times New Roman"/>
          <w:sz w:val="24"/>
          <w:szCs w:val="24"/>
          <w:lang w:val="zh-CN"/>
        </w:rPr>
      </w:pPr>
      <w:r>
        <w:rPr>
          <w:rFonts w:ascii="宋体" w:hAnsi="宋体" w:cs="宋体" w:hint="eastAsia"/>
          <w:sz w:val="24"/>
          <w:szCs w:val="24"/>
          <w:lang w:val="zh-CN"/>
        </w:rPr>
        <w:t>法定代表人或其委托代理人（签字或盖章）：</w:t>
      </w:r>
    </w:p>
    <w:p w:rsidR="00A33980" w:rsidRDefault="001E21D9">
      <w:pPr>
        <w:autoSpaceDE w:val="0"/>
        <w:autoSpaceDN w:val="0"/>
        <w:spacing w:line="500" w:lineRule="exact"/>
        <w:ind w:firstLineChars="50" w:firstLine="120"/>
        <w:rPr>
          <w:rFonts w:ascii="宋体" w:cs="Times New Roman"/>
          <w:sz w:val="24"/>
          <w:szCs w:val="24"/>
          <w:lang w:val="zh-CN"/>
        </w:rPr>
      </w:pPr>
      <w:r>
        <w:rPr>
          <w:rFonts w:ascii="宋体" w:hAnsi="宋体" w:cs="宋体" w:hint="eastAsia"/>
          <w:sz w:val="24"/>
          <w:szCs w:val="24"/>
          <w:lang w:val="zh-CN"/>
        </w:rPr>
        <w:t>日期：    年  月   日</w:t>
      </w:r>
    </w:p>
    <w:p w:rsidR="00A33980" w:rsidRDefault="00A33980">
      <w:pPr>
        <w:autoSpaceDE w:val="0"/>
        <w:autoSpaceDN w:val="0"/>
        <w:spacing w:before="295" w:after="295" w:line="360" w:lineRule="auto"/>
        <w:rPr>
          <w:rFonts w:ascii="宋体" w:cs="Times New Roman"/>
          <w:sz w:val="24"/>
          <w:szCs w:val="24"/>
          <w:lang w:val="zh-CN"/>
        </w:rPr>
      </w:pPr>
    </w:p>
    <w:p w:rsidR="00A33980" w:rsidRDefault="001E21D9">
      <w:pPr>
        <w:autoSpaceDE w:val="0"/>
        <w:autoSpaceDN w:val="0"/>
        <w:spacing w:line="360" w:lineRule="auto"/>
        <w:rPr>
          <w:rFonts w:ascii="宋体" w:cs="Times New Roman"/>
          <w:sz w:val="24"/>
          <w:szCs w:val="24"/>
          <w:lang w:val="zh-CN"/>
        </w:rPr>
      </w:pPr>
      <w:r>
        <w:rPr>
          <w:rFonts w:ascii="宋体" w:cs="Times New Roman"/>
          <w:sz w:val="24"/>
          <w:szCs w:val="24"/>
          <w:lang w:val="zh-CN"/>
        </w:rPr>
        <w:br w:type="page"/>
      </w:r>
      <w:r>
        <w:rPr>
          <w:rFonts w:ascii="宋体" w:hAnsi="宋体" w:cs="宋体" w:hint="eastAsia"/>
          <w:sz w:val="24"/>
          <w:szCs w:val="24"/>
          <w:lang w:val="zh-CN"/>
        </w:rPr>
        <w:lastRenderedPageBreak/>
        <w:t>附件</w:t>
      </w:r>
      <w:r>
        <w:rPr>
          <w:rFonts w:ascii="宋体" w:hAnsi="宋体" w:cs="宋体"/>
          <w:sz w:val="24"/>
          <w:szCs w:val="24"/>
          <w:lang w:val="zh-CN"/>
        </w:rPr>
        <w:t>2</w:t>
      </w:r>
      <w:r>
        <w:rPr>
          <w:rFonts w:ascii="宋体" w:hAnsi="宋体" w:cs="宋体" w:hint="eastAsia"/>
          <w:sz w:val="24"/>
          <w:szCs w:val="24"/>
          <w:lang w:val="zh-CN"/>
        </w:rPr>
        <w:t>：</w:t>
      </w: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hAnsi="宋体" w:cs="宋体" w:hint="eastAsia"/>
          <w:b/>
          <w:bCs/>
          <w:sz w:val="36"/>
          <w:szCs w:val="36"/>
          <w:lang w:val="zh-CN"/>
        </w:rPr>
        <w:t>首轮报价明细表</w:t>
      </w:r>
    </w:p>
    <w:p w:rsidR="00A33980" w:rsidRDefault="00A33980">
      <w:pPr>
        <w:autoSpaceDE w:val="0"/>
        <w:autoSpaceDN w:val="0"/>
        <w:spacing w:before="120" w:after="120" w:line="360" w:lineRule="auto"/>
        <w:jc w:val="center"/>
        <w:rPr>
          <w:rFonts w:ascii="宋体" w:cs="Times New Roman"/>
          <w:sz w:val="28"/>
          <w:szCs w:val="28"/>
          <w:lang w:val="zh-CN"/>
        </w:rPr>
      </w:pP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项目编号：</w:t>
      </w:r>
      <w:r w:rsidR="00E9097F">
        <w:rPr>
          <w:rFonts w:ascii="宋体" w:hAnsi="宋体"/>
          <w:sz w:val="24"/>
          <w:lang w:val="zh-CN"/>
        </w:rPr>
        <w:t>GZMY(JC)-HW2018</w:t>
      </w:r>
      <w:r w:rsidR="00DA4198">
        <w:rPr>
          <w:rFonts w:ascii="宋体" w:hAnsi="宋体"/>
          <w:sz w:val="24"/>
          <w:lang w:val="zh-CN"/>
        </w:rPr>
        <w:t>0906</w:t>
      </w:r>
    </w:p>
    <w:tbl>
      <w:tblPr>
        <w:tblW w:w="9013" w:type="dxa"/>
        <w:jc w:val="center"/>
        <w:tblLayout w:type="fixed"/>
        <w:tblLook w:val="04A0" w:firstRow="1" w:lastRow="0" w:firstColumn="1" w:lastColumn="0" w:noHBand="0" w:noVBand="1"/>
      </w:tblPr>
      <w:tblGrid>
        <w:gridCol w:w="710"/>
        <w:gridCol w:w="1842"/>
        <w:gridCol w:w="1134"/>
        <w:gridCol w:w="1134"/>
        <w:gridCol w:w="1985"/>
        <w:gridCol w:w="2208"/>
      </w:tblGrid>
      <w:tr w:rsidR="00A33980">
        <w:trPr>
          <w:trHeight w:val="840"/>
          <w:jc w:val="center"/>
        </w:trPr>
        <w:tc>
          <w:tcPr>
            <w:tcW w:w="710" w:type="dxa"/>
            <w:tcBorders>
              <w:top w:val="single" w:sz="6" w:space="0" w:color="auto"/>
              <w:left w:val="single" w:sz="6" w:space="0" w:color="auto"/>
              <w:bottom w:val="single" w:sz="6" w:space="0" w:color="auto"/>
              <w:right w:val="single" w:sz="6" w:space="0" w:color="auto"/>
            </w:tcBorders>
            <w:vAlign w:val="center"/>
          </w:tcPr>
          <w:p w:rsidR="00A33980" w:rsidRDefault="001E21D9">
            <w:pPr>
              <w:tabs>
                <w:tab w:val="left" w:pos="1418"/>
              </w:tabs>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序号</w:t>
            </w:r>
          </w:p>
        </w:tc>
        <w:tc>
          <w:tcPr>
            <w:tcW w:w="1842" w:type="dxa"/>
            <w:tcBorders>
              <w:top w:val="single" w:sz="6" w:space="0" w:color="auto"/>
              <w:left w:val="single" w:sz="6" w:space="0" w:color="auto"/>
              <w:bottom w:val="single" w:sz="6" w:space="0" w:color="auto"/>
              <w:right w:val="single" w:sz="6" w:space="0" w:color="auto"/>
            </w:tcBorders>
            <w:vAlign w:val="center"/>
          </w:tcPr>
          <w:p w:rsidR="00A33980" w:rsidRDefault="001E21D9">
            <w:pPr>
              <w:tabs>
                <w:tab w:val="left" w:pos="1418"/>
              </w:tabs>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货物名称</w:t>
            </w:r>
          </w:p>
        </w:tc>
        <w:tc>
          <w:tcPr>
            <w:tcW w:w="1134" w:type="dxa"/>
            <w:tcBorders>
              <w:top w:val="single" w:sz="6" w:space="0" w:color="auto"/>
              <w:left w:val="single" w:sz="4" w:space="0" w:color="auto"/>
              <w:bottom w:val="single" w:sz="6" w:space="0" w:color="auto"/>
              <w:right w:val="single" w:sz="6" w:space="0" w:color="auto"/>
            </w:tcBorders>
            <w:vAlign w:val="center"/>
          </w:tcPr>
          <w:p w:rsidR="00A33980" w:rsidRDefault="001E21D9">
            <w:pPr>
              <w:tabs>
                <w:tab w:val="left" w:pos="1418"/>
              </w:tabs>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单位</w:t>
            </w:r>
          </w:p>
        </w:tc>
        <w:tc>
          <w:tcPr>
            <w:tcW w:w="1134" w:type="dxa"/>
            <w:tcBorders>
              <w:top w:val="single" w:sz="6" w:space="0" w:color="auto"/>
              <w:left w:val="single" w:sz="6" w:space="0" w:color="auto"/>
              <w:bottom w:val="single" w:sz="6" w:space="0" w:color="auto"/>
              <w:right w:val="single" w:sz="4" w:space="0" w:color="auto"/>
            </w:tcBorders>
            <w:vAlign w:val="center"/>
          </w:tcPr>
          <w:p w:rsidR="00A33980" w:rsidRDefault="001E21D9">
            <w:pPr>
              <w:tabs>
                <w:tab w:val="left" w:pos="1418"/>
              </w:tabs>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数量</w:t>
            </w:r>
          </w:p>
        </w:tc>
        <w:tc>
          <w:tcPr>
            <w:tcW w:w="1985" w:type="dxa"/>
            <w:tcBorders>
              <w:top w:val="single" w:sz="6" w:space="0" w:color="auto"/>
              <w:left w:val="single" w:sz="4" w:space="0" w:color="auto"/>
              <w:bottom w:val="single" w:sz="6" w:space="0" w:color="auto"/>
              <w:right w:val="single" w:sz="6" w:space="0" w:color="auto"/>
            </w:tcBorders>
            <w:vAlign w:val="center"/>
          </w:tcPr>
          <w:p w:rsidR="00A33980" w:rsidRDefault="001E21D9">
            <w:pPr>
              <w:tabs>
                <w:tab w:val="left" w:pos="1418"/>
              </w:tabs>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单价（元）</w:t>
            </w:r>
          </w:p>
        </w:tc>
        <w:tc>
          <w:tcPr>
            <w:tcW w:w="2208" w:type="dxa"/>
            <w:tcBorders>
              <w:top w:val="single" w:sz="6" w:space="0" w:color="auto"/>
              <w:left w:val="single" w:sz="6" w:space="0" w:color="auto"/>
              <w:bottom w:val="single" w:sz="6" w:space="0" w:color="auto"/>
              <w:right w:val="single" w:sz="6" w:space="0" w:color="auto"/>
            </w:tcBorders>
            <w:vAlign w:val="center"/>
          </w:tcPr>
          <w:p w:rsidR="00A33980" w:rsidRDefault="001E21D9">
            <w:pPr>
              <w:tabs>
                <w:tab w:val="left" w:pos="1418"/>
              </w:tabs>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合价（元）</w:t>
            </w:r>
          </w:p>
        </w:tc>
      </w:tr>
      <w:tr w:rsidR="00A33980">
        <w:trPr>
          <w:trHeight w:val="551"/>
          <w:jc w:val="center"/>
        </w:trPr>
        <w:tc>
          <w:tcPr>
            <w:tcW w:w="71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hAnsi="宋体" w:cs="宋体"/>
                <w:sz w:val="24"/>
                <w:szCs w:val="24"/>
              </w:rPr>
            </w:pPr>
            <w:r>
              <w:rPr>
                <w:rFonts w:ascii="宋体" w:hAnsi="宋体" w:cs="宋体"/>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A33980" w:rsidRDefault="00A33980">
            <w:pPr>
              <w:autoSpaceDE w:val="0"/>
              <w:autoSpaceDN w:val="0"/>
              <w:spacing w:line="360" w:lineRule="auto"/>
              <w:rPr>
                <w:rFonts w:ascii="宋体"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r>
      <w:tr w:rsidR="00A33980">
        <w:trPr>
          <w:trHeight w:val="460"/>
          <w:jc w:val="center"/>
        </w:trPr>
        <w:tc>
          <w:tcPr>
            <w:tcW w:w="71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hAnsi="宋体" w:cs="宋体"/>
                <w:sz w:val="24"/>
                <w:szCs w:val="24"/>
              </w:rPr>
            </w:pPr>
            <w:r>
              <w:rPr>
                <w:rFonts w:ascii="宋体" w:hAnsi="宋体" w:cs="宋体"/>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A33980" w:rsidRDefault="00A33980">
            <w:pPr>
              <w:autoSpaceDE w:val="0"/>
              <w:autoSpaceDN w:val="0"/>
              <w:spacing w:line="360" w:lineRule="auto"/>
              <w:rPr>
                <w:rFonts w:ascii="宋体"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r>
      <w:tr w:rsidR="00A33980">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hAnsi="宋体" w:cs="宋体"/>
                <w:sz w:val="24"/>
                <w:szCs w:val="24"/>
              </w:rPr>
            </w:pPr>
            <w:r>
              <w:rPr>
                <w:rFonts w:ascii="宋体" w:hAnsi="宋体" w:cs="宋体"/>
                <w:sz w:val="24"/>
                <w:szCs w:val="24"/>
              </w:rPr>
              <w:t>3</w:t>
            </w:r>
          </w:p>
        </w:tc>
        <w:tc>
          <w:tcPr>
            <w:tcW w:w="18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A33980" w:rsidRDefault="00A33980">
            <w:pPr>
              <w:autoSpaceDE w:val="0"/>
              <w:autoSpaceDN w:val="0"/>
              <w:spacing w:line="360" w:lineRule="auto"/>
              <w:rPr>
                <w:rFonts w:ascii="宋体"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r>
      <w:tr w:rsidR="00A33980">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hAnsi="宋体" w:cs="宋体"/>
                <w:sz w:val="24"/>
                <w:szCs w:val="24"/>
              </w:rPr>
            </w:pPr>
            <w:r>
              <w:rPr>
                <w:rFonts w:ascii="宋体" w:hAnsi="宋体" w:cs="宋体"/>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A33980" w:rsidRDefault="00A33980">
            <w:pPr>
              <w:autoSpaceDE w:val="0"/>
              <w:autoSpaceDN w:val="0"/>
              <w:spacing w:line="360" w:lineRule="auto"/>
              <w:rPr>
                <w:rFonts w:ascii="宋体"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r>
      <w:tr w:rsidR="00A33980">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hAnsi="宋体" w:cs="宋体"/>
                <w:sz w:val="24"/>
                <w:szCs w:val="24"/>
              </w:rPr>
            </w:pPr>
            <w:r>
              <w:rPr>
                <w:rFonts w:ascii="宋体" w:hAnsi="宋体" w:cs="宋体"/>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A33980" w:rsidRDefault="00A33980">
            <w:pPr>
              <w:autoSpaceDE w:val="0"/>
              <w:autoSpaceDN w:val="0"/>
              <w:spacing w:line="360" w:lineRule="auto"/>
              <w:rPr>
                <w:rFonts w:ascii="宋体"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r>
      <w:tr w:rsidR="00A33980">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hAnsi="宋体" w:cs="宋体"/>
                <w:sz w:val="24"/>
                <w:szCs w:val="24"/>
              </w:rPr>
            </w:pPr>
            <w:r>
              <w:rPr>
                <w:rFonts w:ascii="宋体" w:hAnsi="宋体" w:cs="宋体"/>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A33980" w:rsidRDefault="00A33980">
            <w:pPr>
              <w:autoSpaceDE w:val="0"/>
              <w:autoSpaceDN w:val="0"/>
              <w:spacing w:line="360" w:lineRule="auto"/>
              <w:rPr>
                <w:rFonts w:ascii="宋体"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r>
      <w:tr w:rsidR="00A33980">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hAnsi="宋体" w:cs="宋体"/>
                <w:sz w:val="24"/>
                <w:szCs w:val="24"/>
              </w:rPr>
            </w:pPr>
            <w:r>
              <w:rPr>
                <w:rFonts w:ascii="宋体" w:hAnsi="宋体" w:cs="宋体"/>
                <w:sz w:val="24"/>
                <w:szCs w:val="24"/>
              </w:rPr>
              <w:t>7</w:t>
            </w:r>
          </w:p>
        </w:tc>
        <w:tc>
          <w:tcPr>
            <w:tcW w:w="18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A33980" w:rsidRDefault="00A33980">
            <w:pPr>
              <w:autoSpaceDE w:val="0"/>
              <w:autoSpaceDN w:val="0"/>
              <w:spacing w:line="360" w:lineRule="auto"/>
              <w:rPr>
                <w:rFonts w:ascii="宋体"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r>
      <w:tr w:rsidR="00A33980">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hAnsi="宋体" w:cs="宋体"/>
                <w:sz w:val="24"/>
                <w:szCs w:val="24"/>
              </w:rPr>
            </w:pPr>
            <w:r>
              <w:rPr>
                <w:rFonts w:ascii="宋体" w:hAnsi="宋体" w:cs="宋体"/>
                <w:sz w:val="24"/>
                <w:szCs w:val="24"/>
              </w:rPr>
              <w:t>8</w:t>
            </w:r>
          </w:p>
        </w:tc>
        <w:tc>
          <w:tcPr>
            <w:tcW w:w="18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A33980" w:rsidRDefault="00A33980">
            <w:pPr>
              <w:autoSpaceDE w:val="0"/>
              <w:autoSpaceDN w:val="0"/>
              <w:spacing w:line="360" w:lineRule="auto"/>
              <w:rPr>
                <w:rFonts w:ascii="宋体"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r>
      <w:tr w:rsidR="00A33980">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cs="Times New Roman"/>
                <w:sz w:val="24"/>
                <w:szCs w:val="24"/>
              </w:rPr>
            </w:pPr>
            <w:r>
              <w:rPr>
                <w:rFonts w:ascii="宋体" w:hAnsi="宋体" w:cs="宋体" w:hint="eastAsia"/>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A33980" w:rsidRDefault="00A33980">
            <w:pPr>
              <w:autoSpaceDE w:val="0"/>
              <w:autoSpaceDN w:val="0"/>
              <w:spacing w:line="360" w:lineRule="auto"/>
              <w:rPr>
                <w:rFonts w:ascii="宋体"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rPr>
            </w:pPr>
          </w:p>
        </w:tc>
      </w:tr>
      <w:tr w:rsidR="00A33980">
        <w:trPr>
          <w:trHeight w:val="558"/>
          <w:jc w:val="center"/>
        </w:trPr>
        <w:tc>
          <w:tcPr>
            <w:tcW w:w="2552" w:type="dxa"/>
            <w:gridSpan w:val="2"/>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cs="Times New Roman"/>
                <w:sz w:val="24"/>
                <w:szCs w:val="24"/>
              </w:rPr>
            </w:pPr>
            <w:r>
              <w:rPr>
                <w:rFonts w:ascii="宋体" w:hAnsi="宋体" w:cs="宋体" w:hint="eastAsia"/>
                <w:sz w:val="24"/>
                <w:szCs w:val="24"/>
              </w:rPr>
              <w:t>总价</w:t>
            </w:r>
          </w:p>
        </w:tc>
        <w:tc>
          <w:tcPr>
            <w:tcW w:w="6461" w:type="dxa"/>
            <w:gridSpan w:val="4"/>
            <w:tcBorders>
              <w:top w:val="single" w:sz="6" w:space="0" w:color="auto"/>
              <w:left w:val="single" w:sz="4" w:space="0" w:color="auto"/>
              <w:bottom w:val="single" w:sz="6" w:space="0" w:color="auto"/>
              <w:right w:val="single" w:sz="6" w:space="0" w:color="auto"/>
            </w:tcBorders>
            <w:vAlign w:val="bottom"/>
          </w:tcPr>
          <w:p w:rsidR="00A33980" w:rsidRDefault="001E21D9">
            <w:pPr>
              <w:autoSpaceDE w:val="0"/>
              <w:autoSpaceDN w:val="0"/>
              <w:spacing w:line="360" w:lineRule="auto"/>
              <w:jc w:val="right"/>
              <w:rPr>
                <w:rFonts w:ascii="宋体" w:cs="Times New Roman"/>
                <w:sz w:val="24"/>
                <w:szCs w:val="24"/>
                <w:lang w:val="zh-CN"/>
              </w:rPr>
            </w:pPr>
            <w:r>
              <w:rPr>
                <w:rFonts w:ascii="宋体" w:hAnsi="宋体" w:cs="宋体" w:hint="eastAsia"/>
                <w:sz w:val="24"/>
                <w:szCs w:val="24"/>
                <w:lang w:val="zh-CN"/>
              </w:rPr>
              <w:t>（元）</w:t>
            </w:r>
          </w:p>
        </w:tc>
      </w:tr>
    </w:tbl>
    <w:p w:rsidR="00A33980" w:rsidRDefault="00A33980">
      <w:pPr>
        <w:tabs>
          <w:tab w:val="left" w:pos="1418"/>
        </w:tabs>
        <w:autoSpaceDE w:val="0"/>
        <w:autoSpaceDN w:val="0"/>
        <w:spacing w:before="50" w:after="50" w:line="360" w:lineRule="auto"/>
        <w:rPr>
          <w:rFonts w:ascii="宋体" w:cs="Times New Roman"/>
          <w:sz w:val="24"/>
          <w:szCs w:val="24"/>
          <w:lang w:val="zh-CN"/>
        </w:rPr>
      </w:pPr>
    </w:p>
    <w:p w:rsidR="00A33980" w:rsidRDefault="00A33980">
      <w:pPr>
        <w:tabs>
          <w:tab w:val="left" w:pos="1418"/>
        </w:tabs>
        <w:autoSpaceDE w:val="0"/>
        <w:autoSpaceDN w:val="0"/>
        <w:spacing w:before="50" w:after="50" w:line="360" w:lineRule="auto"/>
        <w:rPr>
          <w:rFonts w:ascii="宋体" w:cs="Times New Roman"/>
          <w:sz w:val="24"/>
          <w:szCs w:val="24"/>
          <w:lang w:val="zh-CN"/>
        </w:rPr>
      </w:pPr>
    </w:p>
    <w:p w:rsidR="00A33980" w:rsidRDefault="001E21D9">
      <w:pPr>
        <w:autoSpaceDE w:val="0"/>
        <w:autoSpaceDN w:val="0"/>
        <w:spacing w:line="500" w:lineRule="exact"/>
        <w:ind w:firstLineChars="50" w:firstLine="120"/>
        <w:rPr>
          <w:rFonts w:ascii="宋体" w:cs="Times New Roman"/>
          <w:sz w:val="24"/>
          <w:szCs w:val="24"/>
          <w:lang w:val="zh-CN"/>
        </w:rPr>
      </w:pPr>
      <w:r>
        <w:rPr>
          <w:rFonts w:ascii="宋体" w:hAnsi="宋体" w:cs="宋体" w:hint="eastAsia"/>
          <w:sz w:val="24"/>
          <w:szCs w:val="24"/>
          <w:lang w:val="zh-CN"/>
        </w:rPr>
        <w:t>供应商名称（公章）：</w:t>
      </w:r>
    </w:p>
    <w:p w:rsidR="00A33980" w:rsidRDefault="001E21D9">
      <w:pPr>
        <w:autoSpaceDE w:val="0"/>
        <w:autoSpaceDN w:val="0"/>
        <w:spacing w:line="500" w:lineRule="exact"/>
        <w:ind w:firstLineChars="50" w:firstLine="120"/>
        <w:rPr>
          <w:rFonts w:ascii="宋体" w:cs="Times New Roman"/>
          <w:sz w:val="24"/>
          <w:szCs w:val="24"/>
          <w:lang w:val="zh-CN"/>
        </w:rPr>
      </w:pPr>
      <w:r>
        <w:rPr>
          <w:rFonts w:ascii="宋体" w:hAnsi="宋体" w:cs="宋体" w:hint="eastAsia"/>
          <w:sz w:val="24"/>
          <w:szCs w:val="24"/>
          <w:lang w:val="zh-CN"/>
        </w:rPr>
        <w:t>法定代表人或其委托代理人（签字或盖章）：</w:t>
      </w:r>
    </w:p>
    <w:p w:rsidR="00A33980" w:rsidRDefault="001E21D9">
      <w:pPr>
        <w:autoSpaceDE w:val="0"/>
        <w:autoSpaceDN w:val="0"/>
        <w:spacing w:line="500" w:lineRule="exact"/>
        <w:ind w:firstLineChars="50" w:firstLine="120"/>
        <w:rPr>
          <w:rFonts w:ascii="宋体" w:cs="Times New Roman"/>
          <w:sz w:val="28"/>
          <w:szCs w:val="28"/>
        </w:rPr>
      </w:pPr>
      <w:r>
        <w:rPr>
          <w:rFonts w:ascii="宋体" w:hAnsi="宋体" w:cs="宋体" w:hint="eastAsia"/>
          <w:sz w:val="24"/>
          <w:szCs w:val="24"/>
          <w:lang w:val="zh-CN"/>
        </w:rPr>
        <w:t>日期：  年    月   日</w:t>
      </w:r>
    </w:p>
    <w:p w:rsidR="00A33980" w:rsidRDefault="001E21D9">
      <w:pPr>
        <w:autoSpaceDE w:val="0"/>
        <w:autoSpaceDN w:val="0"/>
        <w:spacing w:before="120" w:after="120" w:line="360" w:lineRule="auto"/>
        <w:jc w:val="center"/>
        <w:rPr>
          <w:rFonts w:ascii="宋体" w:cs="Times New Roman"/>
          <w:sz w:val="28"/>
          <w:szCs w:val="28"/>
          <w:lang w:val="zh-CN"/>
        </w:rPr>
      </w:pPr>
      <w:r>
        <w:rPr>
          <w:rFonts w:ascii="宋体" w:cs="Times New Roman"/>
          <w:sz w:val="28"/>
          <w:szCs w:val="28"/>
          <w:lang w:val="zh-CN"/>
        </w:rPr>
        <w:br w:type="page"/>
      </w:r>
    </w:p>
    <w:p w:rsidR="00A33980" w:rsidRDefault="00A33980">
      <w:pPr>
        <w:autoSpaceDE w:val="0"/>
        <w:autoSpaceDN w:val="0"/>
        <w:spacing w:before="120" w:after="120" w:line="360" w:lineRule="auto"/>
        <w:jc w:val="center"/>
        <w:rPr>
          <w:rFonts w:ascii="宋体" w:cs="Times New Roman"/>
          <w:sz w:val="28"/>
          <w:szCs w:val="28"/>
          <w:lang w:val="zh-CN"/>
        </w:rPr>
      </w:pP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hAnsi="宋体" w:cs="宋体" w:hint="eastAsia"/>
          <w:b/>
          <w:bCs/>
          <w:sz w:val="36"/>
          <w:szCs w:val="36"/>
          <w:lang w:val="zh-CN"/>
        </w:rPr>
        <w:t>供应商针对报价需说明的其他文件</w:t>
      </w:r>
    </w:p>
    <w:p w:rsidR="00A33980" w:rsidRDefault="00A33980">
      <w:pPr>
        <w:autoSpaceDE w:val="0"/>
        <w:autoSpaceDN w:val="0"/>
        <w:spacing w:before="120" w:after="120" w:line="360" w:lineRule="auto"/>
        <w:jc w:val="center"/>
        <w:rPr>
          <w:rFonts w:ascii="宋体" w:cs="Times New Roman"/>
          <w:sz w:val="30"/>
          <w:szCs w:val="30"/>
          <w:lang w:val="zh-CN"/>
        </w:rPr>
      </w:pPr>
    </w:p>
    <w:p w:rsidR="00A33980" w:rsidRDefault="001E21D9">
      <w:pPr>
        <w:autoSpaceDE w:val="0"/>
        <w:autoSpaceDN w:val="0"/>
        <w:spacing w:before="120" w:after="120" w:line="360" w:lineRule="auto"/>
        <w:jc w:val="center"/>
        <w:rPr>
          <w:rFonts w:ascii="宋体" w:cs="Times New Roman"/>
          <w:sz w:val="24"/>
          <w:szCs w:val="24"/>
          <w:lang w:val="zh-CN"/>
        </w:rPr>
      </w:pPr>
      <w:r>
        <w:rPr>
          <w:rFonts w:ascii="宋体" w:hAnsi="宋体" w:cs="宋体" w:hint="eastAsia"/>
          <w:sz w:val="24"/>
          <w:szCs w:val="24"/>
          <w:lang w:val="zh-CN"/>
        </w:rPr>
        <w:t>（格式由供应商自拟）</w:t>
      </w:r>
    </w:p>
    <w:p w:rsidR="00A33980" w:rsidRDefault="00A33980">
      <w:pPr>
        <w:autoSpaceDE w:val="0"/>
        <w:autoSpaceDN w:val="0"/>
        <w:spacing w:before="120" w:after="120" w:line="360" w:lineRule="auto"/>
        <w:jc w:val="center"/>
        <w:rPr>
          <w:rFonts w:ascii="宋体" w:cs="Times New Roman"/>
          <w:sz w:val="24"/>
          <w:szCs w:val="24"/>
          <w:lang w:val="zh-CN"/>
        </w:rPr>
      </w:pPr>
    </w:p>
    <w:p w:rsidR="00A33980" w:rsidRDefault="00A33980">
      <w:pPr>
        <w:autoSpaceDE w:val="0"/>
        <w:autoSpaceDN w:val="0"/>
        <w:spacing w:before="120" w:after="120" w:line="360" w:lineRule="auto"/>
        <w:jc w:val="center"/>
        <w:rPr>
          <w:rFonts w:ascii="宋体" w:cs="Times New Roman"/>
          <w:sz w:val="24"/>
          <w:szCs w:val="24"/>
          <w:lang w:val="zh-CN"/>
        </w:rPr>
      </w:pPr>
    </w:p>
    <w:p w:rsidR="00A33980" w:rsidRDefault="001E21D9">
      <w:pPr>
        <w:autoSpaceDE w:val="0"/>
        <w:autoSpaceDN w:val="0"/>
        <w:spacing w:line="360" w:lineRule="auto"/>
        <w:jc w:val="center"/>
        <w:rPr>
          <w:rFonts w:ascii="宋体" w:cs="Times New Roman"/>
          <w:sz w:val="28"/>
          <w:szCs w:val="28"/>
          <w:lang w:val="zh-CN"/>
        </w:rPr>
      </w:pPr>
      <w:r>
        <w:rPr>
          <w:rFonts w:ascii="宋体" w:cs="Times New Roman"/>
          <w:sz w:val="28"/>
          <w:szCs w:val="28"/>
          <w:lang w:val="zh-CN"/>
        </w:rPr>
        <w:br w:type="page"/>
      </w:r>
    </w:p>
    <w:p w:rsidR="00A33980" w:rsidRDefault="00A33980">
      <w:pPr>
        <w:autoSpaceDE w:val="0"/>
        <w:autoSpaceDN w:val="0"/>
        <w:spacing w:before="340" w:after="330" w:line="360" w:lineRule="auto"/>
        <w:jc w:val="center"/>
        <w:outlineLvl w:val="1"/>
        <w:rPr>
          <w:rFonts w:ascii="宋体" w:cs="Times New Roman"/>
          <w:b/>
          <w:bCs/>
          <w:sz w:val="44"/>
          <w:szCs w:val="44"/>
          <w:lang w:val="zh-CN"/>
        </w:rPr>
      </w:pPr>
      <w:bookmarkStart w:id="63" w:name="_Toc493692580"/>
    </w:p>
    <w:p w:rsidR="00A33980" w:rsidRDefault="00A33980">
      <w:pPr>
        <w:autoSpaceDE w:val="0"/>
        <w:autoSpaceDN w:val="0"/>
        <w:spacing w:before="340" w:after="330" w:line="360" w:lineRule="auto"/>
        <w:jc w:val="center"/>
        <w:outlineLvl w:val="1"/>
        <w:rPr>
          <w:rFonts w:ascii="宋体" w:cs="Times New Roman"/>
          <w:b/>
          <w:bCs/>
          <w:sz w:val="44"/>
          <w:szCs w:val="44"/>
          <w:lang w:val="zh-CN"/>
        </w:rPr>
      </w:pPr>
    </w:p>
    <w:p w:rsidR="00A33980" w:rsidRDefault="00A33980">
      <w:pPr>
        <w:autoSpaceDE w:val="0"/>
        <w:autoSpaceDN w:val="0"/>
        <w:spacing w:before="340" w:after="330" w:line="360" w:lineRule="auto"/>
        <w:jc w:val="center"/>
        <w:outlineLvl w:val="1"/>
        <w:rPr>
          <w:rFonts w:ascii="宋体" w:cs="Times New Roman"/>
          <w:b/>
          <w:bCs/>
          <w:sz w:val="44"/>
          <w:szCs w:val="44"/>
          <w:lang w:val="zh-CN"/>
        </w:rPr>
      </w:pPr>
    </w:p>
    <w:p w:rsidR="00A33980" w:rsidRDefault="001E21D9">
      <w:pPr>
        <w:autoSpaceDE w:val="0"/>
        <w:autoSpaceDN w:val="0"/>
        <w:spacing w:before="340" w:after="330" w:line="360" w:lineRule="auto"/>
        <w:jc w:val="center"/>
        <w:outlineLvl w:val="1"/>
        <w:rPr>
          <w:rFonts w:ascii="宋体" w:cs="Times New Roman"/>
          <w:sz w:val="44"/>
          <w:szCs w:val="44"/>
          <w:lang w:val="zh-CN"/>
        </w:rPr>
      </w:pPr>
      <w:bookmarkStart w:id="64" w:name="_Toc523932303"/>
      <w:r>
        <w:rPr>
          <w:rFonts w:ascii="宋体" w:hAnsi="宋体" w:cs="宋体"/>
          <w:sz w:val="44"/>
          <w:szCs w:val="44"/>
          <w:lang w:val="zh-CN"/>
        </w:rPr>
        <w:t xml:space="preserve">7.2 </w:t>
      </w:r>
      <w:r>
        <w:rPr>
          <w:rFonts w:ascii="宋体" w:hAnsi="宋体" w:cs="宋体" w:hint="eastAsia"/>
          <w:sz w:val="44"/>
          <w:szCs w:val="44"/>
          <w:lang w:val="zh-CN"/>
        </w:rPr>
        <w:t>商务部分</w:t>
      </w:r>
      <w:bookmarkEnd w:id="63"/>
      <w:bookmarkEnd w:id="64"/>
    </w:p>
    <w:p w:rsidR="00A33980" w:rsidRDefault="00A33980">
      <w:pPr>
        <w:autoSpaceDE w:val="0"/>
        <w:autoSpaceDN w:val="0"/>
        <w:spacing w:line="360" w:lineRule="auto"/>
        <w:jc w:val="center"/>
        <w:rPr>
          <w:rFonts w:ascii="宋体" w:cs="Times New Roman"/>
          <w:sz w:val="32"/>
          <w:szCs w:val="32"/>
          <w:lang w:val="zh-CN"/>
        </w:rPr>
      </w:pPr>
    </w:p>
    <w:p w:rsidR="00A33980" w:rsidRDefault="00A33980">
      <w:pPr>
        <w:autoSpaceDE w:val="0"/>
        <w:autoSpaceDN w:val="0"/>
        <w:spacing w:line="360" w:lineRule="auto"/>
        <w:jc w:val="center"/>
        <w:rPr>
          <w:rFonts w:ascii="宋体" w:cs="Times New Roman"/>
          <w:sz w:val="32"/>
          <w:szCs w:val="32"/>
        </w:rPr>
      </w:pPr>
    </w:p>
    <w:p w:rsidR="00A33980" w:rsidRDefault="00A33980">
      <w:pPr>
        <w:autoSpaceDE w:val="0"/>
        <w:autoSpaceDN w:val="0"/>
        <w:spacing w:line="360" w:lineRule="auto"/>
        <w:jc w:val="center"/>
        <w:rPr>
          <w:rFonts w:ascii="宋体" w:cs="Times New Roman"/>
          <w:sz w:val="28"/>
          <w:szCs w:val="28"/>
        </w:rPr>
      </w:pPr>
    </w:p>
    <w:p w:rsidR="00A33980" w:rsidRDefault="00A33980">
      <w:pPr>
        <w:autoSpaceDE w:val="0"/>
        <w:autoSpaceDN w:val="0"/>
        <w:spacing w:before="120" w:after="120" w:line="360" w:lineRule="auto"/>
        <w:jc w:val="center"/>
        <w:rPr>
          <w:rFonts w:ascii="宋体" w:cs="Times New Roman"/>
          <w:sz w:val="30"/>
          <w:szCs w:val="30"/>
          <w:lang w:val="zh-CN"/>
        </w:rPr>
      </w:pP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cs="Times New Roman"/>
          <w:sz w:val="30"/>
          <w:szCs w:val="30"/>
          <w:lang w:val="zh-CN"/>
        </w:rPr>
        <w:br w:type="page"/>
      </w:r>
      <w:r>
        <w:rPr>
          <w:rFonts w:ascii="宋体" w:hAnsi="宋体" w:cs="宋体" w:hint="eastAsia"/>
          <w:b/>
          <w:bCs/>
          <w:sz w:val="36"/>
          <w:szCs w:val="36"/>
          <w:lang w:val="zh-CN"/>
        </w:rPr>
        <w:lastRenderedPageBreak/>
        <w:t>商务部分目录</w:t>
      </w:r>
    </w:p>
    <w:p w:rsidR="00A33980" w:rsidRDefault="00A33980">
      <w:pPr>
        <w:autoSpaceDE w:val="0"/>
        <w:autoSpaceDN w:val="0"/>
        <w:spacing w:line="360" w:lineRule="auto"/>
        <w:rPr>
          <w:rFonts w:ascii="宋体" w:cs="Times New Roman"/>
          <w:sz w:val="30"/>
          <w:szCs w:val="30"/>
        </w:rPr>
      </w:pP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、采购诚信承诺书</w:t>
      </w:r>
      <w:r>
        <w:rPr>
          <w:rFonts w:ascii="宋体" w:hAnsi="宋体" w:cs="宋体"/>
          <w:sz w:val="24"/>
          <w:szCs w:val="24"/>
          <w:lang w:val="zh-CN"/>
        </w:rPr>
        <w:t>(</w:t>
      </w:r>
      <w:r>
        <w:rPr>
          <w:rFonts w:ascii="宋体" w:hAnsi="宋体" w:cs="宋体" w:hint="eastAsia"/>
          <w:sz w:val="24"/>
          <w:szCs w:val="24"/>
          <w:lang w:val="zh-CN"/>
        </w:rPr>
        <w:t>见附件</w:t>
      </w:r>
      <w:r>
        <w:rPr>
          <w:rFonts w:ascii="宋体" w:hAnsi="宋体" w:cs="宋体"/>
          <w:sz w:val="24"/>
          <w:szCs w:val="24"/>
        </w:rPr>
        <w:t>3</w:t>
      </w:r>
      <w:r>
        <w:rPr>
          <w:rFonts w:ascii="宋体" w:hAnsi="宋体" w:cs="宋体"/>
          <w:sz w:val="24"/>
          <w:szCs w:val="24"/>
          <w:lang w:val="zh-CN"/>
        </w:rPr>
        <w:t>)</w:t>
      </w:r>
      <w:r>
        <w:rPr>
          <w:rFonts w:ascii="宋体" w:hAnsi="宋体" w:cs="宋体" w:hint="eastAsia"/>
          <w:sz w:val="24"/>
          <w:szCs w:val="24"/>
          <w:lang w:val="zh-CN"/>
        </w:rPr>
        <w:t>；</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sz w:val="24"/>
          <w:szCs w:val="24"/>
          <w:lang w:val="zh-CN"/>
        </w:rPr>
        <w:t>2</w:t>
      </w:r>
      <w:r>
        <w:rPr>
          <w:rFonts w:ascii="宋体" w:hAnsi="宋体" w:cs="宋体" w:hint="eastAsia"/>
          <w:sz w:val="24"/>
          <w:szCs w:val="24"/>
          <w:lang w:val="zh-CN"/>
        </w:rPr>
        <w:t>、报价函</w:t>
      </w:r>
      <w:r>
        <w:rPr>
          <w:rFonts w:ascii="宋体" w:hAnsi="宋体" w:cs="宋体"/>
          <w:sz w:val="24"/>
          <w:szCs w:val="24"/>
          <w:lang w:val="zh-CN"/>
        </w:rPr>
        <w:t>(</w:t>
      </w:r>
      <w:r>
        <w:rPr>
          <w:rFonts w:ascii="宋体" w:hAnsi="宋体" w:cs="宋体" w:hint="eastAsia"/>
          <w:sz w:val="24"/>
          <w:szCs w:val="24"/>
          <w:lang w:val="zh-CN"/>
        </w:rPr>
        <w:t>见附件</w:t>
      </w:r>
      <w:r>
        <w:rPr>
          <w:rFonts w:ascii="宋体" w:hAnsi="宋体" w:cs="宋体"/>
          <w:sz w:val="24"/>
          <w:szCs w:val="24"/>
        </w:rPr>
        <w:t>4</w:t>
      </w:r>
      <w:r>
        <w:rPr>
          <w:rFonts w:ascii="宋体" w:hAnsi="宋体" w:cs="宋体"/>
          <w:sz w:val="24"/>
          <w:szCs w:val="24"/>
          <w:lang w:val="zh-CN"/>
        </w:rPr>
        <w:t>)</w:t>
      </w:r>
      <w:r>
        <w:rPr>
          <w:rFonts w:ascii="宋体" w:hAnsi="宋体" w:cs="宋体" w:hint="eastAsia"/>
          <w:sz w:val="24"/>
          <w:szCs w:val="24"/>
          <w:lang w:val="zh-CN"/>
        </w:rPr>
        <w:t>；</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sz w:val="24"/>
          <w:szCs w:val="24"/>
          <w:lang w:val="zh-CN"/>
        </w:rPr>
        <w:t>3</w:t>
      </w:r>
      <w:r>
        <w:rPr>
          <w:rFonts w:ascii="宋体" w:hAnsi="宋体" w:cs="宋体" w:hint="eastAsia"/>
          <w:sz w:val="24"/>
          <w:szCs w:val="24"/>
          <w:lang w:val="zh-CN"/>
        </w:rPr>
        <w:t>、法定代表人资格证明及其授权委托书</w:t>
      </w:r>
      <w:r>
        <w:rPr>
          <w:rFonts w:ascii="宋体" w:hAnsi="宋体" w:cs="宋体"/>
          <w:sz w:val="24"/>
          <w:szCs w:val="24"/>
          <w:lang w:val="zh-CN"/>
        </w:rPr>
        <w:t>(</w:t>
      </w:r>
      <w:r>
        <w:rPr>
          <w:rFonts w:ascii="宋体" w:hAnsi="宋体" w:cs="宋体" w:hint="eastAsia"/>
          <w:sz w:val="24"/>
          <w:szCs w:val="24"/>
          <w:lang w:val="zh-CN"/>
        </w:rPr>
        <w:t>见附件</w:t>
      </w:r>
      <w:r>
        <w:rPr>
          <w:rFonts w:ascii="宋体" w:hAnsi="宋体" w:cs="宋体"/>
          <w:sz w:val="24"/>
          <w:szCs w:val="24"/>
        </w:rPr>
        <w:t>5</w:t>
      </w:r>
      <w:r>
        <w:rPr>
          <w:rFonts w:ascii="宋体" w:hAnsi="宋体" w:cs="宋体"/>
          <w:sz w:val="24"/>
          <w:szCs w:val="24"/>
          <w:lang w:val="zh-CN"/>
        </w:rPr>
        <w:t>)</w:t>
      </w:r>
      <w:r>
        <w:rPr>
          <w:rFonts w:ascii="宋体" w:hAnsi="宋体" w:cs="宋体" w:hint="eastAsia"/>
          <w:sz w:val="24"/>
          <w:szCs w:val="24"/>
          <w:lang w:val="zh-CN"/>
        </w:rPr>
        <w:t>；</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sz w:val="24"/>
          <w:szCs w:val="24"/>
          <w:lang w:val="zh-CN"/>
        </w:rPr>
        <w:t>4</w:t>
      </w:r>
      <w:r>
        <w:rPr>
          <w:rFonts w:ascii="宋体" w:hAnsi="宋体" w:cs="宋体" w:hint="eastAsia"/>
          <w:sz w:val="24"/>
          <w:szCs w:val="24"/>
          <w:lang w:val="zh-CN"/>
        </w:rPr>
        <w:t>、总报价</w:t>
      </w:r>
      <w:proofErr w:type="gramStart"/>
      <w:r>
        <w:rPr>
          <w:rFonts w:ascii="宋体" w:hAnsi="宋体" w:cs="宋体" w:hint="eastAsia"/>
          <w:sz w:val="24"/>
          <w:szCs w:val="24"/>
          <w:lang w:val="zh-CN"/>
        </w:rPr>
        <w:t>外长期</w:t>
      </w:r>
      <w:proofErr w:type="gramEnd"/>
      <w:r>
        <w:rPr>
          <w:rFonts w:ascii="宋体" w:hAnsi="宋体" w:cs="宋体" w:hint="eastAsia"/>
          <w:sz w:val="24"/>
          <w:szCs w:val="24"/>
          <w:lang w:val="zh-CN"/>
        </w:rPr>
        <w:t>优惠供应的备品件、易损件明细表（见附件</w:t>
      </w:r>
      <w:r>
        <w:rPr>
          <w:rFonts w:ascii="宋体" w:hAnsi="宋体" w:cs="宋体"/>
          <w:sz w:val="24"/>
          <w:szCs w:val="24"/>
        </w:rPr>
        <w:t>6</w:t>
      </w:r>
      <w:r>
        <w:rPr>
          <w:rFonts w:ascii="宋体" w:hAnsi="宋体" w:cs="宋体" w:hint="eastAsia"/>
          <w:sz w:val="24"/>
          <w:szCs w:val="24"/>
        </w:rPr>
        <w:t>）</w:t>
      </w:r>
      <w:r>
        <w:rPr>
          <w:rFonts w:ascii="宋体" w:hAnsi="宋体" w:cs="宋体" w:hint="eastAsia"/>
          <w:sz w:val="24"/>
          <w:szCs w:val="24"/>
          <w:lang w:val="zh-CN"/>
        </w:rPr>
        <w:t>；</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sz w:val="24"/>
          <w:szCs w:val="24"/>
          <w:lang w:val="zh-CN"/>
        </w:rPr>
        <w:t>5</w:t>
      </w:r>
      <w:r>
        <w:rPr>
          <w:rFonts w:ascii="宋体" w:hAnsi="宋体" w:cs="宋体" w:hint="eastAsia"/>
          <w:sz w:val="24"/>
          <w:szCs w:val="24"/>
          <w:lang w:val="zh-CN"/>
        </w:rPr>
        <w:t>、供应商同类项目实施情况一览表</w:t>
      </w:r>
      <w:r>
        <w:rPr>
          <w:rFonts w:ascii="宋体" w:hAnsi="宋体" w:cs="宋体"/>
          <w:sz w:val="24"/>
          <w:szCs w:val="24"/>
          <w:lang w:val="zh-CN"/>
        </w:rPr>
        <w:t>(</w:t>
      </w:r>
      <w:r>
        <w:rPr>
          <w:rFonts w:ascii="宋体" w:hAnsi="宋体" w:cs="宋体" w:hint="eastAsia"/>
          <w:sz w:val="24"/>
          <w:szCs w:val="24"/>
          <w:lang w:val="zh-CN"/>
        </w:rPr>
        <w:t>见附件</w:t>
      </w:r>
      <w:r>
        <w:rPr>
          <w:rFonts w:ascii="宋体" w:hAnsi="宋体" w:cs="宋体"/>
          <w:sz w:val="24"/>
          <w:szCs w:val="24"/>
        </w:rPr>
        <w:t>7</w:t>
      </w:r>
      <w:r>
        <w:rPr>
          <w:rFonts w:ascii="宋体" w:hAnsi="宋体" w:cs="宋体"/>
          <w:sz w:val="24"/>
          <w:szCs w:val="24"/>
          <w:lang w:val="zh-CN"/>
        </w:rPr>
        <w:t>)</w:t>
      </w:r>
      <w:r>
        <w:rPr>
          <w:rFonts w:ascii="宋体" w:hAnsi="宋体" w:cs="宋体" w:hint="eastAsia"/>
          <w:sz w:val="24"/>
          <w:szCs w:val="24"/>
          <w:lang w:val="zh-CN"/>
        </w:rPr>
        <w:t>；</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sz w:val="24"/>
          <w:szCs w:val="24"/>
          <w:lang w:val="zh-CN"/>
        </w:rPr>
        <w:t>6</w:t>
      </w:r>
      <w:r>
        <w:rPr>
          <w:rFonts w:ascii="宋体" w:hAnsi="宋体" w:cs="宋体" w:hint="eastAsia"/>
          <w:sz w:val="24"/>
          <w:szCs w:val="24"/>
          <w:lang w:val="zh-CN"/>
        </w:rPr>
        <w:t>、资信以及商务响应表</w:t>
      </w:r>
      <w:r>
        <w:rPr>
          <w:rFonts w:ascii="宋体" w:hAnsi="宋体" w:cs="宋体"/>
          <w:sz w:val="24"/>
          <w:szCs w:val="24"/>
          <w:lang w:val="zh-CN"/>
        </w:rPr>
        <w:t>(</w:t>
      </w:r>
      <w:r>
        <w:rPr>
          <w:rFonts w:ascii="宋体" w:hAnsi="宋体" w:cs="宋体" w:hint="eastAsia"/>
          <w:sz w:val="24"/>
          <w:szCs w:val="24"/>
          <w:lang w:val="zh-CN"/>
        </w:rPr>
        <w:t>见附件</w:t>
      </w:r>
      <w:r>
        <w:rPr>
          <w:rFonts w:ascii="宋体" w:hAnsi="宋体" w:cs="宋体"/>
          <w:sz w:val="24"/>
          <w:szCs w:val="24"/>
        </w:rPr>
        <w:t>8</w:t>
      </w:r>
      <w:r>
        <w:rPr>
          <w:rFonts w:ascii="宋体" w:hAnsi="宋体" w:cs="宋体"/>
          <w:sz w:val="24"/>
          <w:szCs w:val="24"/>
          <w:lang w:val="zh-CN"/>
        </w:rPr>
        <w:t>)</w:t>
      </w:r>
      <w:r>
        <w:rPr>
          <w:rFonts w:ascii="宋体" w:hAnsi="宋体" w:cs="宋体" w:hint="eastAsia"/>
          <w:sz w:val="24"/>
          <w:szCs w:val="24"/>
          <w:lang w:val="zh-CN"/>
        </w:rPr>
        <w:t>；</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sz w:val="24"/>
          <w:szCs w:val="24"/>
          <w:lang w:val="zh-CN"/>
        </w:rPr>
        <w:t>7</w:t>
      </w:r>
      <w:r>
        <w:rPr>
          <w:rFonts w:ascii="宋体" w:hAnsi="宋体" w:cs="宋体" w:hint="eastAsia"/>
          <w:sz w:val="24"/>
          <w:szCs w:val="24"/>
          <w:lang w:val="zh-CN"/>
        </w:rPr>
        <w:t>、联合报价协议书</w:t>
      </w:r>
      <w:r>
        <w:rPr>
          <w:rFonts w:ascii="宋体" w:hAnsi="宋体" w:cs="宋体"/>
          <w:sz w:val="24"/>
          <w:szCs w:val="24"/>
          <w:lang w:val="zh-CN"/>
        </w:rPr>
        <w:t>(</w:t>
      </w:r>
      <w:r>
        <w:rPr>
          <w:rFonts w:ascii="宋体" w:hAnsi="宋体" w:cs="宋体" w:hint="eastAsia"/>
          <w:sz w:val="24"/>
          <w:szCs w:val="24"/>
          <w:lang w:val="zh-CN"/>
        </w:rPr>
        <w:t>见附件</w:t>
      </w:r>
      <w:r>
        <w:rPr>
          <w:rFonts w:ascii="宋体" w:hAnsi="宋体" w:cs="宋体"/>
          <w:sz w:val="24"/>
          <w:szCs w:val="24"/>
        </w:rPr>
        <w:t>9</w:t>
      </w:r>
      <w:r>
        <w:rPr>
          <w:rFonts w:ascii="宋体" w:hAnsi="宋体" w:cs="宋体"/>
          <w:sz w:val="24"/>
          <w:szCs w:val="24"/>
          <w:lang w:val="zh-CN"/>
        </w:rPr>
        <w:t>)</w:t>
      </w:r>
      <w:r>
        <w:rPr>
          <w:rFonts w:ascii="宋体" w:hAnsi="宋体" w:cs="宋体" w:hint="eastAsia"/>
          <w:sz w:val="24"/>
          <w:szCs w:val="24"/>
          <w:lang w:val="zh-CN"/>
        </w:rPr>
        <w:t>；</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sz w:val="24"/>
          <w:szCs w:val="24"/>
          <w:lang w:val="zh-CN"/>
        </w:rPr>
        <w:t>8</w:t>
      </w:r>
      <w:r>
        <w:rPr>
          <w:rFonts w:ascii="宋体" w:hAnsi="宋体" w:cs="宋体" w:hint="eastAsia"/>
          <w:sz w:val="24"/>
          <w:szCs w:val="24"/>
          <w:lang w:val="zh-CN"/>
        </w:rPr>
        <w:t>、联合报价授权委托书</w:t>
      </w:r>
      <w:r>
        <w:rPr>
          <w:rFonts w:ascii="宋体" w:hAnsi="宋体" w:cs="宋体"/>
          <w:sz w:val="24"/>
          <w:szCs w:val="24"/>
          <w:lang w:val="zh-CN"/>
        </w:rPr>
        <w:t>(</w:t>
      </w:r>
      <w:r>
        <w:rPr>
          <w:rFonts w:ascii="宋体" w:hAnsi="宋体" w:cs="宋体" w:hint="eastAsia"/>
          <w:sz w:val="24"/>
          <w:szCs w:val="24"/>
          <w:lang w:val="zh-CN"/>
        </w:rPr>
        <w:t>见附件</w:t>
      </w:r>
      <w:r>
        <w:rPr>
          <w:rFonts w:ascii="宋体" w:hAnsi="宋体" w:cs="宋体"/>
          <w:sz w:val="24"/>
          <w:szCs w:val="24"/>
        </w:rPr>
        <w:t>10</w:t>
      </w:r>
      <w:r>
        <w:rPr>
          <w:rFonts w:ascii="宋体" w:hAnsi="宋体" w:cs="宋体"/>
          <w:sz w:val="24"/>
          <w:szCs w:val="24"/>
          <w:lang w:val="zh-CN"/>
        </w:rPr>
        <w:t>)</w:t>
      </w:r>
      <w:r>
        <w:rPr>
          <w:rFonts w:ascii="宋体" w:hAnsi="宋体" w:cs="宋体" w:hint="eastAsia"/>
          <w:sz w:val="24"/>
          <w:szCs w:val="24"/>
          <w:lang w:val="zh-CN"/>
        </w:rPr>
        <w:t>；</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sz w:val="24"/>
          <w:szCs w:val="24"/>
          <w:lang w:val="zh-CN"/>
        </w:rPr>
        <w:t>9</w:t>
      </w:r>
      <w:r>
        <w:rPr>
          <w:rFonts w:ascii="宋体" w:hAnsi="宋体" w:cs="宋体" w:hint="eastAsia"/>
          <w:sz w:val="24"/>
          <w:szCs w:val="24"/>
          <w:lang w:val="zh-CN"/>
        </w:rPr>
        <w:t>、供应商基本账户开户许可证、保证金缴纳凭证复印件</w:t>
      </w:r>
      <w:r>
        <w:rPr>
          <w:rFonts w:ascii="宋体" w:hAnsi="宋体" w:cs="宋体"/>
          <w:sz w:val="24"/>
          <w:szCs w:val="24"/>
          <w:lang w:val="zh-CN"/>
        </w:rPr>
        <w:t>(</w:t>
      </w:r>
      <w:r>
        <w:rPr>
          <w:rFonts w:ascii="宋体" w:hAnsi="宋体" w:cs="宋体" w:hint="eastAsia"/>
          <w:sz w:val="24"/>
          <w:szCs w:val="24"/>
          <w:lang w:val="zh-CN"/>
        </w:rPr>
        <w:t>见附件</w:t>
      </w:r>
      <w:r>
        <w:rPr>
          <w:rFonts w:ascii="宋体" w:hAnsi="宋体" w:cs="宋体"/>
          <w:sz w:val="24"/>
          <w:szCs w:val="24"/>
          <w:lang w:val="zh-CN"/>
        </w:rPr>
        <w:t>11)</w:t>
      </w:r>
      <w:r>
        <w:rPr>
          <w:rFonts w:ascii="宋体" w:hAnsi="宋体" w:cs="宋体" w:hint="eastAsia"/>
          <w:sz w:val="24"/>
          <w:szCs w:val="24"/>
          <w:lang w:val="zh-CN"/>
        </w:rPr>
        <w:t>；</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sz w:val="24"/>
          <w:szCs w:val="24"/>
          <w:lang w:val="zh-CN"/>
        </w:rPr>
        <w:t>10</w:t>
      </w:r>
      <w:r>
        <w:rPr>
          <w:rFonts w:ascii="宋体" w:hAnsi="宋体" w:cs="宋体" w:hint="eastAsia"/>
          <w:sz w:val="24"/>
          <w:szCs w:val="24"/>
          <w:lang w:val="zh-CN"/>
        </w:rPr>
        <w:t>、商务部</w:t>
      </w:r>
      <w:proofErr w:type="gramStart"/>
      <w:r>
        <w:rPr>
          <w:rFonts w:ascii="宋体" w:hAnsi="宋体" w:cs="宋体" w:hint="eastAsia"/>
          <w:sz w:val="24"/>
          <w:szCs w:val="24"/>
          <w:lang w:val="zh-CN"/>
        </w:rPr>
        <w:t>分要求</w:t>
      </w:r>
      <w:proofErr w:type="gramEnd"/>
      <w:r>
        <w:rPr>
          <w:rFonts w:ascii="宋体" w:hAnsi="宋体" w:cs="宋体" w:hint="eastAsia"/>
          <w:sz w:val="24"/>
          <w:szCs w:val="24"/>
          <w:lang w:val="zh-CN"/>
        </w:rPr>
        <w:t>的其他资料。</w:t>
      </w:r>
    </w:p>
    <w:p w:rsidR="00A33980" w:rsidRDefault="001E21D9">
      <w:pPr>
        <w:autoSpaceDE w:val="0"/>
        <w:autoSpaceDN w:val="0"/>
        <w:spacing w:line="360" w:lineRule="auto"/>
        <w:rPr>
          <w:rFonts w:ascii="宋体" w:cs="Times New Roman"/>
          <w:sz w:val="24"/>
          <w:szCs w:val="24"/>
          <w:lang w:val="zh-CN"/>
        </w:rPr>
      </w:pPr>
      <w:r>
        <w:rPr>
          <w:rFonts w:ascii="宋体" w:cs="Times New Roman"/>
          <w:sz w:val="24"/>
          <w:szCs w:val="24"/>
          <w:lang w:val="zh-CN"/>
        </w:rPr>
        <w:br w:type="page"/>
      </w:r>
      <w:r>
        <w:rPr>
          <w:rFonts w:ascii="宋体" w:hAnsi="宋体" w:cs="宋体" w:hint="eastAsia"/>
          <w:sz w:val="24"/>
          <w:szCs w:val="24"/>
          <w:lang w:val="zh-CN"/>
        </w:rPr>
        <w:lastRenderedPageBreak/>
        <w:t>附件</w:t>
      </w:r>
      <w:r>
        <w:rPr>
          <w:rFonts w:ascii="宋体" w:hAnsi="宋体" w:cs="宋体"/>
          <w:sz w:val="24"/>
          <w:szCs w:val="24"/>
        </w:rPr>
        <w:t>3</w:t>
      </w:r>
      <w:r>
        <w:rPr>
          <w:rFonts w:ascii="宋体" w:hAnsi="宋体" w:cs="宋体" w:hint="eastAsia"/>
          <w:sz w:val="24"/>
          <w:szCs w:val="24"/>
          <w:lang w:val="zh-CN"/>
        </w:rPr>
        <w:t>：</w:t>
      </w: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hAnsi="宋体" w:cs="宋体" w:hint="eastAsia"/>
          <w:b/>
          <w:bCs/>
          <w:sz w:val="36"/>
          <w:szCs w:val="36"/>
          <w:lang w:val="zh-CN"/>
        </w:rPr>
        <w:t>采购诚信承诺书</w:t>
      </w:r>
    </w:p>
    <w:p w:rsidR="00A33980" w:rsidRDefault="00A33980">
      <w:pPr>
        <w:autoSpaceDE w:val="0"/>
        <w:autoSpaceDN w:val="0"/>
        <w:spacing w:line="360" w:lineRule="auto"/>
        <w:rPr>
          <w:rFonts w:ascii="宋体" w:cs="Times New Roman"/>
          <w:sz w:val="24"/>
          <w:szCs w:val="24"/>
        </w:rPr>
      </w:pPr>
    </w:p>
    <w:p w:rsidR="00A33980" w:rsidRDefault="00E9097F">
      <w:pPr>
        <w:autoSpaceDE w:val="0"/>
        <w:autoSpaceDN w:val="0"/>
        <w:spacing w:line="360" w:lineRule="auto"/>
        <w:rPr>
          <w:rFonts w:ascii="宋体" w:cs="Times New Roman"/>
          <w:sz w:val="24"/>
          <w:szCs w:val="24"/>
          <w:lang w:val="zh-CN"/>
        </w:rPr>
      </w:pPr>
      <w:r>
        <w:rPr>
          <w:rFonts w:ascii="宋体" w:hAnsi="宋体"/>
          <w:sz w:val="24"/>
          <w:lang w:val="zh-CN"/>
        </w:rPr>
        <w:t>山西煤炭运销集团盖州煤业有限公司</w:t>
      </w:r>
      <w:r w:rsidR="001E21D9">
        <w:rPr>
          <w:rFonts w:ascii="宋体" w:hAnsi="宋体" w:cs="宋体" w:hint="eastAsia"/>
          <w:sz w:val="24"/>
          <w:szCs w:val="24"/>
          <w:lang w:val="zh-CN"/>
        </w:rPr>
        <w:t>：</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我公司（供应商名称）已详细阅读了项目（项目编号：）谈判文件，自愿参加本次谈判，现就有关事项郑重承诺如下：</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一、诚信报价，材料真实。我公司保证所提供的全部材料、报价内容均真实、合法、有效，保证不出借或者借用其他企业资质，不以他人名义报价，不弄虚作假。</w:t>
      </w:r>
    </w:p>
    <w:p w:rsidR="00A33980" w:rsidRDefault="001E21D9">
      <w:pPr>
        <w:spacing w:line="360" w:lineRule="auto"/>
        <w:ind w:firstLineChars="200" w:firstLine="480"/>
        <w:rPr>
          <w:rFonts w:ascii="宋体" w:cs="Times New Roman"/>
          <w:sz w:val="24"/>
          <w:szCs w:val="24"/>
        </w:rPr>
      </w:pPr>
      <w:r>
        <w:rPr>
          <w:rFonts w:ascii="宋体" w:hAnsi="宋体" w:cs="宋体" w:hint="eastAsia"/>
          <w:sz w:val="24"/>
          <w:szCs w:val="24"/>
          <w:lang w:val="zh-CN"/>
        </w:rPr>
        <w:t>二、遵纪守法，公平竞争。</w:t>
      </w:r>
      <w:proofErr w:type="gramStart"/>
      <w:r>
        <w:rPr>
          <w:rFonts w:ascii="宋体" w:hAnsi="宋体" w:cs="宋体" w:hint="eastAsia"/>
          <w:sz w:val="24"/>
          <w:szCs w:val="24"/>
          <w:lang w:val="zh-CN"/>
        </w:rPr>
        <w:t>不</w:t>
      </w:r>
      <w:proofErr w:type="gramEnd"/>
      <w:r>
        <w:rPr>
          <w:rFonts w:ascii="宋体" w:hAnsi="宋体" w:cs="宋体" w:hint="eastAsia"/>
          <w:sz w:val="24"/>
          <w:szCs w:val="24"/>
          <w:lang w:val="zh-CN"/>
        </w:rPr>
        <w:t>与其</w:t>
      </w:r>
      <w:proofErr w:type="gramStart"/>
      <w:r>
        <w:rPr>
          <w:rFonts w:ascii="宋体" w:hAnsi="宋体" w:cs="宋体" w:hint="eastAsia"/>
          <w:sz w:val="24"/>
          <w:szCs w:val="24"/>
          <w:lang w:val="zh-CN"/>
        </w:rPr>
        <w:t>他供应</w:t>
      </w:r>
      <w:proofErr w:type="gramEnd"/>
      <w:r>
        <w:rPr>
          <w:rFonts w:ascii="宋体" w:hAnsi="宋体" w:cs="宋体" w:hint="eastAsia"/>
          <w:sz w:val="24"/>
          <w:szCs w:val="24"/>
          <w:lang w:val="zh-CN"/>
        </w:rPr>
        <w:t>商相互串通、</w:t>
      </w:r>
      <w:r>
        <w:rPr>
          <w:rFonts w:ascii="宋体" w:hAnsi="宋体" w:cs="宋体" w:hint="eastAsia"/>
          <w:kern w:val="0"/>
          <w:sz w:val="24"/>
          <w:szCs w:val="24"/>
        </w:rPr>
        <w:t>哄抬价格，</w:t>
      </w:r>
      <w:r>
        <w:rPr>
          <w:rFonts w:ascii="宋体" w:hAnsi="宋体" w:cs="宋体" w:hint="eastAsia"/>
          <w:sz w:val="24"/>
          <w:szCs w:val="24"/>
          <w:lang w:val="zh-CN"/>
        </w:rPr>
        <w:t>不排挤其他供应商，不损害采购人的合法权益；不向采购人（或采购代理机构）、谈判小组成员</w:t>
      </w:r>
      <w:r>
        <w:rPr>
          <w:rFonts w:ascii="宋体" w:hAnsi="宋体" w:cs="宋体" w:hint="eastAsia"/>
          <w:sz w:val="24"/>
          <w:szCs w:val="24"/>
        </w:rPr>
        <w:t>等及其他参与采购活动的人员行贿或采用其他不正当手段谋取成交；</w:t>
      </w:r>
    </w:p>
    <w:p w:rsidR="00A33980" w:rsidRDefault="001E21D9">
      <w:pPr>
        <w:spacing w:line="360" w:lineRule="auto"/>
        <w:ind w:firstLineChars="200" w:firstLine="480"/>
        <w:rPr>
          <w:rFonts w:ascii="宋体" w:cs="Times New Roman"/>
          <w:sz w:val="24"/>
          <w:szCs w:val="24"/>
        </w:rPr>
      </w:pPr>
      <w:r>
        <w:rPr>
          <w:rFonts w:ascii="宋体" w:hAnsi="宋体" w:cs="宋体" w:hint="eastAsia"/>
          <w:kern w:val="0"/>
          <w:sz w:val="24"/>
          <w:szCs w:val="24"/>
        </w:rPr>
        <w:t>三</w:t>
      </w:r>
      <w:r>
        <w:rPr>
          <w:rFonts w:ascii="宋体" w:hAnsi="宋体" w:cs="宋体" w:hint="eastAsia"/>
          <w:sz w:val="24"/>
          <w:szCs w:val="24"/>
        </w:rPr>
        <w:t>、不捏造事实或借用他人名义进行虚假、恶意质疑和投诉，不以质疑或投诉为名排挤竞争对手，干扰采购秩序；</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kern w:val="0"/>
          <w:sz w:val="24"/>
          <w:szCs w:val="24"/>
        </w:rPr>
        <w:t>四、若成交后，将按照规定及时与采购人签订采购合同，不与采购人订立有悖于采购结果的合同或协议；严格履行采购合同，不降低合同约定的产品质量及相关服务，</w:t>
      </w:r>
      <w:proofErr w:type="gramStart"/>
      <w:r>
        <w:rPr>
          <w:rFonts w:ascii="宋体" w:hAnsi="宋体" w:cs="宋体" w:hint="eastAsia"/>
          <w:kern w:val="0"/>
          <w:sz w:val="24"/>
          <w:szCs w:val="24"/>
        </w:rPr>
        <w:t>不</w:t>
      </w:r>
      <w:proofErr w:type="gramEnd"/>
      <w:r>
        <w:rPr>
          <w:rFonts w:ascii="宋体" w:hAnsi="宋体" w:cs="宋体" w:hint="eastAsia"/>
          <w:kern w:val="0"/>
          <w:sz w:val="24"/>
          <w:szCs w:val="24"/>
        </w:rPr>
        <w:t>擅自变更、中止、终止合同，或者拒绝履行合同义务。</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若有违反以上承诺内容的行为，我公司自愿接受取消谈判资格、没收保证金等处罚；</w:t>
      </w:r>
      <w:r>
        <w:rPr>
          <w:rFonts w:ascii="宋体" w:hAnsi="宋体" w:cs="宋体" w:hint="eastAsia"/>
          <w:sz w:val="24"/>
          <w:szCs w:val="24"/>
        </w:rPr>
        <w:t>如已成交的，自动放弃成交资格，</w:t>
      </w:r>
      <w:r>
        <w:rPr>
          <w:rFonts w:ascii="宋体" w:hAnsi="宋体" w:cs="宋体" w:hint="eastAsia"/>
          <w:sz w:val="24"/>
          <w:szCs w:val="24"/>
          <w:lang w:val="zh-CN"/>
        </w:rPr>
        <w:t>并承担全部法律责任</w:t>
      </w:r>
      <w:r>
        <w:rPr>
          <w:rFonts w:ascii="宋体" w:hAnsi="宋体" w:cs="宋体" w:hint="eastAsia"/>
          <w:sz w:val="24"/>
          <w:szCs w:val="24"/>
        </w:rPr>
        <w:t>；给采购人造成损失的，承担赔偿责任</w:t>
      </w:r>
      <w:r>
        <w:rPr>
          <w:rFonts w:ascii="宋体" w:hAnsi="宋体" w:cs="宋体" w:hint="eastAsia"/>
          <w:sz w:val="24"/>
          <w:szCs w:val="24"/>
          <w:lang w:val="zh-CN"/>
        </w:rPr>
        <w:t>。</w:t>
      </w:r>
    </w:p>
    <w:p w:rsidR="00A33980" w:rsidRDefault="00A33980">
      <w:pPr>
        <w:autoSpaceDE w:val="0"/>
        <w:autoSpaceDN w:val="0"/>
        <w:spacing w:line="360" w:lineRule="auto"/>
        <w:ind w:firstLineChars="200" w:firstLine="480"/>
        <w:rPr>
          <w:rFonts w:ascii="宋体" w:cs="Times New Roman"/>
          <w:sz w:val="24"/>
          <w:szCs w:val="24"/>
          <w:lang w:val="zh-CN"/>
        </w:rPr>
      </w:pPr>
    </w:p>
    <w:p w:rsidR="00A33980" w:rsidRDefault="00A33980">
      <w:pPr>
        <w:autoSpaceDE w:val="0"/>
        <w:autoSpaceDN w:val="0"/>
        <w:spacing w:line="360" w:lineRule="auto"/>
        <w:ind w:firstLineChars="200" w:firstLine="480"/>
        <w:rPr>
          <w:rFonts w:ascii="宋体" w:cs="Times New Roman"/>
          <w:sz w:val="24"/>
          <w:szCs w:val="24"/>
          <w:lang w:val="zh-CN"/>
        </w:rPr>
      </w:pPr>
    </w:p>
    <w:p w:rsidR="00A33980" w:rsidRDefault="00A33980">
      <w:pPr>
        <w:autoSpaceDE w:val="0"/>
        <w:autoSpaceDN w:val="0"/>
        <w:spacing w:line="360" w:lineRule="auto"/>
        <w:ind w:firstLineChars="200" w:firstLine="480"/>
        <w:rPr>
          <w:rFonts w:ascii="宋体" w:cs="Times New Roman"/>
          <w:sz w:val="24"/>
          <w:szCs w:val="24"/>
          <w:lang w:val="zh-CN"/>
        </w:rPr>
      </w:pPr>
    </w:p>
    <w:p w:rsidR="00A33980" w:rsidRDefault="00A33980">
      <w:pPr>
        <w:spacing w:line="360" w:lineRule="auto"/>
        <w:ind w:firstLineChars="200" w:firstLine="420"/>
        <w:rPr>
          <w:rFonts w:ascii="宋体" w:cs="Times New Roman"/>
        </w:rPr>
      </w:pPr>
    </w:p>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供应商名称</w:t>
      </w:r>
      <w:r>
        <w:rPr>
          <w:rFonts w:ascii="宋体" w:hAnsi="宋体" w:cs="宋体"/>
          <w:sz w:val="24"/>
          <w:szCs w:val="24"/>
          <w:lang w:val="zh-CN"/>
        </w:rPr>
        <w:t>(</w:t>
      </w:r>
      <w:r>
        <w:rPr>
          <w:rFonts w:ascii="宋体" w:hAnsi="宋体" w:cs="宋体" w:hint="eastAsia"/>
          <w:sz w:val="24"/>
          <w:szCs w:val="24"/>
          <w:lang w:val="zh-CN"/>
        </w:rPr>
        <w:t>公章</w:t>
      </w:r>
      <w:r>
        <w:rPr>
          <w:rFonts w:ascii="宋体" w:hAnsi="宋体" w:cs="宋体"/>
          <w:sz w:val="24"/>
          <w:szCs w:val="24"/>
          <w:lang w:val="zh-CN"/>
        </w:rPr>
        <w:t>)</w:t>
      </w:r>
      <w:r>
        <w:rPr>
          <w:rFonts w:ascii="宋体" w:hAnsi="宋体" w:cs="宋体" w:hint="eastAsia"/>
          <w:sz w:val="24"/>
          <w:szCs w:val="24"/>
          <w:lang w:val="zh-CN"/>
        </w:rPr>
        <w:t>：</w:t>
      </w:r>
    </w:p>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法定代表人或其委托代理人（签字或盖章）：</w:t>
      </w:r>
    </w:p>
    <w:p w:rsidR="00A33980" w:rsidRDefault="001E21D9">
      <w:pPr>
        <w:autoSpaceDE w:val="0"/>
        <w:autoSpaceDN w:val="0"/>
        <w:spacing w:line="360" w:lineRule="auto"/>
        <w:ind w:firstLineChars="1600" w:firstLine="3840"/>
        <w:rPr>
          <w:rFonts w:ascii="宋体" w:cs="Times New Roman"/>
          <w:sz w:val="24"/>
          <w:szCs w:val="24"/>
          <w:lang w:val="zh-CN"/>
        </w:rPr>
      </w:pPr>
      <w:r>
        <w:rPr>
          <w:rFonts w:ascii="宋体" w:hAnsi="宋体" w:cs="宋体" w:hint="eastAsia"/>
          <w:sz w:val="24"/>
          <w:szCs w:val="24"/>
          <w:lang w:val="zh-CN"/>
        </w:rPr>
        <w:t>日期： 年  月  日</w:t>
      </w:r>
    </w:p>
    <w:p w:rsidR="00A33980" w:rsidRDefault="00A33980">
      <w:pPr>
        <w:autoSpaceDE w:val="0"/>
        <w:autoSpaceDN w:val="0"/>
        <w:spacing w:line="360" w:lineRule="auto"/>
        <w:ind w:firstLine="720"/>
        <w:jc w:val="center"/>
        <w:rPr>
          <w:rFonts w:ascii="宋体" w:cs="Times New Roman"/>
          <w:sz w:val="24"/>
          <w:szCs w:val="24"/>
          <w:lang w:val="zh-CN"/>
        </w:rPr>
      </w:pPr>
    </w:p>
    <w:p w:rsidR="00A33980" w:rsidRDefault="001E21D9">
      <w:pPr>
        <w:autoSpaceDE w:val="0"/>
        <w:autoSpaceDN w:val="0"/>
        <w:spacing w:line="360" w:lineRule="auto"/>
        <w:rPr>
          <w:rFonts w:ascii="宋体" w:cs="Times New Roman"/>
          <w:sz w:val="24"/>
          <w:szCs w:val="24"/>
          <w:lang w:val="zh-CN"/>
        </w:rPr>
      </w:pPr>
      <w:r>
        <w:rPr>
          <w:rFonts w:ascii="宋体" w:cs="Times New Roman"/>
          <w:sz w:val="24"/>
          <w:szCs w:val="24"/>
          <w:lang w:val="zh-CN"/>
        </w:rPr>
        <w:br w:type="page"/>
      </w:r>
      <w:r>
        <w:rPr>
          <w:rFonts w:ascii="宋体" w:hAnsi="宋体" w:cs="宋体" w:hint="eastAsia"/>
          <w:sz w:val="24"/>
          <w:szCs w:val="24"/>
          <w:lang w:val="zh-CN"/>
        </w:rPr>
        <w:lastRenderedPageBreak/>
        <w:t>附件</w:t>
      </w:r>
      <w:r>
        <w:rPr>
          <w:rFonts w:ascii="宋体" w:hAnsi="宋体" w:cs="宋体"/>
          <w:sz w:val="24"/>
          <w:szCs w:val="24"/>
        </w:rPr>
        <w:t>4</w:t>
      </w:r>
      <w:r>
        <w:rPr>
          <w:rFonts w:ascii="宋体" w:hAnsi="宋体" w:cs="宋体" w:hint="eastAsia"/>
          <w:sz w:val="24"/>
          <w:szCs w:val="24"/>
          <w:lang w:val="zh-CN"/>
        </w:rPr>
        <w:t>：</w:t>
      </w: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hAnsi="宋体" w:cs="宋体" w:hint="eastAsia"/>
          <w:b/>
          <w:bCs/>
          <w:sz w:val="36"/>
          <w:szCs w:val="36"/>
          <w:lang w:val="zh-CN"/>
        </w:rPr>
        <w:t>报价函</w:t>
      </w:r>
    </w:p>
    <w:p w:rsidR="00A33980" w:rsidRDefault="00A33980">
      <w:pPr>
        <w:autoSpaceDE w:val="0"/>
        <w:autoSpaceDN w:val="0"/>
        <w:spacing w:line="360" w:lineRule="auto"/>
        <w:rPr>
          <w:rFonts w:ascii="宋体" w:cs="Times New Roman"/>
          <w:sz w:val="24"/>
          <w:szCs w:val="24"/>
          <w:u w:val="single"/>
          <w:lang w:val="zh-CN"/>
        </w:rPr>
      </w:pPr>
    </w:p>
    <w:p w:rsidR="00A33980" w:rsidRDefault="00E9097F">
      <w:pPr>
        <w:autoSpaceDE w:val="0"/>
        <w:autoSpaceDN w:val="0"/>
        <w:spacing w:line="360" w:lineRule="auto"/>
        <w:rPr>
          <w:rFonts w:ascii="宋体" w:cs="Times New Roman"/>
          <w:sz w:val="24"/>
          <w:szCs w:val="24"/>
          <w:lang w:val="zh-CN"/>
        </w:rPr>
      </w:pPr>
      <w:r>
        <w:rPr>
          <w:rFonts w:ascii="宋体" w:hAnsi="宋体"/>
          <w:sz w:val="24"/>
          <w:lang w:val="zh-CN"/>
        </w:rPr>
        <w:t>山西煤炭运销集团盖州煤业有限公司</w:t>
      </w:r>
      <w:r w:rsidR="001E21D9">
        <w:rPr>
          <w:rFonts w:ascii="宋体" w:hAnsi="宋体" w:cs="宋体" w:hint="eastAsia"/>
          <w:sz w:val="24"/>
          <w:szCs w:val="24"/>
          <w:lang w:val="zh-CN"/>
        </w:rPr>
        <w:t>：</w:t>
      </w:r>
    </w:p>
    <w:p w:rsidR="00A33980" w:rsidRDefault="001E21D9">
      <w:pPr>
        <w:autoSpaceDE w:val="0"/>
        <w:autoSpaceDN w:val="0"/>
        <w:spacing w:beforeLines="50" w:before="156" w:line="360" w:lineRule="auto"/>
        <w:ind w:firstLineChars="200" w:firstLine="480"/>
        <w:rPr>
          <w:rFonts w:ascii="宋体" w:cs="Times New Roman"/>
          <w:sz w:val="24"/>
          <w:szCs w:val="24"/>
          <w:lang w:val="zh-CN"/>
        </w:rPr>
      </w:pPr>
      <w:r>
        <w:rPr>
          <w:rFonts w:ascii="宋体" w:hAnsi="宋体" w:cs="宋体" w:hint="eastAsia"/>
          <w:sz w:val="24"/>
          <w:szCs w:val="24"/>
          <w:u w:val="single"/>
          <w:lang w:val="zh-CN"/>
        </w:rPr>
        <w:t>（供应商名称）</w:t>
      </w:r>
      <w:r>
        <w:rPr>
          <w:rFonts w:ascii="宋体" w:hAnsi="宋体" w:cs="宋体" w:hint="eastAsia"/>
          <w:sz w:val="24"/>
          <w:szCs w:val="24"/>
          <w:lang w:val="zh-CN"/>
        </w:rPr>
        <w:t>系中华人民共和国合法企业，经营地址。</w:t>
      </w:r>
    </w:p>
    <w:p w:rsidR="00A33980" w:rsidRDefault="001E21D9">
      <w:pPr>
        <w:autoSpaceDE w:val="0"/>
        <w:autoSpaceDN w:val="0"/>
        <w:spacing w:beforeLines="50" w:before="156" w:line="360" w:lineRule="auto"/>
        <w:ind w:firstLineChars="200" w:firstLine="480"/>
        <w:rPr>
          <w:rFonts w:ascii="宋体" w:cs="Times New Roman"/>
          <w:sz w:val="24"/>
          <w:szCs w:val="24"/>
          <w:lang w:val="zh-CN"/>
        </w:rPr>
      </w:pPr>
      <w:r>
        <w:rPr>
          <w:rFonts w:ascii="宋体" w:hAnsi="宋体" w:cs="宋体" w:hint="eastAsia"/>
          <w:sz w:val="24"/>
          <w:szCs w:val="24"/>
          <w:lang w:val="zh-CN"/>
        </w:rPr>
        <w:t>我</w:t>
      </w:r>
      <w:r>
        <w:rPr>
          <w:rFonts w:ascii="宋体" w:hAnsi="宋体" w:cs="宋体" w:hint="eastAsia"/>
          <w:sz w:val="24"/>
          <w:szCs w:val="24"/>
          <w:u w:val="single"/>
          <w:lang w:val="zh-CN"/>
        </w:rPr>
        <w:t>（姓名）</w:t>
      </w:r>
      <w:r>
        <w:rPr>
          <w:rFonts w:ascii="宋体" w:hAnsi="宋体" w:cs="宋体" w:hint="eastAsia"/>
          <w:sz w:val="24"/>
          <w:szCs w:val="24"/>
          <w:lang w:val="zh-CN"/>
        </w:rPr>
        <w:t>系</w:t>
      </w:r>
      <w:r>
        <w:rPr>
          <w:rFonts w:ascii="宋体" w:hAnsi="宋体" w:cs="宋体" w:hint="eastAsia"/>
          <w:sz w:val="24"/>
          <w:szCs w:val="24"/>
          <w:u w:val="single"/>
          <w:lang w:val="zh-CN"/>
        </w:rPr>
        <w:t>（供应商名称）</w:t>
      </w:r>
      <w:r>
        <w:rPr>
          <w:rFonts w:ascii="宋体" w:hAnsi="宋体" w:cs="宋体" w:hint="eastAsia"/>
          <w:sz w:val="24"/>
          <w:szCs w:val="24"/>
          <w:lang w:val="zh-CN"/>
        </w:rPr>
        <w:t>的法定代表人，我方自愿参加贵方组织的</w:t>
      </w:r>
      <w:r>
        <w:rPr>
          <w:rFonts w:ascii="宋体" w:hAnsi="宋体" w:cs="宋体" w:hint="eastAsia"/>
          <w:sz w:val="24"/>
          <w:szCs w:val="24"/>
          <w:u w:val="single"/>
          <w:lang w:val="zh-CN"/>
        </w:rPr>
        <w:t>（项目名称）（编号为）</w:t>
      </w:r>
      <w:r>
        <w:rPr>
          <w:rFonts w:ascii="宋体" w:hAnsi="宋体" w:cs="宋体" w:hint="eastAsia"/>
          <w:sz w:val="24"/>
          <w:szCs w:val="24"/>
          <w:lang w:val="zh-CN"/>
        </w:rPr>
        <w:t>的采购，为此，我方就本次报价有关事项郑重声明如下：</w:t>
      </w:r>
    </w:p>
    <w:p w:rsidR="00A33980" w:rsidRDefault="001E21D9">
      <w:pPr>
        <w:autoSpaceDE w:val="0"/>
        <w:autoSpaceDN w:val="0"/>
        <w:spacing w:beforeLines="50" w:before="156" w:line="360" w:lineRule="auto"/>
        <w:ind w:firstLineChars="200" w:firstLine="4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、我方已详细审阅全部谈判文件，同意谈判文件的各项要求。</w:t>
      </w:r>
    </w:p>
    <w:p w:rsidR="00A33980" w:rsidRDefault="001E21D9">
      <w:pPr>
        <w:autoSpaceDE w:val="0"/>
        <w:autoSpaceDN w:val="0"/>
        <w:spacing w:beforeLines="50" w:before="156" w:line="360" w:lineRule="auto"/>
        <w:ind w:firstLineChars="200" w:firstLine="480"/>
        <w:rPr>
          <w:rFonts w:ascii="宋体" w:cs="Times New Roman"/>
          <w:sz w:val="24"/>
          <w:szCs w:val="24"/>
          <w:lang w:val="zh-CN"/>
        </w:rPr>
      </w:pPr>
      <w:r>
        <w:rPr>
          <w:rFonts w:ascii="宋体" w:hAnsi="宋体" w:cs="宋体"/>
          <w:sz w:val="24"/>
          <w:szCs w:val="24"/>
          <w:lang w:val="zh-CN"/>
        </w:rPr>
        <w:t>2</w:t>
      </w:r>
      <w:r>
        <w:rPr>
          <w:rFonts w:ascii="宋体" w:hAnsi="宋体" w:cs="宋体" w:hint="eastAsia"/>
          <w:sz w:val="24"/>
          <w:szCs w:val="24"/>
          <w:lang w:val="zh-CN"/>
        </w:rPr>
        <w:t>、我方向贵方提交的所有报价文件、资料都是准确的和真实的。</w:t>
      </w:r>
    </w:p>
    <w:p w:rsidR="00A33980" w:rsidRDefault="001E21D9">
      <w:pPr>
        <w:autoSpaceDE w:val="0"/>
        <w:autoSpaceDN w:val="0"/>
        <w:spacing w:beforeLines="50" w:before="156" w:line="360" w:lineRule="auto"/>
        <w:ind w:firstLineChars="200" w:firstLine="480"/>
        <w:rPr>
          <w:rFonts w:ascii="宋体" w:cs="Times New Roman"/>
          <w:sz w:val="24"/>
          <w:szCs w:val="24"/>
          <w:lang w:val="zh-CN"/>
        </w:rPr>
      </w:pPr>
      <w:r>
        <w:rPr>
          <w:rFonts w:ascii="宋体" w:hAnsi="宋体" w:cs="宋体"/>
          <w:sz w:val="24"/>
          <w:szCs w:val="24"/>
          <w:lang w:val="zh-CN"/>
        </w:rPr>
        <w:t>3</w:t>
      </w:r>
      <w:r>
        <w:rPr>
          <w:rFonts w:ascii="宋体" w:hAnsi="宋体" w:cs="宋体" w:hint="eastAsia"/>
          <w:sz w:val="24"/>
          <w:szCs w:val="24"/>
          <w:lang w:val="zh-CN"/>
        </w:rPr>
        <w:t>、若成交，我方将按照谈判文件和报价文件的规定履行合同。</w:t>
      </w:r>
    </w:p>
    <w:p w:rsidR="00A33980" w:rsidRDefault="001E21D9">
      <w:pPr>
        <w:autoSpaceDE w:val="0"/>
        <w:autoSpaceDN w:val="0"/>
        <w:spacing w:beforeLines="50" w:before="156" w:line="360" w:lineRule="auto"/>
        <w:ind w:firstLineChars="200" w:firstLine="480"/>
        <w:rPr>
          <w:rFonts w:ascii="宋体" w:cs="Times New Roman"/>
          <w:sz w:val="24"/>
          <w:szCs w:val="24"/>
          <w:lang w:val="zh-CN"/>
        </w:rPr>
      </w:pPr>
      <w:r>
        <w:rPr>
          <w:rFonts w:ascii="宋体" w:hAnsi="宋体" w:cs="宋体"/>
          <w:sz w:val="24"/>
          <w:szCs w:val="24"/>
          <w:lang w:val="zh-CN"/>
        </w:rPr>
        <w:t>4</w:t>
      </w:r>
      <w:r>
        <w:rPr>
          <w:rFonts w:ascii="宋体" w:hAnsi="宋体" w:cs="宋体" w:hint="eastAsia"/>
          <w:sz w:val="24"/>
          <w:szCs w:val="24"/>
          <w:lang w:val="zh-CN"/>
        </w:rPr>
        <w:t>、我方不是采购人的附属机构；在获知本项目采购信息后，与采购人聘请的为此项目提供咨询服务的公司以及其附属机构没有任何关系。</w:t>
      </w:r>
    </w:p>
    <w:p w:rsidR="00A33980" w:rsidRDefault="001E21D9">
      <w:pPr>
        <w:autoSpaceDE w:val="0"/>
        <w:autoSpaceDN w:val="0"/>
        <w:spacing w:beforeLines="50" w:before="156" w:line="360" w:lineRule="auto"/>
        <w:ind w:firstLineChars="200" w:firstLine="480"/>
        <w:rPr>
          <w:rFonts w:ascii="宋体" w:cs="Times New Roman"/>
          <w:sz w:val="24"/>
          <w:szCs w:val="24"/>
          <w:lang w:val="zh-CN"/>
        </w:rPr>
      </w:pPr>
      <w:r>
        <w:rPr>
          <w:rFonts w:ascii="宋体" w:hAnsi="宋体" w:cs="宋体"/>
          <w:sz w:val="24"/>
          <w:szCs w:val="24"/>
          <w:lang w:val="zh-CN"/>
        </w:rPr>
        <w:t>5</w:t>
      </w:r>
      <w:r>
        <w:rPr>
          <w:rFonts w:ascii="宋体" w:hAnsi="宋体" w:cs="宋体" w:hint="eastAsia"/>
          <w:sz w:val="24"/>
          <w:szCs w:val="24"/>
          <w:lang w:val="zh-CN"/>
        </w:rPr>
        <w:t>、报价文件自递交报价文件截止之日起报价有效期为</w:t>
      </w:r>
      <w:r>
        <w:rPr>
          <w:rFonts w:ascii="宋体" w:hAnsi="宋体" w:cs="宋体"/>
          <w:sz w:val="24"/>
          <w:szCs w:val="24"/>
          <w:u w:val="single"/>
          <w:lang w:val="zh-CN"/>
        </w:rPr>
        <w:t xml:space="preserve"> 90</w:t>
      </w:r>
      <w:r>
        <w:rPr>
          <w:rFonts w:ascii="宋体" w:hAnsi="宋体" w:cs="宋体" w:hint="eastAsia"/>
          <w:sz w:val="24"/>
          <w:szCs w:val="24"/>
          <w:lang w:val="zh-CN"/>
        </w:rPr>
        <w:t>日历日。</w:t>
      </w:r>
    </w:p>
    <w:p w:rsidR="00A33980" w:rsidRDefault="001E21D9">
      <w:pPr>
        <w:autoSpaceDE w:val="0"/>
        <w:autoSpaceDN w:val="0"/>
        <w:spacing w:beforeLines="50" w:before="156" w:line="360" w:lineRule="auto"/>
        <w:ind w:firstLineChars="200" w:firstLine="480"/>
        <w:rPr>
          <w:rFonts w:ascii="宋体" w:cs="Times New Roman"/>
          <w:sz w:val="24"/>
          <w:szCs w:val="24"/>
          <w:lang w:val="zh-CN"/>
        </w:rPr>
      </w:pPr>
      <w:r>
        <w:rPr>
          <w:rFonts w:ascii="宋体" w:hAnsi="宋体" w:cs="宋体" w:hint="eastAsia"/>
          <w:sz w:val="24"/>
          <w:szCs w:val="24"/>
          <w:lang w:val="zh-CN"/>
        </w:rPr>
        <w:t>以上事项如有虚假或者隐瞒，我方愿意承担一切后果。</w:t>
      </w:r>
    </w:p>
    <w:p w:rsidR="00A33980" w:rsidRDefault="00A33980">
      <w:pPr>
        <w:tabs>
          <w:tab w:val="left" w:pos="939"/>
        </w:tabs>
        <w:autoSpaceDE w:val="0"/>
        <w:autoSpaceDN w:val="0"/>
        <w:spacing w:line="360" w:lineRule="auto"/>
        <w:ind w:left="773" w:hanging="458"/>
        <w:rPr>
          <w:rFonts w:ascii="宋体" w:cs="Times New Roman"/>
          <w:sz w:val="24"/>
          <w:szCs w:val="24"/>
          <w:lang w:val="zh-CN"/>
        </w:rPr>
      </w:pPr>
    </w:p>
    <w:p w:rsidR="00A33980" w:rsidRDefault="00A33980">
      <w:pPr>
        <w:tabs>
          <w:tab w:val="left" w:pos="939"/>
        </w:tabs>
        <w:autoSpaceDE w:val="0"/>
        <w:autoSpaceDN w:val="0"/>
        <w:spacing w:line="360" w:lineRule="auto"/>
        <w:ind w:left="773" w:hanging="458"/>
        <w:rPr>
          <w:rFonts w:ascii="宋体" w:cs="Times New Roman"/>
          <w:sz w:val="24"/>
          <w:szCs w:val="24"/>
          <w:lang w:val="zh-CN"/>
        </w:rPr>
      </w:pPr>
    </w:p>
    <w:p w:rsidR="00A33980" w:rsidRDefault="00A33980">
      <w:pPr>
        <w:tabs>
          <w:tab w:val="left" w:pos="939"/>
        </w:tabs>
        <w:autoSpaceDE w:val="0"/>
        <w:autoSpaceDN w:val="0"/>
        <w:spacing w:line="360" w:lineRule="auto"/>
        <w:ind w:left="773" w:hanging="458"/>
        <w:rPr>
          <w:rFonts w:ascii="宋体" w:cs="Times New Roman"/>
          <w:sz w:val="24"/>
          <w:szCs w:val="24"/>
          <w:lang w:val="zh-CN"/>
        </w:rPr>
      </w:pPr>
    </w:p>
    <w:p w:rsidR="00A33980" w:rsidRDefault="001E21D9">
      <w:pPr>
        <w:autoSpaceDE w:val="0"/>
        <w:autoSpaceDN w:val="0"/>
        <w:spacing w:before="120" w:line="360" w:lineRule="auto"/>
        <w:ind w:firstLineChars="1600" w:firstLine="3840"/>
        <w:rPr>
          <w:rFonts w:ascii="宋体" w:cs="Times New Roman"/>
          <w:sz w:val="24"/>
          <w:szCs w:val="24"/>
          <w:lang w:val="zh-CN"/>
        </w:rPr>
      </w:pPr>
      <w:r>
        <w:rPr>
          <w:rFonts w:ascii="宋体" w:hAnsi="宋体" w:cs="宋体" w:hint="eastAsia"/>
          <w:sz w:val="24"/>
          <w:szCs w:val="24"/>
          <w:lang w:val="zh-CN"/>
        </w:rPr>
        <w:t>供应商名称（公章）：</w:t>
      </w:r>
    </w:p>
    <w:p w:rsidR="00A33980" w:rsidRDefault="001E21D9">
      <w:pPr>
        <w:autoSpaceDE w:val="0"/>
        <w:autoSpaceDN w:val="0"/>
        <w:spacing w:before="120" w:line="360" w:lineRule="auto"/>
        <w:ind w:firstLineChars="1600" w:firstLine="3840"/>
        <w:rPr>
          <w:rFonts w:ascii="宋体" w:cs="Times New Roman"/>
          <w:sz w:val="24"/>
          <w:szCs w:val="24"/>
          <w:lang w:val="zh-CN"/>
        </w:rPr>
      </w:pPr>
      <w:r>
        <w:rPr>
          <w:rFonts w:ascii="宋体" w:hAnsi="宋体" w:cs="宋体" w:hint="eastAsia"/>
          <w:sz w:val="24"/>
          <w:szCs w:val="24"/>
          <w:lang w:val="zh-CN"/>
        </w:rPr>
        <w:t>法定代表人或其委托代理人</w:t>
      </w:r>
    </w:p>
    <w:p w:rsidR="00A33980" w:rsidRDefault="001E21D9">
      <w:pPr>
        <w:autoSpaceDE w:val="0"/>
        <w:autoSpaceDN w:val="0"/>
        <w:spacing w:before="120" w:line="360" w:lineRule="auto"/>
        <w:ind w:firstLineChars="1600" w:firstLine="3840"/>
        <w:rPr>
          <w:rFonts w:ascii="宋体" w:cs="Times New Roman"/>
          <w:sz w:val="24"/>
          <w:szCs w:val="24"/>
          <w:lang w:val="zh-CN"/>
        </w:rPr>
      </w:pPr>
      <w:r>
        <w:rPr>
          <w:rFonts w:ascii="宋体" w:hAnsi="宋体" w:cs="宋体" w:hint="eastAsia"/>
          <w:sz w:val="24"/>
          <w:szCs w:val="24"/>
          <w:lang w:val="zh-CN"/>
        </w:rPr>
        <w:t>（签字或盖章）：</w:t>
      </w:r>
    </w:p>
    <w:p w:rsidR="00A33980" w:rsidRDefault="001E21D9">
      <w:pPr>
        <w:autoSpaceDE w:val="0"/>
        <w:autoSpaceDN w:val="0"/>
        <w:spacing w:before="120" w:line="360" w:lineRule="auto"/>
        <w:ind w:firstLineChars="1600" w:firstLine="3840"/>
        <w:rPr>
          <w:rFonts w:ascii="宋体" w:cs="Times New Roman"/>
          <w:sz w:val="24"/>
          <w:szCs w:val="24"/>
          <w:u w:val="single"/>
          <w:lang w:val="zh-CN"/>
        </w:rPr>
      </w:pPr>
      <w:r>
        <w:rPr>
          <w:rFonts w:ascii="宋体" w:hAnsi="宋体" w:cs="宋体" w:hint="eastAsia"/>
          <w:sz w:val="24"/>
          <w:szCs w:val="24"/>
          <w:lang w:val="zh-CN"/>
        </w:rPr>
        <w:t>日期：  年  月  日</w:t>
      </w:r>
    </w:p>
    <w:p w:rsidR="00A33980" w:rsidRDefault="001E21D9">
      <w:pPr>
        <w:autoSpaceDE w:val="0"/>
        <w:autoSpaceDN w:val="0"/>
        <w:spacing w:line="640" w:lineRule="exact"/>
        <w:rPr>
          <w:rFonts w:ascii="宋体" w:cs="Times New Roman"/>
          <w:sz w:val="24"/>
          <w:szCs w:val="24"/>
          <w:lang w:val="zh-CN"/>
        </w:rPr>
      </w:pPr>
      <w:r>
        <w:rPr>
          <w:rFonts w:ascii="宋体" w:cs="Times New Roman"/>
          <w:sz w:val="24"/>
          <w:szCs w:val="24"/>
          <w:u w:val="single"/>
          <w:lang w:val="zh-CN"/>
        </w:rPr>
        <w:br w:type="page"/>
      </w:r>
      <w:r>
        <w:rPr>
          <w:rFonts w:ascii="宋体" w:hAnsi="宋体" w:cs="宋体" w:hint="eastAsia"/>
          <w:sz w:val="24"/>
          <w:szCs w:val="24"/>
          <w:lang w:val="zh-CN"/>
        </w:rPr>
        <w:lastRenderedPageBreak/>
        <w:t>附件</w:t>
      </w:r>
      <w:r>
        <w:rPr>
          <w:rFonts w:ascii="宋体" w:hAnsi="宋体" w:cs="宋体"/>
          <w:sz w:val="24"/>
          <w:szCs w:val="24"/>
          <w:lang w:val="zh-CN"/>
        </w:rPr>
        <w:t>5</w:t>
      </w:r>
      <w:r>
        <w:rPr>
          <w:rFonts w:ascii="宋体" w:hAnsi="宋体" w:cs="宋体" w:hint="eastAsia"/>
          <w:sz w:val="24"/>
          <w:szCs w:val="24"/>
          <w:lang w:val="zh-CN"/>
        </w:rPr>
        <w:t>：</w:t>
      </w:r>
    </w:p>
    <w:p w:rsidR="00A33980" w:rsidRDefault="00A33980">
      <w:pPr>
        <w:keepNext/>
        <w:keepLines/>
        <w:autoSpaceDE w:val="0"/>
        <w:autoSpaceDN w:val="0"/>
        <w:spacing w:before="120" w:after="120" w:line="300" w:lineRule="auto"/>
        <w:jc w:val="center"/>
        <w:rPr>
          <w:rFonts w:ascii="宋体" w:cs="Times New Roman"/>
          <w:b/>
          <w:bCs/>
          <w:sz w:val="28"/>
          <w:szCs w:val="28"/>
          <w:lang w:val="zh-CN"/>
        </w:rPr>
      </w:pPr>
    </w:p>
    <w:p w:rsidR="00A33980" w:rsidRDefault="001E21D9">
      <w:pPr>
        <w:keepNext/>
        <w:keepLines/>
        <w:autoSpaceDE w:val="0"/>
        <w:autoSpaceDN w:val="0"/>
        <w:spacing w:before="120" w:after="120" w:line="300" w:lineRule="auto"/>
        <w:jc w:val="center"/>
        <w:rPr>
          <w:rFonts w:ascii="宋体" w:cs="Times New Roman"/>
          <w:b/>
          <w:bCs/>
          <w:sz w:val="36"/>
          <w:szCs w:val="36"/>
          <w:lang w:val="zh-CN"/>
        </w:rPr>
      </w:pPr>
      <w:r>
        <w:rPr>
          <w:rFonts w:ascii="宋体" w:hAnsi="宋体" w:cs="宋体" w:hint="eastAsia"/>
          <w:b/>
          <w:bCs/>
          <w:sz w:val="36"/>
          <w:szCs w:val="36"/>
          <w:lang w:val="zh-CN"/>
        </w:rPr>
        <w:t>法定代表人资格证明</w:t>
      </w:r>
    </w:p>
    <w:p w:rsidR="00A33980" w:rsidRDefault="00A33980">
      <w:pPr>
        <w:spacing w:line="440" w:lineRule="exact"/>
        <w:rPr>
          <w:rFonts w:ascii="宋体" w:cs="Times New Roman"/>
          <w:sz w:val="24"/>
          <w:szCs w:val="24"/>
        </w:rPr>
      </w:pPr>
    </w:p>
    <w:p w:rsidR="00A33980" w:rsidRDefault="001E21D9">
      <w:pPr>
        <w:spacing w:line="440" w:lineRule="exact"/>
        <w:rPr>
          <w:rFonts w:ascii="宋体" w:cs="Times New Roman"/>
          <w:sz w:val="24"/>
          <w:szCs w:val="24"/>
        </w:rPr>
      </w:pPr>
      <w:r>
        <w:rPr>
          <w:rFonts w:ascii="宋体" w:hAnsi="宋体" w:cs="宋体" w:hint="eastAsia"/>
          <w:sz w:val="24"/>
          <w:szCs w:val="24"/>
        </w:rPr>
        <w:t>供应商名称：</w:t>
      </w:r>
    </w:p>
    <w:p w:rsidR="00A33980" w:rsidRDefault="001E21D9">
      <w:pPr>
        <w:spacing w:line="440" w:lineRule="exact"/>
        <w:rPr>
          <w:rFonts w:ascii="宋体" w:cs="Times New Roman"/>
          <w:sz w:val="24"/>
          <w:szCs w:val="24"/>
        </w:rPr>
      </w:pPr>
      <w:r>
        <w:rPr>
          <w:rFonts w:ascii="宋体" w:hAnsi="宋体" w:cs="宋体" w:hint="eastAsia"/>
          <w:sz w:val="24"/>
          <w:szCs w:val="24"/>
        </w:rPr>
        <w:t>单位性质：</w:t>
      </w:r>
    </w:p>
    <w:p w:rsidR="00A33980" w:rsidRDefault="001E21D9">
      <w:pPr>
        <w:spacing w:line="440" w:lineRule="exact"/>
        <w:rPr>
          <w:rFonts w:ascii="宋体" w:cs="Times New Roman"/>
          <w:sz w:val="24"/>
          <w:szCs w:val="24"/>
        </w:rPr>
      </w:pPr>
      <w:r>
        <w:rPr>
          <w:rFonts w:ascii="宋体" w:hAnsi="宋体" w:cs="宋体" w:hint="eastAsia"/>
          <w:sz w:val="24"/>
          <w:szCs w:val="24"/>
        </w:rPr>
        <w:t>地址：</w:t>
      </w:r>
    </w:p>
    <w:p w:rsidR="00A33980" w:rsidRDefault="001E21D9">
      <w:pPr>
        <w:spacing w:line="440" w:lineRule="exact"/>
        <w:rPr>
          <w:rFonts w:ascii="宋体" w:cs="Times New Roman"/>
          <w:sz w:val="24"/>
          <w:szCs w:val="24"/>
        </w:rPr>
      </w:pPr>
      <w:r>
        <w:rPr>
          <w:rFonts w:ascii="宋体" w:hAnsi="宋体" w:cs="宋体" w:hint="eastAsia"/>
          <w:sz w:val="24"/>
          <w:szCs w:val="24"/>
        </w:rPr>
        <w:t>成立时间：年月日</w:t>
      </w:r>
    </w:p>
    <w:p w:rsidR="00A33980" w:rsidRDefault="001E21D9">
      <w:pPr>
        <w:spacing w:line="440" w:lineRule="exact"/>
        <w:rPr>
          <w:rFonts w:ascii="宋体" w:cs="Times New Roman"/>
          <w:sz w:val="24"/>
          <w:szCs w:val="24"/>
        </w:rPr>
      </w:pPr>
      <w:r>
        <w:rPr>
          <w:rFonts w:ascii="宋体" w:hAnsi="宋体" w:cs="宋体" w:hint="eastAsia"/>
          <w:sz w:val="24"/>
          <w:szCs w:val="24"/>
        </w:rPr>
        <w:t>经营期限：</w:t>
      </w:r>
    </w:p>
    <w:p w:rsidR="00A33980" w:rsidRDefault="001E21D9">
      <w:pPr>
        <w:spacing w:line="440" w:lineRule="exact"/>
        <w:rPr>
          <w:rFonts w:ascii="宋体" w:cs="Times New Roman"/>
          <w:sz w:val="24"/>
          <w:szCs w:val="24"/>
        </w:rPr>
      </w:pPr>
      <w:r>
        <w:rPr>
          <w:rFonts w:ascii="宋体" w:hAnsi="宋体" w:cs="宋体" w:hint="eastAsia"/>
          <w:sz w:val="24"/>
          <w:szCs w:val="24"/>
        </w:rPr>
        <w:t>姓名：性别：年龄：职务：</w:t>
      </w:r>
    </w:p>
    <w:p w:rsidR="00A33980" w:rsidRDefault="001E21D9">
      <w:pPr>
        <w:spacing w:line="440" w:lineRule="exact"/>
        <w:rPr>
          <w:rFonts w:ascii="宋体" w:cs="Times New Roman"/>
          <w:sz w:val="24"/>
          <w:szCs w:val="24"/>
        </w:rPr>
      </w:pPr>
      <w:r>
        <w:rPr>
          <w:rFonts w:ascii="宋体" w:hAnsi="宋体" w:cs="宋体" w:hint="eastAsia"/>
          <w:sz w:val="24"/>
          <w:szCs w:val="24"/>
        </w:rPr>
        <w:t>系（供应商名称）的法定代表人。</w:t>
      </w:r>
    </w:p>
    <w:p w:rsidR="00A33980" w:rsidRDefault="001E21D9">
      <w:pPr>
        <w:spacing w:line="440" w:lineRule="exact"/>
        <w:ind w:firstLineChars="200" w:firstLine="480"/>
        <w:rPr>
          <w:rFonts w:ascii="宋体" w:cs="Times New Roman"/>
          <w:sz w:val="24"/>
          <w:szCs w:val="24"/>
        </w:rPr>
      </w:pPr>
      <w:r>
        <w:rPr>
          <w:rFonts w:ascii="宋体" w:hAnsi="宋体" w:cs="宋体" w:hint="eastAsia"/>
          <w:sz w:val="24"/>
          <w:szCs w:val="24"/>
        </w:rPr>
        <w:t>特此证明。</w:t>
      </w:r>
    </w:p>
    <w:p w:rsidR="00A33980" w:rsidRDefault="00A33980">
      <w:pPr>
        <w:spacing w:line="440" w:lineRule="exact"/>
        <w:rPr>
          <w:rFonts w:ascii="宋体" w:cs="Times New Roman"/>
          <w:sz w:val="24"/>
          <w:szCs w:val="24"/>
        </w:rPr>
      </w:pPr>
    </w:p>
    <w:p w:rsidR="00A33980" w:rsidRDefault="00A33980">
      <w:pPr>
        <w:spacing w:line="440" w:lineRule="exact"/>
        <w:rPr>
          <w:rFonts w:ascii="宋体" w:cs="Times New Roman"/>
          <w:sz w:val="24"/>
          <w:szCs w:val="24"/>
        </w:rPr>
      </w:pPr>
    </w:p>
    <w:p w:rsidR="00A33980" w:rsidRDefault="00A33980">
      <w:pPr>
        <w:spacing w:line="440" w:lineRule="exact"/>
        <w:rPr>
          <w:rFonts w:ascii="宋体" w:cs="Times New Roman"/>
          <w:sz w:val="24"/>
          <w:szCs w:val="24"/>
        </w:rPr>
      </w:pPr>
    </w:p>
    <w:p w:rsidR="00A33980" w:rsidRDefault="00A33980">
      <w:pPr>
        <w:spacing w:line="440" w:lineRule="exact"/>
        <w:rPr>
          <w:rFonts w:ascii="宋体" w:cs="Times New Roman"/>
          <w:sz w:val="24"/>
          <w:szCs w:val="24"/>
        </w:rPr>
      </w:pPr>
    </w:p>
    <w:p w:rsidR="00A33980" w:rsidRDefault="001E21D9">
      <w:pPr>
        <w:spacing w:line="360" w:lineRule="auto"/>
        <w:rPr>
          <w:rFonts w:ascii="宋体" w:cs="Times New Roman"/>
          <w:sz w:val="24"/>
          <w:szCs w:val="24"/>
        </w:rPr>
      </w:pPr>
      <w:r>
        <w:rPr>
          <w:rFonts w:ascii="宋体" w:hAnsi="宋体" w:cs="宋体" w:hint="eastAsia"/>
          <w:sz w:val="24"/>
          <w:szCs w:val="24"/>
        </w:rPr>
        <w:t>供应商：（盖单位章）</w:t>
      </w:r>
    </w:p>
    <w:p w:rsidR="00A33980" w:rsidRDefault="001E21D9">
      <w:pPr>
        <w:autoSpaceDE w:val="0"/>
        <w:autoSpaceDN w:val="0"/>
        <w:spacing w:line="360" w:lineRule="auto"/>
        <w:ind w:firstLineChars="1800" w:firstLine="4320"/>
        <w:rPr>
          <w:rFonts w:ascii="宋体" w:cs="Times New Roman"/>
          <w:sz w:val="24"/>
          <w:szCs w:val="24"/>
          <w:lang w:val="zh-CN"/>
        </w:rPr>
      </w:pPr>
      <w:r>
        <w:rPr>
          <w:rFonts w:ascii="宋体" w:hAnsi="宋体" w:cs="宋体" w:hint="eastAsia"/>
          <w:sz w:val="24"/>
          <w:szCs w:val="24"/>
        </w:rPr>
        <w:t>年   月   日</w:t>
      </w:r>
    </w:p>
    <w:p w:rsidR="00A33980" w:rsidRDefault="00A33980">
      <w:pPr>
        <w:autoSpaceDE w:val="0"/>
        <w:autoSpaceDN w:val="0"/>
        <w:spacing w:before="120" w:after="50" w:line="360" w:lineRule="auto"/>
        <w:ind w:right="600" w:firstLineChars="1550" w:firstLine="3720"/>
        <w:rPr>
          <w:rFonts w:ascii="宋体" w:cs="Times New Roman"/>
          <w:sz w:val="24"/>
          <w:szCs w:val="24"/>
          <w:u w:val="single"/>
          <w:lang w:val="zh-CN"/>
        </w:rPr>
      </w:pPr>
    </w:p>
    <w:p w:rsidR="00A33980" w:rsidRDefault="00A33980">
      <w:pPr>
        <w:autoSpaceDE w:val="0"/>
        <w:autoSpaceDN w:val="0"/>
        <w:spacing w:line="360" w:lineRule="auto"/>
        <w:rPr>
          <w:rFonts w:ascii="宋体" w:cs="Times New Roman"/>
          <w:sz w:val="24"/>
          <w:szCs w:val="24"/>
          <w:lang w:val="zh-CN"/>
        </w:rPr>
      </w:pPr>
    </w:p>
    <w:p w:rsidR="00A33980" w:rsidRDefault="001E21D9">
      <w:pPr>
        <w:autoSpaceDE w:val="0"/>
        <w:autoSpaceDN w:val="0"/>
        <w:spacing w:before="120" w:after="50" w:line="360" w:lineRule="auto"/>
        <w:ind w:right="600"/>
        <w:rPr>
          <w:rFonts w:ascii="宋体" w:cs="Times New Roman"/>
          <w:sz w:val="24"/>
          <w:szCs w:val="24"/>
          <w:lang w:val="zh-CN"/>
        </w:rPr>
      </w:pPr>
      <w:r>
        <w:rPr>
          <w:rFonts w:ascii="宋体" w:hAnsi="宋体" w:cs="宋体" w:hint="eastAsia"/>
          <w:sz w:val="24"/>
          <w:szCs w:val="24"/>
          <w:lang w:val="zh-CN"/>
        </w:rPr>
        <w:t xml:space="preserve"> </w:t>
      </w:r>
    </w:p>
    <w:p w:rsidR="00A33980" w:rsidRDefault="001E21D9">
      <w:pPr>
        <w:widowControl/>
        <w:jc w:val="left"/>
        <w:rPr>
          <w:rFonts w:ascii="宋体" w:cs="Times New Roman"/>
          <w:sz w:val="24"/>
          <w:szCs w:val="24"/>
          <w:lang w:val="zh-CN"/>
        </w:rPr>
      </w:pPr>
      <w:r>
        <w:rPr>
          <w:rFonts w:ascii="宋体" w:cs="Times New Roman"/>
          <w:sz w:val="24"/>
          <w:szCs w:val="24"/>
          <w:lang w:val="zh-CN"/>
        </w:rPr>
        <w:br w:type="page"/>
      </w:r>
    </w:p>
    <w:p w:rsidR="00A33980" w:rsidRDefault="001E21D9">
      <w:pPr>
        <w:autoSpaceDE w:val="0"/>
        <w:autoSpaceDN w:val="0"/>
        <w:spacing w:line="640" w:lineRule="exact"/>
        <w:jc w:val="center"/>
        <w:rPr>
          <w:rFonts w:ascii="宋体" w:cs="Times New Roman"/>
          <w:b/>
          <w:bCs/>
          <w:sz w:val="36"/>
          <w:szCs w:val="36"/>
          <w:lang w:val="zh-CN"/>
        </w:rPr>
      </w:pPr>
      <w:r>
        <w:rPr>
          <w:rFonts w:ascii="宋体" w:hAnsi="宋体" w:cs="宋体" w:hint="eastAsia"/>
          <w:b/>
          <w:bCs/>
          <w:sz w:val="36"/>
          <w:szCs w:val="36"/>
          <w:lang w:val="zh-CN"/>
        </w:rPr>
        <w:lastRenderedPageBreak/>
        <w:t>法定代表人授权委托书</w:t>
      </w:r>
    </w:p>
    <w:p w:rsidR="00A33980" w:rsidRDefault="00A33980">
      <w:pPr>
        <w:jc w:val="center"/>
        <w:rPr>
          <w:rFonts w:ascii="宋体" w:cs="Times New Roman"/>
          <w:sz w:val="28"/>
          <w:szCs w:val="28"/>
          <w:lang w:val="zh-CN"/>
        </w:rPr>
      </w:pPr>
    </w:p>
    <w:p w:rsidR="00A33980" w:rsidRDefault="001E21D9">
      <w:pPr>
        <w:autoSpaceDE w:val="0"/>
        <w:autoSpaceDN w:val="0"/>
        <w:spacing w:line="480" w:lineRule="auto"/>
        <w:rPr>
          <w:rFonts w:ascii="宋体" w:cs="Times New Roman"/>
          <w:sz w:val="24"/>
          <w:szCs w:val="24"/>
          <w:lang w:val="zh-CN"/>
        </w:rPr>
      </w:pPr>
      <w:r>
        <w:rPr>
          <w:rFonts w:ascii="宋体" w:hAnsi="宋体" w:cs="宋体" w:hint="eastAsia"/>
          <w:sz w:val="24"/>
          <w:szCs w:val="24"/>
          <w:u w:val="single"/>
          <w:lang w:val="zh-CN"/>
        </w:rPr>
        <w:t>（采购人）</w:t>
      </w:r>
      <w:r>
        <w:rPr>
          <w:rFonts w:ascii="宋体" w:hAnsi="宋体" w:cs="宋体" w:hint="eastAsia"/>
          <w:sz w:val="24"/>
          <w:szCs w:val="24"/>
          <w:lang w:val="zh-CN"/>
        </w:rPr>
        <w:t>：</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hint="eastAsia"/>
          <w:sz w:val="24"/>
          <w:szCs w:val="24"/>
          <w:lang w:val="zh-CN"/>
        </w:rPr>
        <w:t>我</w:t>
      </w:r>
      <w:r>
        <w:rPr>
          <w:rFonts w:ascii="宋体" w:hAnsi="宋体" w:cs="宋体" w:hint="eastAsia"/>
          <w:sz w:val="24"/>
          <w:szCs w:val="24"/>
          <w:u w:val="single"/>
          <w:lang w:val="zh-CN"/>
        </w:rPr>
        <w:t>（姓名）</w:t>
      </w:r>
      <w:r>
        <w:rPr>
          <w:rFonts w:ascii="宋体" w:hAnsi="宋体" w:cs="宋体" w:hint="eastAsia"/>
          <w:sz w:val="24"/>
          <w:szCs w:val="24"/>
          <w:lang w:val="zh-CN"/>
        </w:rPr>
        <w:t>系</w:t>
      </w:r>
      <w:r>
        <w:rPr>
          <w:rFonts w:ascii="宋体" w:hAnsi="宋体" w:cs="宋体" w:hint="eastAsia"/>
          <w:sz w:val="24"/>
          <w:szCs w:val="24"/>
          <w:u w:val="single"/>
          <w:lang w:val="zh-CN"/>
        </w:rPr>
        <w:t>（供应商名称）</w:t>
      </w:r>
      <w:r>
        <w:rPr>
          <w:rFonts w:ascii="宋体" w:hAnsi="宋体" w:cs="宋体" w:hint="eastAsia"/>
          <w:sz w:val="24"/>
          <w:szCs w:val="24"/>
          <w:lang w:val="zh-CN"/>
        </w:rPr>
        <w:t>法定代表人，现授权委托我公司的</w:t>
      </w:r>
      <w:r>
        <w:rPr>
          <w:rFonts w:ascii="宋体" w:hAnsi="宋体" w:cs="宋体" w:hint="eastAsia"/>
          <w:sz w:val="24"/>
          <w:szCs w:val="24"/>
          <w:u w:val="single"/>
          <w:lang w:val="zh-CN"/>
        </w:rPr>
        <w:t>（姓名、职务或职称）</w:t>
      </w:r>
      <w:r>
        <w:rPr>
          <w:rFonts w:ascii="宋体" w:hAnsi="宋体" w:cs="宋体" w:hint="eastAsia"/>
          <w:sz w:val="24"/>
          <w:szCs w:val="24"/>
          <w:lang w:val="zh-CN"/>
        </w:rPr>
        <w:t>为我公司本次项目的委托代理人，代表我方办理本次报价、谈判、签约等相关事宜，签署全部有关的文件、协议、合同并具有法律效力。</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hint="eastAsia"/>
          <w:sz w:val="24"/>
          <w:szCs w:val="24"/>
          <w:lang w:val="zh-CN"/>
        </w:rPr>
        <w:t>委托期限：。被授权人签署的所有文件（在授权书有效期内签署的）不因授权撤销而失效。</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hint="eastAsia"/>
          <w:sz w:val="24"/>
          <w:szCs w:val="24"/>
          <w:lang w:val="zh-CN"/>
        </w:rPr>
        <w:t>委托代理人无权转让委托权。特此授权。</w:t>
      </w:r>
    </w:p>
    <w:p w:rsidR="00A33980" w:rsidRDefault="001E21D9">
      <w:pPr>
        <w:autoSpaceDE w:val="0"/>
        <w:autoSpaceDN w:val="0"/>
        <w:spacing w:line="360" w:lineRule="auto"/>
        <w:ind w:firstLine="480"/>
        <w:rPr>
          <w:rFonts w:ascii="宋体" w:cs="Times New Roman"/>
          <w:sz w:val="24"/>
          <w:szCs w:val="24"/>
          <w:lang w:val="zh-CN"/>
        </w:rPr>
      </w:pPr>
      <w:r>
        <w:rPr>
          <w:rFonts w:ascii="宋体" w:hAnsi="宋体" w:cs="宋体" w:hint="eastAsia"/>
          <w:sz w:val="24"/>
          <w:szCs w:val="24"/>
          <w:lang w:val="zh-CN"/>
        </w:rPr>
        <w:t>本授权委托书自年月日签字或盖章生效</w:t>
      </w:r>
      <w:r>
        <w:rPr>
          <w:rFonts w:ascii="宋体" w:cs="宋体"/>
          <w:sz w:val="24"/>
          <w:szCs w:val="24"/>
          <w:lang w:val="zh-CN"/>
        </w:rPr>
        <w:t>,</w:t>
      </w:r>
      <w:r>
        <w:rPr>
          <w:rFonts w:ascii="宋体" w:hAnsi="宋体" w:cs="宋体" w:hint="eastAsia"/>
          <w:sz w:val="24"/>
          <w:szCs w:val="24"/>
          <w:lang w:val="zh-CN"/>
        </w:rPr>
        <w:t>特此声明。</w:t>
      </w:r>
    </w:p>
    <w:p w:rsidR="00A33980" w:rsidRDefault="00A33980">
      <w:pPr>
        <w:ind w:firstLineChars="200" w:firstLine="420"/>
        <w:rPr>
          <w:rFonts w:ascii="宋体" w:cs="Times New Roman"/>
        </w:rPr>
      </w:pPr>
    </w:p>
    <w:tbl>
      <w:tblPr>
        <w:tblpPr w:leftFromText="180" w:rightFromText="180" w:vertAnchor="text" w:horzAnchor="margin" w:tblpXSpec="center" w:tblpY="123"/>
        <w:tblW w:w="907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8"/>
        <w:gridCol w:w="1134"/>
        <w:gridCol w:w="3968"/>
      </w:tblGrid>
      <w:tr w:rsidR="00A33980">
        <w:trPr>
          <w:trHeight w:val="2834"/>
        </w:trPr>
        <w:tc>
          <w:tcPr>
            <w:tcW w:w="3968" w:type="dxa"/>
            <w:tcBorders>
              <w:top w:val="single" w:sz="4" w:space="0" w:color="auto"/>
              <w:left w:val="single" w:sz="4" w:space="0" w:color="auto"/>
              <w:bottom w:val="single" w:sz="4" w:space="0" w:color="auto"/>
              <w:right w:val="single" w:sz="4" w:space="0" w:color="auto"/>
            </w:tcBorders>
          </w:tcPr>
          <w:p w:rsidR="00A33980" w:rsidRDefault="001E21D9">
            <w:pPr>
              <w:spacing w:line="520" w:lineRule="exact"/>
              <w:jc w:val="center"/>
              <w:rPr>
                <w:rFonts w:ascii="宋体" w:cs="Times New Roman"/>
              </w:rPr>
            </w:pPr>
            <w:r>
              <w:rPr>
                <w:rFonts w:ascii="宋体" w:hAnsi="宋体" w:cs="宋体" w:hint="eastAsia"/>
              </w:rPr>
              <w:t>此处粘贴</w:t>
            </w:r>
          </w:p>
          <w:p w:rsidR="00A33980" w:rsidRDefault="001E21D9">
            <w:pPr>
              <w:spacing w:line="520" w:lineRule="exact"/>
              <w:jc w:val="center"/>
              <w:rPr>
                <w:rFonts w:ascii="宋体" w:cs="Times New Roman"/>
              </w:rPr>
            </w:pPr>
            <w:r>
              <w:rPr>
                <w:rFonts w:ascii="宋体" w:hAnsi="宋体" w:cs="宋体" w:hint="eastAsia"/>
              </w:rPr>
              <w:t>法定代表人身份证复印件</w:t>
            </w:r>
          </w:p>
          <w:p w:rsidR="00A33980" w:rsidRDefault="00A33980">
            <w:pPr>
              <w:spacing w:line="520" w:lineRule="exact"/>
              <w:rPr>
                <w:rFonts w:ascii="宋体" w:cs="Times New Roman"/>
                <w:b/>
                <w:bCs/>
              </w:rPr>
            </w:pPr>
          </w:p>
          <w:p w:rsidR="00A33980" w:rsidRDefault="00A33980">
            <w:pPr>
              <w:spacing w:line="520" w:lineRule="exact"/>
              <w:rPr>
                <w:rFonts w:ascii="宋体" w:cs="Times New Roman"/>
                <w:b/>
                <w:bCs/>
              </w:rPr>
            </w:pPr>
          </w:p>
          <w:p w:rsidR="00A33980" w:rsidRDefault="00A33980">
            <w:pPr>
              <w:spacing w:line="520" w:lineRule="exact"/>
              <w:rPr>
                <w:rFonts w:ascii="宋体" w:cs="Times New Roman"/>
                <w:b/>
                <w:bCs/>
              </w:rPr>
            </w:pPr>
          </w:p>
        </w:tc>
        <w:tc>
          <w:tcPr>
            <w:tcW w:w="1134" w:type="dxa"/>
            <w:tcBorders>
              <w:top w:val="nil"/>
              <w:left w:val="single" w:sz="4" w:space="0" w:color="auto"/>
              <w:bottom w:val="nil"/>
              <w:right w:val="single" w:sz="4" w:space="0" w:color="auto"/>
            </w:tcBorders>
          </w:tcPr>
          <w:p w:rsidR="00A33980" w:rsidRDefault="00A33980">
            <w:pPr>
              <w:spacing w:line="520" w:lineRule="exact"/>
              <w:jc w:val="left"/>
              <w:rPr>
                <w:rFonts w:ascii="宋体" w:cs="Times New Roman"/>
                <w:b/>
                <w:bCs/>
              </w:rPr>
            </w:pPr>
          </w:p>
        </w:tc>
        <w:tc>
          <w:tcPr>
            <w:tcW w:w="3968" w:type="dxa"/>
            <w:tcBorders>
              <w:top w:val="single" w:sz="4" w:space="0" w:color="auto"/>
              <w:left w:val="single" w:sz="4" w:space="0" w:color="auto"/>
              <w:bottom w:val="single" w:sz="4" w:space="0" w:color="auto"/>
              <w:right w:val="single" w:sz="4" w:space="0" w:color="auto"/>
            </w:tcBorders>
          </w:tcPr>
          <w:p w:rsidR="00A33980" w:rsidRDefault="001E21D9">
            <w:pPr>
              <w:spacing w:line="520" w:lineRule="exact"/>
              <w:jc w:val="center"/>
              <w:rPr>
                <w:rFonts w:ascii="宋体" w:cs="Times New Roman"/>
              </w:rPr>
            </w:pPr>
            <w:r>
              <w:rPr>
                <w:rFonts w:ascii="宋体" w:hAnsi="宋体" w:cs="宋体" w:hint="eastAsia"/>
              </w:rPr>
              <w:t>此处粘贴</w:t>
            </w:r>
          </w:p>
          <w:p w:rsidR="00A33980" w:rsidRDefault="001E21D9">
            <w:pPr>
              <w:spacing w:line="520" w:lineRule="exact"/>
              <w:jc w:val="center"/>
              <w:rPr>
                <w:rFonts w:ascii="宋体" w:cs="Times New Roman"/>
                <w:b/>
                <w:bCs/>
              </w:rPr>
            </w:pPr>
            <w:r>
              <w:rPr>
                <w:rFonts w:cs="宋体" w:hint="eastAsia"/>
              </w:rPr>
              <w:t>委托代理人身份证复印件</w:t>
            </w:r>
          </w:p>
        </w:tc>
      </w:tr>
    </w:tbl>
    <w:p w:rsidR="00A33980" w:rsidRDefault="00A33980">
      <w:pPr>
        <w:autoSpaceDE w:val="0"/>
        <w:autoSpaceDN w:val="0"/>
        <w:spacing w:line="360" w:lineRule="auto"/>
        <w:rPr>
          <w:rFonts w:ascii="宋体" w:cs="Times New Roman"/>
          <w:sz w:val="24"/>
          <w:szCs w:val="24"/>
          <w:lang w:val="zh-CN"/>
        </w:rPr>
      </w:pPr>
    </w:p>
    <w:p w:rsidR="00A33980" w:rsidRDefault="00A33980">
      <w:pPr>
        <w:autoSpaceDE w:val="0"/>
        <w:autoSpaceDN w:val="0"/>
        <w:spacing w:line="360" w:lineRule="auto"/>
        <w:rPr>
          <w:rFonts w:ascii="宋体" w:cs="Times New Roman"/>
          <w:sz w:val="24"/>
          <w:szCs w:val="24"/>
          <w:lang w:val="zh-CN"/>
        </w:rPr>
      </w:pPr>
    </w:p>
    <w:p w:rsidR="00A33980" w:rsidRDefault="001E21D9">
      <w:pPr>
        <w:autoSpaceDE w:val="0"/>
        <w:autoSpaceDN w:val="0"/>
        <w:spacing w:line="360" w:lineRule="auto"/>
        <w:ind w:firstLineChars="1650" w:firstLine="3960"/>
        <w:rPr>
          <w:rFonts w:ascii="宋体" w:hAnsi="宋体" w:cs="宋体"/>
          <w:sz w:val="24"/>
          <w:szCs w:val="24"/>
          <w:lang w:val="zh-CN"/>
        </w:rPr>
      </w:pPr>
      <w:r>
        <w:rPr>
          <w:rFonts w:ascii="宋体" w:hAnsi="宋体" w:cs="宋体" w:hint="eastAsia"/>
          <w:sz w:val="24"/>
          <w:szCs w:val="24"/>
          <w:lang w:val="zh-CN"/>
        </w:rPr>
        <w:t>供应商（公章）：</w:t>
      </w:r>
    </w:p>
    <w:p w:rsidR="00A33980" w:rsidRDefault="00A33980">
      <w:pPr>
        <w:autoSpaceDE w:val="0"/>
        <w:autoSpaceDN w:val="0"/>
        <w:spacing w:line="360" w:lineRule="auto"/>
        <w:ind w:firstLineChars="1650" w:firstLine="3960"/>
        <w:rPr>
          <w:rFonts w:ascii="宋体" w:cs="Times New Roman"/>
          <w:sz w:val="24"/>
          <w:szCs w:val="24"/>
          <w:lang w:val="zh-CN"/>
        </w:rPr>
      </w:pPr>
    </w:p>
    <w:p w:rsidR="00A33980" w:rsidRDefault="001E21D9">
      <w:pPr>
        <w:autoSpaceDE w:val="0"/>
        <w:autoSpaceDN w:val="0"/>
        <w:spacing w:line="360" w:lineRule="auto"/>
        <w:ind w:firstLineChars="1150" w:firstLine="2760"/>
        <w:rPr>
          <w:rFonts w:ascii="宋体" w:hAnsi="宋体" w:cs="宋体"/>
          <w:sz w:val="24"/>
          <w:szCs w:val="24"/>
          <w:u w:val="single"/>
          <w:lang w:val="zh-CN"/>
        </w:rPr>
      </w:pPr>
      <w:r>
        <w:rPr>
          <w:rFonts w:ascii="宋体" w:hAnsi="宋体" w:cs="宋体" w:hint="eastAsia"/>
          <w:sz w:val="24"/>
          <w:szCs w:val="24"/>
          <w:lang w:val="zh-CN"/>
        </w:rPr>
        <w:t>法定代表人（签字或盖章）：</w:t>
      </w:r>
    </w:p>
    <w:p w:rsidR="00A33980" w:rsidRDefault="00A33980">
      <w:pPr>
        <w:autoSpaceDE w:val="0"/>
        <w:autoSpaceDN w:val="0"/>
        <w:spacing w:line="360" w:lineRule="auto"/>
        <w:ind w:firstLineChars="1150" w:firstLine="2760"/>
        <w:rPr>
          <w:rFonts w:ascii="宋体" w:hAnsi="宋体" w:cs="宋体"/>
          <w:sz w:val="24"/>
          <w:szCs w:val="24"/>
          <w:u w:val="single"/>
          <w:lang w:val="zh-CN"/>
        </w:rPr>
      </w:pPr>
    </w:p>
    <w:p w:rsidR="00A33980" w:rsidRDefault="001E21D9">
      <w:pPr>
        <w:autoSpaceDE w:val="0"/>
        <w:autoSpaceDN w:val="0"/>
        <w:spacing w:line="360" w:lineRule="auto"/>
        <w:ind w:firstLineChars="1150" w:firstLine="2760"/>
        <w:rPr>
          <w:rFonts w:ascii="宋体" w:cs="Times New Roman"/>
          <w:sz w:val="24"/>
          <w:szCs w:val="24"/>
          <w:u w:val="single"/>
          <w:lang w:val="zh-CN"/>
        </w:rPr>
      </w:pPr>
      <w:r>
        <w:rPr>
          <w:rFonts w:ascii="宋体" w:hAnsi="宋体" w:cs="宋体" w:hint="eastAsia"/>
          <w:sz w:val="24"/>
          <w:szCs w:val="24"/>
          <w:lang w:val="zh-CN"/>
        </w:rPr>
        <w:t>委托代理人（签字或盖章）：</w:t>
      </w:r>
    </w:p>
    <w:p w:rsidR="00A33980" w:rsidRDefault="00A33980">
      <w:pPr>
        <w:autoSpaceDE w:val="0"/>
        <w:autoSpaceDN w:val="0"/>
        <w:ind w:firstLineChars="1800" w:firstLine="4320"/>
        <w:rPr>
          <w:rFonts w:ascii="宋体" w:hAnsi="宋体" w:cs="宋体"/>
          <w:sz w:val="24"/>
          <w:szCs w:val="24"/>
          <w:lang w:val="zh-CN"/>
        </w:rPr>
      </w:pPr>
    </w:p>
    <w:p w:rsidR="00A33980" w:rsidRDefault="001E21D9">
      <w:pPr>
        <w:autoSpaceDE w:val="0"/>
        <w:autoSpaceDN w:val="0"/>
        <w:ind w:firstLineChars="1800" w:firstLine="4320"/>
        <w:rPr>
          <w:rFonts w:ascii="宋体" w:cs="Times New Roman"/>
          <w:sz w:val="24"/>
          <w:szCs w:val="24"/>
          <w:lang w:val="zh-CN"/>
        </w:rPr>
      </w:pPr>
      <w:r>
        <w:rPr>
          <w:rFonts w:ascii="宋体" w:hAnsi="宋体" w:cs="宋体" w:hint="eastAsia"/>
          <w:sz w:val="24"/>
          <w:szCs w:val="24"/>
          <w:lang w:val="zh-CN"/>
        </w:rPr>
        <w:t>日期：年月日</w:t>
      </w:r>
    </w:p>
    <w:p w:rsidR="00A33980" w:rsidRDefault="00A33980">
      <w:pPr>
        <w:autoSpaceDE w:val="0"/>
        <w:autoSpaceDN w:val="0"/>
        <w:spacing w:line="360" w:lineRule="auto"/>
        <w:rPr>
          <w:rFonts w:ascii="宋体" w:hAnsi="宋体" w:cs="宋体"/>
          <w:sz w:val="24"/>
          <w:szCs w:val="24"/>
          <w:lang w:val="zh-CN"/>
        </w:rPr>
      </w:pPr>
    </w:p>
    <w:p w:rsidR="00A33980" w:rsidRDefault="00A33980">
      <w:pPr>
        <w:autoSpaceDE w:val="0"/>
        <w:autoSpaceDN w:val="0"/>
        <w:ind w:firstLineChars="1800" w:firstLine="4320"/>
        <w:rPr>
          <w:rFonts w:ascii="宋体" w:cs="Times New Roman"/>
          <w:sz w:val="24"/>
          <w:szCs w:val="24"/>
          <w:lang w:val="zh-CN"/>
        </w:rPr>
      </w:pPr>
    </w:p>
    <w:p w:rsidR="00A33980" w:rsidRDefault="00A33980">
      <w:pPr>
        <w:autoSpaceDE w:val="0"/>
        <w:autoSpaceDN w:val="0"/>
        <w:ind w:firstLineChars="1800" w:firstLine="4320"/>
        <w:rPr>
          <w:rFonts w:ascii="宋体" w:cs="Times New Roman"/>
          <w:sz w:val="24"/>
          <w:szCs w:val="24"/>
          <w:lang w:val="zh-CN"/>
        </w:rPr>
      </w:pP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lastRenderedPageBreak/>
        <w:t>附件</w:t>
      </w:r>
      <w:r>
        <w:rPr>
          <w:rFonts w:ascii="宋体" w:hAnsi="宋体" w:cs="宋体"/>
          <w:sz w:val="24"/>
          <w:szCs w:val="24"/>
        </w:rPr>
        <w:t>6</w:t>
      </w:r>
      <w:r>
        <w:rPr>
          <w:rFonts w:ascii="宋体" w:hAnsi="宋体" w:cs="宋体" w:hint="eastAsia"/>
          <w:sz w:val="24"/>
          <w:szCs w:val="24"/>
          <w:lang w:val="zh-CN"/>
        </w:rPr>
        <w:t>：</w:t>
      </w:r>
      <w:bookmarkStart w:id="65" w:name="_Toc260044502"/>
      <w:bookmarkStart w:id="66" w:name="_Toc173235749"/>
      <w:bookmarkStart w:id="67" w:name="_Toc363564339"/>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hAnsi="宋体" w:cs="宋体" w:hint="eastAsia"/>
          <w:b/>
          <w:bCs/>
          <w:sz w:val="36"/>
          <w:szCs w:val="36"/>
          <w:lang w:val="zh-CN"/>
        </w:rPr>
        <w:t>总报价</w:t>
      </w:r>
      <w:proofErr w:type="gramStart"/>
      <w:r>
        <w:rPr>
          <w:rFonts w:ascii="宋体" w:hAnsi="宋体" w:cs="宋体" w:hint="eastAsia"/>
          <w:b/>
          <w:bCs/>
          <w:sz w:val="36"/>
          <w:szCs w:val="36"/>
          <w:lang w:val="zh-CN"/>
        </w:rPr>
        <w:t>外长期</w:t>
      </w:r>
      <w:proofErr w:type="gramEnd"/>
      <w:r>
        <w:rPr>
          <w:rFonts w:ascii="宋体" w:hAnsi="宋体" w:cs="宋体" w:hint="eastAsia"/>
          <w:b/>
          <w:bCs/>
          <w:sz w:val="36"/>
          <w:szCs w:val="36"/>
          <w:lang w:val="zh-CN"/>
        </w:rPr>
        <w:t>优惠供应的备品件、易损件明细表</w:t>
      </w:r>
      <w:bookmarkEnd w:id="65"/>
      <w:bookmarkEnd w:id="66"/>
      <w:bookmarkEnd w:id="67"/>
    </w:p>
    <w:p w:rsidR="00A33980" w:rsidRDefault="001E21D9">
      <w:pPr>
        <w:spacing w:line="360" w:lineRule="auto"/>
        <w:jc w:val="right"/>
        <w:rPr>
          <w:rFonts w:ascii="宋体" w:cs="Times New Roman"/>
          <w:sz w:val="24"/>
          <w:szCs w:val="24"/>
        </w:rPr>
      </w:pPr>
      <w:r>
        <w:rPr>
          <w:rFonts w:ascii="宋体" w:hAnsi="宋体" w:cs="宋体" w:hint="eastAsia"/>
          <w:sz w:val="24"/>
          <w:szCs w:val="24"/>
        </w:rPr>
        <w:t>单位：元</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024"/>
        <w:gridCol w:w="1446"/>
        <w:gridCol w:w="1446"/>
        <w:gridCol w:w="935"/>
        <w:gridCol w:w="935"/>
        <w:gridCol w:w="935"/>
        <w:gridCol w:w="929"/>
      </w:tblGrid>
      <w:tr w:rsidR="00A33980">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300" w:lineRule="exact"/>
              <w:jc w:val="center"/>
              <w:rPr>
                <w:rFonts w:ascii="宋体" w:cs="Times New Roman"/>
                <w:sz w:val="24"/>
                <w:szCs w:val="24"/>
              </w:rPr>
            </w:pPr>
            <w:r>
              <w:rPr>
                <w:rFonts w:ascii="宋体" w:hAnsi="宋体" w:cs="宋体" w:hint="eastAsia"/>
                <w:sz w:val="24"/>
                <w:szCs w:val="24"/>
              </w:rPr>
              <w:t>序号</w:t>
            </w:r>
          </w:p>
        </w:tc>
        <w:tc>
          <w:tcPr>
            <w:tcW w:w="2024"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300" w:lineRule="exact"/>
              <w:jc w:val="center"/>
              <w:rPr>
                <w:rFonts w:ascii="宋体" w:cs="Times New Roman"/>
                <w:sz w:val="24"/>
                <w:szCs w:val="24"/>
              </w:rPr>
            </w:pPr>
            <w:r>
              <w:rPr>
                <w:rFonts w:ascii="宋体" w:hAnsi="宋体" w:cs="宋体" w:hint="eastAsia"/>
                <w:sz w:val="24"/>
                <w:szCs w:val="24"/>
              </w:rPr>
              <w:t>备品件、易损件、专用工具等名称</w:t>
            </w: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300" w:lineRule="exact"/>
              <w:jc w:val="center"/>
              <w:rPr>
                <w:rFonts w:ascii="宋体" w:cs="Times New Roman"/>
                <w:sz w:val="24"/>
                <w:szCs w:val="24"/>
              </w:rPr>
            </w:pPr>
            <w:r>
              <w:rPr>
                <w:rFonts w:ascii="宋体" w:hAnsi="宋体" w:cs="宋体" w:hint="eastAsia"/>
                <w:sz w:val="24"/>
                <w:szCs w:val="24"/>
              </w:rPr>
              <w:t>生产企业</w:t>
            </w: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300" w:lineRule="exact"/>
              <w:jc w:val="center"/>
              <w:rPr>
                <w:rFonts w:ascii="宋体" w:cs="Times New Roman"/>
                <w:sz w:val="24"/>
                <w:szCs w:val="24"/>
              </w:rPr>
            </w:pPr>
            <w:r>
              <w:rPr>
                <w:rFonts w:ascii="宋体" w:hAnsi="宋体" w:cs="宋体" w:hint="eastAsia"/>
                <w:sz w:val="24"/>
                <w:szCs w:val="24"/>
              </w:rPr>
              <w:t>型号规格</w:t>
            </w: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300" w:lineRule="exact"/>
              <w:jc w:val="center"/>
              <w:rPr>
                <w:rFonts w:ascii="宋体" w:cs="Times New Roman"/>
                <w:sz w:val="24"/>
                <w:szCs w:val="24"/>
              </w:rPr>
            </w:pPr>
            <w:r>
              <w:rPr>
                <w:rFonts w:ascii="宋体" w:hAnsi="宋体" w:cs="宋体" w:hint="eastAsia"/>
                <w:sz w:val="24"/>
                <w:szCs w:val="24"/>
              </w:rPr>
              <w:t>数量</w:t>
            </w: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300" w:lineRule="exact"/>
              <w:jc w:val="center"/>
              <w:rPr>
                <w:rFonts w:ascii="宋体" w:cs="Times New Roman"/>
                <w:sz w:val="24"/>
                <w:szCs w:val="24"/>
              </w:rPr>
            </w:pPr>
            <w:r>
              <w:rPr>
                <w:rFonts w:ascii="宋体" w:hAnsi="宋体" w:cs="宋体" w:hint="eastAsia"/>
                <w:sz w:val="24"/>
                <w:szCs w:val="24"/>
              </w:rPr>
              <w:t>单位</w:t>
            </w: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300" w:lineRule="exact"/>
              <w:jc w:val="center"/>
              <w:rPr>
                <w:rFonts w:ascii="宋体" w:cs="Times New Roman"/>
                <w:sz w:val="24"/>
                <w:szCs w:val="24"/>
              </w:rPr>
            </w:pPr>
            <w:r>
              <w:rPr>
                <w:rFonts w:ascii="宋体" w:hAnsi="宋体" w:cs="宋体" w:hint="eastAsia"/>
                <w:sz w:val="24"/>
                <w:szCs w:val="24"/>
              </w:rPr>
              <w:t>单价</w:t>
            </w:r>
          </w:p>
        </w:tc>
        <w:tc>
          <w:tcPr>
            <w:tcW w:w="929" w:type="dxa"/>
            <w:tcBorders>
              <w:top w:val="single" w:sz="4" w:space="0" w:color="auto"/>
              <w:left w:val="single" w:sz="4" w:space="0" w:color="auto"/>
              <w:bottom w:val="single" w:sz="4" w:space="0" w:color="auto"/>
              <w:right w:val="single" w:sz="4" w:space="0" w:color="auto"/>
            </w:tcBorders>
            <w:vAlign w:val="center"/>
          </w:tcPr>
          <w:p w:rsidR="00A33980" w:rsidRDefault="001E21D9">
            <w:pPr>
              <w:spacing w:line="300" w:lineRule="exact"/>
              <w:jc w:val="center"/>
              <w:rPr>
                <w:rFonts w:ascii="宋体" w:cs="Times New Roman"/>
                <w:sz w:val="24"/>
                <w:szCs w:val="24"/>
              </w:rPr>
            </w:pPr>
            <w:r>
              <w:rPr>
                <w:rFonts w:ascii="宋体" w:hAnsi="宋体" w:cs="宋体" w:hint="eastAsia"/>
                <w:sz w:val="24"/>
                <w:szCs w:val="24"/>
              </w:rPr>
              <w:t>备注</w:t>
            </w:r>
          </w:p>
        </w:tc>
      </w:tr>
      <w:tr w:rsidR="00A33980">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r>
      <w:tr w:rsidR="00A33980">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r>
      <w:tr w:rsidR="00A33980">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r>
      <w:tr w:rsidR="00A33980">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r>
      <w:tr w:rsidR="00A33980">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r>
      <w:tr w:rsidR="00A33980">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r>
      <w:tr w:rsidR="00A33980">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r>
      <w:tr w:rsidR="00A33980">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A33980" w:rsidRDefault="00A33980">
            <w:pPr>
              <w:spacing w:line="300" w:lineRule="exact"/>
              <w:jc w:val="center"/>
              <w:rPr>
                <w:rFonts w:ascii="宋体" w:cs="Times New Roman"/>
                <w:sz w:val="24"/>
                <w:szCs w:val="24"/>
              </w:rPr>
            </w:pPr>
          </w:p>
        </w:tc>
      </w:tr>
    </w:tbl>
    <w:p w:rsidR="00A33980" w:rsidRDefault="001E21D9">
      <w:pPr>
        <w:autoSpaceDE w:val="0"/>
        <w:autoSpaceDN w:val="0"/>
        <w:spacing w:beforeLines="50" w:before="156" w:line="360" w:lineRule="auto"/>
        <w:rPr>
          <w:rFonts w:ascii="宋体" w:cs="Times New Roman"/>
          <w:sz w:val="24"/>
          <w:szCs w:val="24"/>
          <w:lang w:val="zh-CN"/>
        </w:rPr>
      </w:pPr>
      <w:r>
        <w:rPr>
          <w:rFonts w:ascii="宋体" w:hAnsi="宋体" w:cs="宋体" w:hint="eastAsia"/>
          <w:sz w:val="24"/>
          <w:szCs w:val="24"/>
          <w:lang w:val="zh-CN"/>
        </w:rPr>
        <w:t>注：（</w:t>
      </w:r>
      <w:r>
        <w:rPr>
          <w:rFonts w:ascii="宋体" w:hAnsi="宋体" w:cs="宋体"/>
          <w:sz w:val="24"/>
          <w:szCs w:val="24"/>
          <w:lang w:val="zh-CN"/>
        </w:rPr>
        <w:t>1</w:t>
      </w:r>
      <w:r>
        <w:rPr>
          <w:rFonts w:ascii="宋体" w:hAnsi="宋体" w:cs="宋体" w:hint="eastAsia"/>
          <w:sz w:val="24"/>
          <w:szCs w:val="24"/>
          <w:lang w:val="zh-CN"/>
        </w:rPr>
        <w:t>）此表格所列内容，不包含在总报价内。</w:t>
      </w:r>
    </w:p>
    <w:p w:rsidR="00A33980" w:rsidRDefault="001E21D9">
      <w:pPr>
        <w:autoSpaceDE w:val="0"/>
        <w:autoSpaceDN w:val="0"/>
        <w:spacing w:line="360" w:lineRule="auto"/>
        <w:ind w:firstLineChars="150" w:firstLine="36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）供应商应免费供应不少于报价</w:t>
      </w:r>
      <w:r>
        <w:rPr>
          <w:rFonts w:ascii="宋体" w:hAnsi="宋体" w:cs="宋体"/>
          <w:sz w:val="24"/>
          <w:szCs w:val="24"/>
          <w:lang w:val="zh-CN"/>
        </w:rPr>
        <w:t>3%</w:t>
      </w:r>
      <w:r>
        <w:rPr>
          <w:rFonts w:ascii="宋体" w:hAnsi="宋体" w:cs="宋体" w:hint="eastAsia"/>
          <w:sz w:val="24"/>
          <w:szCs w:val="24"/>
          <w:lang w:val="zh-CN"/>
        </w:rPr>
        <w:t>备品备件、易损件，具体由采购人签订合同时指定。</w:t>
      </w: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供应商名称（公章）：</w:t>
      </w: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法定代表人或其委托代理人（签字或盖章）：</w:t>
      </w: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日期：  年  月  日</w:t>
      </w:r>
    </w:p>
    <w:p w:rsidR="00A33980" w:rsidRDefault="001E21D9">
      <w:pPr>
        <w:autoSpaceDE w:val="0"/>
        <w:autoSpaceDN w:val="0"/>
        <w:spacing w:line="360" w:lineRule="auto"/>
        <w:rPr>
          <w:rFonts w:ascii="宋体" w:cs="Times New Roman"/>
          <w:sz w:val="24"/>
          <w:szCs w:val="24"/>
          <w:lang w:val="zh-CN"/>
        </w:rPr>
      </w:pPr>
      <w:r>
        <w:rPr>
          <w:rFonts w:ascii="宋体" w:cs="Times New Roman"/>
          <w:sz w:val="24"/>
          <w:szCs w:val="24"/>
          <w:lang w:val="zh-CN"/>
        </w:rPr>
        <w:br w:type="page"/>
      </w:r>
      <w:r>
        <w:rPr>
          <w:rFonts w:ascii="宋体" w:hAnsi="宋体" w:cs="宋体" w:hint="eastAsia"/>
          <w:sz w:val="24"/>
          <w:szCs w:val="24"/>
          <w:lang w:val="zh-CN"/>
        </w:rPr>
        <w:lastRenderedPageBreak/>
        <w:t>附件</w:t>
      </w:r>
      <w:r>
        <w:rPr>
          <w:rFonts w:ascii="宋体" w:hAnsi="宋体" w:cs="宋体"/>
          <w:sz w:val="24"/>
          <w:szCs w:val="24"/>
        </w:rPr>
        <w:t>7</w:t>
      </w:r>
      <w:r>
        <w:rPr>
          <w:rFonts w:ascii="宋体" w:hAnsi="宋体" w:cs="宋体" w:hint="eastAsia"/>
          <w:sz w:val="24"/>
          <w:szCs w:val="24"/>
          <w:lang w:val="zh-CN"/>
        </w:rPr>
        <w:t>：</w:t>
      </w:r>
    </w:p>
    <w:p w:rsidR="00A33980" w:rsidRDefault="001E21D9">
      <w:pPr>
        <w:autoSpaceDE w:val="0"/>
        <w:autoSpaceDN w:val="0"/>
        <w:spacing w:before="120" w:after="120" w:line="360" w:lineRule="auto"/>
        <w:jc w:val="center"/>
        <w:rPr>
          <w:rFonts w:ascii="宋体" w:cs="Times New Roman"/>
          <w:sz w:val="28"/>
          <w:szCs w:val="28"/>
          <w:lang w:val="zh-CN"/>
        </w:rPr>
      </w:pPr>
      <w:r>
        <w:rPr>
          <w:rFonts w:ascii="宋体" w:hAnsi="宋体" w:cs="宋体" w:hint="eastAsia"/>
          <w:b/>
          <w:bCs/>
          <w:sz w:val="36"/>
          <w:szCs w:val="36"/>
          <w:lang w:val="zh-CN"/>
        </w:rPr>
        <w:t>供应商同类项目实施情况一览表</w:t>
      </w:r>
    </w:p>
    <w:p w:rsidR="00A33980" w:rsidRDefault="00A33980">
      <w:pPr>
        <w:autoSpaceDE w:val="0"/>
        <w:autoSpaceDN w:val="0"/>
        <w:spacing w:line="360" w:lineRule="auto"/>
        <w:jc w:val="center"/>
        <w:rPr>
          <w:rFonts w:ascii="宋体" w:cs="Times New Roman"/>
          <w:sz w:val="28"/>
          <w:szCs w:val="28"/>
          <w:lang w:val="zh-CN"/>
        </w:rPr>
      </w:pPr>
    </w:p>
    <w:p w:rsidR="00A33980" w:rsidRDefault="001E21D9">
      <w:pPr>
        <w:autoSpaceDE w:val="0"/>
        <w:autoSpaceDN w:val="0"/>
        <w:spacing w:after="240" w:line="360" w:lineRule="auto"/>
        <w:rPr>
          <w:rFonts w:ascii="宋体" w:cs="Times New Roman"/>
          <w:u w:val="single"/>
        </w:rPr>
      </w:pPr>
      <w:r>
        <w:rPr>
          <w:rFonts w:ascii="宋体" w:hAnsi="宋体" w:cs="宋体" w:hint="eastAsia"/>
          <w:sz w:val="24"/>
          <w:szCs w:val="24"/>
          <w:lang w:val="zh-CN"/>
        </w:rPr>
        <w:t>项目编号：</w:t>
      </w:r>
      <w:r w:rsidR="00E9097F">
        <w:rPr>
          <w:rFonts w:ascii="宋体" w:hAnsi="宋体"/>
          <w:sz w:val="24"/>
          <w:lang w:val="zh-CN"/>
        </w:rPr>
        <w:t>GZMY(JC)-HW2018</w:t>
      </w:r>
      <w:r w:rsidR="00DA4198">
        <w:rPr>
          <w:rFonts w:ascii="宋体" w:hAnsi="宋体"/>
          <w:sz w:val="24"/>
          <w:lang w:val="zh-CN"/>
        </w:rPr>
        <w:t>0906</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2328"/>
        <w:gridCol w:w="963"/>
        <w:gridCol w:w="1033"/>
        <w:gridCol w:w="1498"/>
        <w:gridCol w:w="1831"/>
      </w:tblGrid>
      <w:tr w:rsidR="00A33980">
        <w:trPr>
          <w:trHeight w:val="559"/>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A33980" w:rsidRDefault="001E21D9">
            <w:pPr>
              <w:autoSpaceDE w:val="0"/>
              <w:autoSpaceDN w:val="0"/>
              <w:snapToGrid w:val="0"/>
              <w:spacing w:line="360" w:lineRule="auto"/>
              <w:jc w:val="center"/>
              <w:rPr>
                <w:rFonts w:ascii="宋体" w:cs="Times New Roman"/>
                <w:sz w:val="24"/>
                <w:szCs w:val="24"/>
              </w:rPr>
            </w:pPr>
            <w:r>
              <w:rPr>
                <w:rFonts w:ascii="宋体" w:hAnsi="宋体" w:cs="宋体" w:hint="eastAsia"/>
                <w:sz w:val="24"/>
                <w:szCs w:val="24"/>
              </w:rPr>
              <w:t>采购</w:t>
            </w:r>
          </w:p>
          <w:p w:rsidR="00A33980" w:rsidRDefault="001E21D9">
            <w:pPr>
              <w:autoSpaceDE w:val="0"/>
              <w:autoSpaceDN w:val="0"/>
              <w:snapToGrid w:val="0"/>
              <w:spacing w:line="360" w:lineRule="auto"/>
              <w:jc w:val="center"/>
              <w:rPr>
                <w:rFonts w:ascii="宋体" w:cs="Times New Roman"/>
                <w:sz w:val="24"/>
                <w:szCs w:val="24"/>
              </w:rPr>
            </w:pPr>
            <w:r>
              <w:rPr>
                <w:rFonts w:ascii="宋体" w:hAnsi="宋体" w:cs="宋体" w:hint="eastAsia"/>
                <w:sz w:val="24"/>
                <w:szCs w:val="24"/>
              </w:rPr>
              <w:t>单位名称</w:t>
            </w:r>
          </w:p>
        </w:tc>
        <w:tc>
          <w:tcPr>
            <w:tcW w:w="2328" w:type="dxa"/>
            <w:vMerge w:val="restart"/>
            <w:tcBorders>
              <w:top w:val="single" w:sz="4" w:space="0" w:color="auto"/>
              <w:left w:val="single" w:sz="4" w:space="0" w:color="auto"/>
              <w:bottom w:val="single" w:sz="4" w:space="0" w:color="auto"/>
              <w:right w:val="single" w:sz="4" w:space="0" w:color="auto"/>
            </w:tcBorders>
            <w:vAlign w:val="center"/>
          </w:tcPr>
          <w:p w:rsidR="00A33980" w:rsidRDefault="001E21D9">
            <w:pPr>
              <w:autoSpaceDE w:val="0"/>
              <w:autoSpaceDN w:val="0"/>
              <w:snapToGrid w:val="0"/>
              <w:spacing w:line="360" w:lineRule="auto"/>
              <w:jc w:val="center"/>
              <w:rPr>
                <w:rFonts w:ascii="宋体" w:cs="Times New Roman"/>
                <w:sz w:val="24"/>
                <w:szCs w:val="24"/>
              </w:rPr>
            </w:pPr>
            <w:r>
              <w:rPr>
                <w:rFonts w:ascii="宋体" w:hAnsi="宋体" w:cs="宋体" w:hint="eastAsia"/>
                <w:sz w:val="24"/>
                <w:szCs w:val="24"/>
              </w:rPr>
              <w:t>设备或项目名称</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A33980" w:rsidRDefault="001E21D9">
            <w:pPr>
              <w:autoSpaceDE w:val="0"/>
              <w:autoSpaceDN w:val="0"/>
              <w:snapToGrid w:val="0"/>
              <w:spacing w:line="360" w:lineRule="auto"/>
              <w:jc w:val="center"/>
              <w:rPr>
                <w:rFonts w:ascii="宋体" w:cs="Times New Roman"/>
                <w:sz w:val="24"/>
                <w:szCs w:val="24"/>
              </w:rPr>
            </w:pPr>
            <w:r>
              <w:rPr>
                <w:rFonts w:ascii="宋体" w:hAnsi="宋体" w:cs="宋体" w:hint="eastAsia"/>
                <w:sz w:val="24"/>
                <w:szCs w:val="24"/>
              </w:rPr>
              <w:t>采购</w:t>
            </w:r>
          </w:p>
          <w:p w:rsidR="00A33980" w:rsidRDefault="001E21D9">
            <w:pPr>
              <w:autoSpaceDE w:val="0"/>
              <w:autoSpaceDN w:val="0"/>
              <w:snapToGrid w:val="0"/>
              <w:spacing w:line="360" w:lineRule="auto"/>
              <w:jc w:val="center"/>
              <w:rPr>
                <w:rFonts w:ascii="宋体" w:cs="Times New Roman"/>
                <w:sz w:val="24"/>
                <w:szCs w:val="24"/>
              </w:rPr>
            </w:pPr>
            <w:r>
              <w:rPr>
                <w:rFonts w:ascii="宋体" w:hAnsi="宋体" w:cs="宋体" w:hint="eastAsia"/>
                <w:sz w:val="24"/>
                <w:szCs w:val="24"/>
              </w:rPr>
              <w:t>数量</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A33980" w:rsidRDefault="001E21D9">
            <w:pPr>
              <w:autoSpaceDE w:val="0"/>
              <w:autoSpaceDN w:val="0"/>
              <w:snapToGrid w:val="0"/>
              <w:spacing w:line="360" w:lineRule="auto"/>
              <w:jc w:val="center"/>
              <w:rPr>
                <w:rFonts w:ascii="宋体" w:cs="Times New Roman"/>
                <w:sz w:val="24"/>
                <w:szCs w:val="24"/>
              </w:rPr>
            </w:pPr>
            <w:r>
              <w:rPr>
                <w:rFonts w:ascii="宋体" w:hAnsi="宋体" w:cs="宋体" w:hint="eastAsia"/>
                <w:sz w:val="24"/>
                <w:szCs w:val="24"/>
              </w:rPr>
              <w:t>单价</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A33980" w:rsidRDefault="001E21D9">
            <w:pPr>
              <w:autoSpaceDE w:val="0"/>
              <w:autoSpaceDN w:val="0"/>
              <w:snapToGrid w:val="0"/>
              <w:spacing w:line="360" w:lineRule="auto"/>
              <w:jc w:val="center"/>
              <w:rPr>
                <w:rFonts w:ascii="宋体" w:cs="Times New Roman"/>
                <w:sz w:val="24"/>
                <w:szCs w:val="24"/>
              </w:rPr>
            </w:pPr>
            <w:r>
              <w:rPr>
                <w:rFonts w:ascii="宋体" w:hAnsi="宋体" w:cs="宋体" w:hint="eastAsia"/>
                <w:sz w:val="24"/>
                <w:szCs w:val="24"/>
              </w:rPr>
              <w:t>合同</w:t>
            </w:r>
          </w:p>
          <w:p w:rsidR="00A33980" w:rsidRDefault="001E21D9">
            <w:pPr>
              <w:autoSpaceDE w:val="0"/>
              <w:autoSpaceDN w:val="0"/>
              <w:snapToGrid w:val="0"/>
              <w:spacing w:line="360" w:lineRule="auto"/>
              <w:jc w:val="center"/>
              <w:rPr>
                <w:rFonts w:ascii="宋体" w:cs="Times New Roman"/>
                <w:sz w:val="24"/>
                <w:szCs w:val="24"/>
              </w:rPr>
            </w:pPr>
            <w:r>
              <w:rPr>
                <w:rFonts w:ascii="宋体" w:hAnsi="宋体" w:cs="宋体" w:hint="eastAsia"/>
                <w:sz w:val="24"/>
                <w:szCs w:val="24"/>
              </w:rPr>
              <w:t>金额</w:t>
            </w:r>
          </w:p>
          <w:p w:rsidR="00A33980" w:rsidRDefault="001E21D9">
            <w:pPr>
              <w:autoSpaceDE w:val="0"/>
              <w:autoSpaceDN w:val="0"/>
              <w:snapToGrid w:val="0"/>
              <w:spacing w:line="360" w:lineRule="auto"/>
              <w:jc w:val="center"/>
              <w:rPr>
                <w:rFonts w:ascii="宋体" w:cs="Times New Roman"/>
                <w:sz w:val="24"/>
                <w:szCs w:val="24"/>
              </w:rPr>
            </w:pPr>
            <w:r>
              <w:rPr>
                <w:rFonts w:ascii="宋体" w:hAnsi="宋体" w:cs="宋体" w:hint="eastAsia"/>
                <w:sz w:val="24"/>
                <w:szCs w:val="24"/>
              </w:rPr>
              <w:t>（万元）</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A33980" w:rsidRDefault="001E21D9">
            <w:pPr>
              <w:autoSpaceDE w:val="0"/>
              <w:autoSpaceDN w:val="0"/>
              <w:snapToGrid w:val="0"/>
              <w:spacing w:line="360" w:lineRule="auto"/>
              <w:jc w:val="center"/>
              <w:rPr>
                <w:rFonts w:ascii="宋体" w:cs="Times New Roman"/>
                <w:sz w:val="24"/>
                <w:szCs w:val="24"/>
              </w:rPr>
            </w:pPr>
            <w:r>
              <w:rPr>
                <w:rFonts w:ascii="宋体" w:hAnsi="宋体" w:cs="宋体" w:hint="eastAsia"/>
                <w:sz w:val="24"/>
                <w:szCs w:val="24"/>
              </w:rPr>
              <w:t>采购单位</w:t>
            </w:r>
          </w:p>
          <w:p w:rsidR="00A33980" w:rsidRDefault="001E21D9">
            <w:pPr>
              <w:autoSpaceDE w:val="0"/>
              <w:autoSpaceDN w:val="0"/>
              <w:snapToGrid w:val="0"/>
              <w:spacing w:line="360" w:lineRule="auto"/>
              <w:jc w:val="center"/>
              <w:rPr>
                <w:rFonts w:ascii="宋体" w:cs="Times New Roman"/>
                <w:sz w:val="24"/>
                <w:szCs w:val="24"/>
              </w:rPr>
            </w:pPr>
            <w:r>
              <w:rPr>
                <w:rFonts w:ascii="宋体" w:hAnsi="宋体" w:cs="宋体" w:hint="eastAsia"/>
                <w:sz w:val="24"/>
                <w:szCs w:val="24"/>
              </w:rPr>
              <w:t>联系人及电话</w:t>
            </w:r>
          </w:p>
        </w:tc>
      </w:tr>
      <w:tr w:rsidR="00A33980">
        <w:trPr>
          <w:trHeight w:val="564"/>
          <w:jc w:val="center"/>
        </w:trPr>
        <w:tc>
          <w:tcPr>
            <w:tcW w:w="1499" w:type="dxa"/>
            <w:vMerge/>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vMerge/>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vMerge/>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vMerge/>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vMerge/>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vMerge/>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r w:rsidR="00A33980">
        <w:trPr>
          <w:trHeight w:val="530"/>
          <w:jc w:val="center"/>
        </w:trPr>
        <w:tc>
          <w:tcPr>
            <w:tcW w:w="1499"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r w:rsidR="00A33980">
        <w:trPr>
          <w:trHeight w:val="598"/>
          <w:jc w:val="center"/>
        </w:trPr>
        <w:tc>
          <w:tcPr>
            <w:tcW w:w="1499"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r w:rsidR="00A33980">
        <w:trPr>
          <w:trHeight w:val="608"/>
          <w:jc w:val="center"/>
        </w:trPr>
        <w:tc>
          <w:tcPr>
            <w:tcW w:w="1499"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r w:rsidR="00A33980">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r w:rsidR="00A33980">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r w:rsidR="00A33980">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r w:rsidR="00A33980">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r w:rsidR="00A33980">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r w:rsidR="00A33980">
        <w:trPr>
          <w:trHeight w:val="610"/>
          <w:jc w:val="center"/>
        </w:trPr>
        <w:tc>
          <w:tcPr>
            <w:tcW w:w="1499"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r w:rsidR="00A33980">
        <w:trPr>
          <w:trHeight w:val="602"/>
          <w:jc w:val="center"/>
        </w:trPr>
        <w:tc>
          <w:tcPr>
            <w:tcW w:w="1499"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r w:rsidR="00A33980">
        <w:trPr>
          <w:trHeight w:val="596"/>
          <w:jc w:val="center"/>
        </w:trPr>
        <w:tc>
          <w:tcPr>
            <w:tcW w:w="1499"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232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96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033"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498"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c>
          <w:tcPr>
            <w:tcW w:w="1831" w:type="dxa"/>
            <w:tcBorders>
              <w:top w:val="single" w:sz="4" w:space="0" w:color="auto"/>
              <w:left w:val="single" w:sz="4" w:space="0" w:color="auto"/>
              <w:bottom w:val="single" w:sz="4" w:space="0" w:color="auto"/>
              <w:right w:val="single" w:sz="4" w:space="0" w:color="auto"/>
            </w:tcBorders>
          </w:tcPr>
          <w:p w:rsidR="00A33980" w:rsidRDefault="00A33980">
            <w:pPr>
              <w:autoSpaceDE w:val="0"/>
              <w:autoSpaceDN w:val="0"/>
              <w:snapToGrid w:val="0"/>
              <w:spacing w:line="360" w:lineRule="auto"/>
              <w:rPr>
                <w:rFonts w:ascii="宋体" w:cs="Times New Roman"/>
              </w:rPr>
            </w:pPr>
          </w:p>
        </w:tc>
      </w:tr>
    </w:tbl>
    <w:p w:rsidR="00A33980" w:rsidRDefault="00A33980">
      <w:pPr>
        <w:autoSpaceDE w:val="0"/>
        <w:autoSpaceDN w:val="0"/>
        <w:spacing w:line="360" w:lineRule="auto"/>
        <w:rPr>
          <w:rFonts w:ascii="宋体" w:cs="Times New Roman"/>
          <w:u w:val="single"/>
        </w:rPr>
      </w:pPr>
    </w:p>
    <w:p w:rsidR="00A33980" w:rsidRDefault="00A33980">
      <w:pPr>
        <w:autoSpaceDE w:val="0"/>
        <w:autoSpaceDN w:val="0"/>
        <w:spacing w:line="360" w:lineRule="auto"/>
        <w:rPr>
          <w:rFonts w:ascii="宋体" w:cs="Times New Roman"/>
          <w:sz w:val="24"/>
          <w:szCs w:val="24"/>
          <w:lang w:val="zh-CN"/>
        </w:rPr>
      </w:pP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供应商名称（公章）：</w:t>
      </w: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法定代表人或其委托代理人（签字或盖章）：</w:t>
      </w: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日期：  年  月  日</w:t>
      </w:r>
    </w:p>
    <w:p w:rsidR="00A33980" w:rsidRDefault="001E21D9">
      <w:pPr>
        <w:autoSpaceDE w:val="0"/>
        <w:autoSpaceDN w:val="0"/>
        <w:spacing w:line="360" w:lineRule="auto"/>
        <w:rPr>
          <w:rFonts w:ascii="宋体" w:cs="Times New Roman"/>
          <w:sz w:val="24"/>
          <w:szCs w:val="24"/>
          <w:lang w:val="zh-CN"/>
        </w:rPr>
      </w:pPr>
      <w:r>
        <w:rPr>
          <w:rFonts w:ascii="宋体" w:cs="Times New Roman"/>
          <w:sz w:val="24"/>
          <w:szCs w:val="24"/>
          <w:lang w:val="zh-CN"/>
        </w:rPr>
        <w:br w:type="page"/>
      </w:r>
      <w:r>
        <w:rPr>
          <w:rFonts w:ascii="宋体" w:hAnsi="宋体" w:cs="宋体" w:hint="eastAsia"/>
          <w:sz w:val="24"/>
          <w:szCs w:val="24"/>
          <w:lang w:val="zh-CN"/>
        </w:rPr>
        <w:lastRenderedPageBreak/>
        <w:t>附件</w:t>
      </w:r>
      <w:r>
        <w:rPr>
          <w:rFonts w:ascii="宋体" w:hAnsi="宋体" w:cs="宋体"/>
          <w:sz w:val="24"/>
          <w:szCs w:val="24"/>
        </w:rPr>
        <w:t>8</w:t>
      </w:r>
      <w:r>
        <w:rPr>
          <w:rFonts w:ascii="宋体" w:hAnsi="宋体" w:cs="宋体" w:hint="eastAsia"/>
          <w:sz w:val="24"/>
          <w:szCs w:val="24"/>
          <w:lang w:val="zh-CN"/>
        </w:rPr>
        <w:t>：</w:t>
      </w: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hAnsi="宋体" w:cs="宋体" w:hint="eastAsia"/>
          <w:b/>
          <w:bCs/>
          <w:sz w:val="36"/>
          <w:szCs w:val="36"/>
          <w:lang w:val="zh-CN"/>
        </w:rPr>
        <w:t>资信以及商务响应表</w:t>
      </w:r>
    </w:p>
    <w:p w:rsidR="00A33980" w:rsidRDefault="00A33980">
      <w:pPr>
        <w:autoSpaceDE w:val="0"/>
        <w:autoSpaceDN w:val="0"/>
        <w:spacing w:before="50" w:line="360" w:lineRule="auto"/>
        <w:jc w:val="center"/>
        <w:rPr>
          <w:rFonts w:ascii="宋体" w:cs="Times New Roman"/>
          <w:sz w:val="32"/>
          <w:szCs w:val="32"/>
        </w:rPr>
      </w:pPr>
    </w:p>
    <w:p w:rsidR="00A33980" w:rsidRDefault="001E21D9">
      <w:pPr>
        <w:autoSpaceDE w:val="0"/>
        <w:autoSpaceDN w:val="0"/>
        <w:spacing w:after="240" w:line="360" w:lineRule="auto"/>
        <w:rPr>
          <w:rFonts w:ascii="宋体" w:cs="Times New Roman"/>
          <w:u w:val="single"/>
        </w:rPr>
      </w:pPr>
      <w:r>
        <w:rPr>
          <w:rFonts w:ascii="宋体" w:hAnsi="宋体" w:cs="宋体" w:hint="eastAsia"/>
          <w:sz w:val="24"/>
          <w:szCs w:val="24"/>
          <w:lang w:val="zh-CN"/>
        </w:rPr>
        <w:t>项目编号：</w:t>
      </w:r>
      <w:r w:rsidR="00E9097F">
        <w:rPr>
          <w:rFonts w:ascii="宋体" w:hAnsi="宋体"/>
          <w:sz w:val="24"/>
          <w:lang w:val="zh-CN"/>
        </w:rPr>
        <w:t>GZMY(JC)-HW2018</w:t>
      </w:r>
      <w:r w:rsidR="00DA4198">
        <w:rPr>
          <w:rFonts w:ascii="宋体" w:hAnsi="宋体"/>
          <w:sz w:val="24"/>
          <w:lang w:val="zh-CN"/>
        </w:rPr>
        <w:t>0906</w:t>
      </w:r>
    </w:p>
    <w:tbl>
      <w:tblPr>
        <w:tblW w:w="8980" w:type="dxa"/>
        <w:jc w:val="center"/>
        <w:tblLayout w:type="fixed"/>
        <w:tblLook w:val="04A0" w:firstRow="1" w:lastRow="0" w:firstColumn="1" w:lastColumn="0" w:noHBand="0" w:noVBand="1"/>
      </w:tblPr>
      <w:tblGrid>
        <w:gridCol w:w="1515"/>
        <w:gridCol w:w="3342"/>
        <w:gridCol w:w="1060"/>
        <w:gridCol w:w="3063"/>
      </w:tblGrid>
      <w:tr w:rsidR="00A33980">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line="360" w:lineRule="auto"/>
              <w:jc w:val="center"/>
              <w:rPr>
                <w:rFonts w:ascii="宋体" w:cs="Times New Roman"/>
              </w:rPr>
            </w:pPr>
            <w:r>
              <w:rPr>
                <w:rFonts w:ascii="宋体" w:hAnsi="宋体" w:cs="宋体" w:hint="eastAsia"/>
                <w:lang w:val="zh-CN"/>
              </w:rPr>
              <w:t>序号</w:t>
            </w:r>
          </w:p>
        </w:tc>
        <w:tc>
          <w:tcPr>
            <w:tcW w:w="334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line="360" w:lineRule="auto"/>
              <w:jc w:val="center"/>
              <w:rPr>
                <w:rFonts w:ascii="宋体" w:cs="Times New Roman"/>
              </w:rPr>
            </w:pPr>
            <w:r>
              <w:rPr>
                <w:rFonts w:ascii="宋体" w:hAnsi="宋体" w:cs="宋体" w:hint="eastAsia"/>
                <w:lang w:val="zh-CN"/>
              </w:rPr>
              <w:t>谈判文件要求</w:t>
            </w:r>
          </w:p>
        </w:tc>
        <w:tc>
          <w:tcPr>
            <w:tcW w:w="106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line="360" w:lineRule="auto"/>
              <w:jc w:val="center"/>
              <w:rPr>
                <w:rFonts w:ascii="宋体" w:cs="Times New Roman"/>
              </w:rPr>
            </w:pPr>
            <w:r>
              <w:rPr>
                <w:rFonts w:ascii="宋体" w:hAnsi="宋体" w:cs="宋体" w:hint="eastAsia"/>
                <w:lang w:val="zh-CN"/>
              </w:rPr>
              <w:t>是否</w:t>
            </w:r>
          </w:p>
          <w:p w:rsidR="00A33980" w:rsidRDefault="001E21D9">
            <w:pPr>
              <w:autoSpaceDE w:val="0"/>
              <w:autoSpaceDN w:val="0"/>
              <w:spacing w:before="120" w:line="360" w:lineRule="auto"/>
              <w:jc w:val="center"/>
              <w:rPr>
                <w:rFonts w:ascii="宋体" w:cs="Times New Roman"/>
              </w:rPr>
            </w:pPr>
            <w:r>
              <w:rPr>
                <w:rFonts w:ascii="宋体" w:hAnsi="宋体" w:cs="宋体" w:hint="eastAsia"/>
                <w:lang w:val="zh-CN"/>
              </w:rPr>
              <w:t>响应</w:t>
            </w:r>
          </w:p>
        </w:tc>
        <w:tc>
          <w:tcPr>
            <w:tcW w:w="3063"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line="360" w:lineRule="auto"/>
              <w:jc w:val="center"/>
              <w:rPr>
                <w:rFonts w:ascii="宋体" w:cs="Times New Roman"/>
              </w:rPr>
            </w:pPr>
            <w:r>
              <w:rPr>
                <w:rFonts w:ascii="宋体" w:hAnsi="宋体" w:cs="宋体" w:hint="eastAsia"/>
                <w:lang w:val="zh-CN"/>
              </w:rPr>
              <w:t>供应商的承诺或者说明</w:t>
            </w:r>
          </w:p>
        </w:tc>
      </w:tr>
      <w:tr w:rsidR="00A33980">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line="360" w:lineRule="auto"/>
              <w:rPr>
                <w:rFonts w:ascii="宋体" w:cs="Times New Roman"/>
              </w:rPr>
            </w:pPr>
          </w:p>
        </w:tc>
        <w:tc>
          <w:tcPr>
            <w:tcW w:w="33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106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3063"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r>
      <w:tr w:rsidR="00A33980">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line="360" w:lineRule="auto"/>
              <w:rPr>
                <w:rFonts w:ascii="宋体" w:cs="Times New Roman"/>
              </w:rPr>
            </w:pPr>
          </w:p>
        </w:tc>
        <w:tc>
          <w:tcPr>
            <w:tcW w:w="33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106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ind w:left="43"/>
              <w:rPr>
                <w:rFonts w:ascii="宋体" w:cs="Times New Roman"/>
              </w:rPr>
            </w:pPr>
          </w:p>
        </w:tc>
        <w:tc>
          <w:tcPr>
            <w:tcW w:w="3063"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ind w:left="43"/>
              <w:rPr>
                <w:rFonts w:ascii="宋体" w:cs="Times New Roman"/>
              </w:rPr>
            </w:pPr>
          </w:p>
        </w:tc>
      </w:tr>
      <w:tr w:rsidR="00A33980">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line="360" w:lineRule="auto"/>
              <w:rPr>
                <w:rFonts w:ascii="宋体" w:cs="Times New Roman"/>
              </w:rPr>
            </w:pPr>
          </w:p>
        </w:tc>
        <w:tc>
          <w:tcPr>
            <w:tcW w:w="33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106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3063"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r>
      <w:tr w:rsidR="00A33980">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line="360" w:lineRule="auto"/>
              <w:rPr>
                <w:rFonts w:ascii="宋体" w:cs="Times New Roman"/>
              </w:rPr>
            </w:pPr>
          </w:p>
        </w:tc>
        <w:tc>
          <w:tcPr>
            <w:tcW w:w="33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106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3063"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r>
      <w:tr w:rsidR="00A33980">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line="360" w:lineRule="auto"/>
              <w:rPr>
                <w:rFonts w:ascii="宋体" w:cs="Times New Roman"/>
              </w:rPr>
            </w:pPr>
          </w:p>
        </w:tc>
        <w:tc>
          <w:tcPr>
            <w:tcW w:w="33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106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3063"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r>
      <w:tr w:rsidR="00A33980">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line="360" w:lineRule="auto"/>
              <w:rPr>
                <w:rFonts w:ascii="宋体" w:cs="Times New Roman"/>
              </w:rPr>
            </w:pPr>
          </w:p>
        </w:tc>
        <w:tc>
          <w:tcPr>
            <w:tcW w:w="33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106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3063"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r>
      <w:tr w:rsidR="00A33980">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line="360" w:lineRule="auto"/>
              <w:rPr>
                <w:rFonts w:ascii="宋体" w:cs="Times New Roman"/>
              </w:rPr>
            </w:pPr>
          </w:p>
        </w:tc>
        <w:tc>
          <w:tcPr>
            <w:tcW w:w="33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106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3063"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r>
      <w:tr w:rsidR="00A33980">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line="360" w:lineRule="auto"/>
              <w:rPr>
                <w:rFonts w:ascii="宋体" w:cs="Times New Roman"/>
              </w:rPr>
            </w:pPr>
          </w:p>
        </w:tc>
        <w:tc>
          <w:tcPr>
            <w:tcW w:w="33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106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3063"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r>
      <w:tr w:rsidR="00A33980">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line="360" w:lineRule="auto"/>
              <w:rPr>
                <w:rFonts w:ascii="宋体" w:cs="Times New Roman"/>
              </w:rPr>
            </w:pPr>
            <w:r>
              <w:rPr>
                <w:rFonts w:ascii="宋体" w:hAnsi="宋体" w:cs="宋体" w:hint="eastAsia"/>
              </w:rPr>
              <w:t>……</w:t>
            </w:r>
          </w:p>
        </w:tc>
        <w:tc>
          <w:tcPr>
            <w:tcW w:w="334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106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c>
          <w:tcPr>
            <w:tcW w:w="3063"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120" w:line="360" w:lineRule="auto"/>
              <w:rPr>
                <w:rFonts w:ascii="宋体" w:cs="Times New Roman"/>
              </w:rPr>
            </w:pPr>
          </w:p>
        </w:tc>
      </w:tr>
    </w:tbl>
    <w:p w:rsidR="00A33980" w:rsidRDefault="00A33980">
      <w:pPr>
        <w:autoSpaceDE w:val="0"/>
        <w:autoSpaceDN w:val="0"/>
        <w:spacing w:line="360" w:lineRule="auto"/>
        <w:rPr>
          <w:rFonts w:ascii="宋体" w:cs="Times New Roman"/>
          <w:sz w:val="24"/>
          <w:szCs w:val="24"/>
          <w:lang w:val="zh-CN"/>
        </w:rPr>
      </w:pP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供应商名称（公章）：</w:t>
      </w: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法定代表人或其委托代理人（签字或盖章）：</w:t>
      </w:r>
    </w:p>
    <w:p w:rsidR="00A33980" w:rsidRDefault="001E21D9">
      <w:pPr>
        <w:spacing w:line="360" w:lineRule="auto"/>
        <w:rPr>
          <w:rFonts w:ascii="宋体" w:cs="Times New Roman"/>
          <w:sz w:val="24"/>
          <w:szCs w:val="24"/>
          <w:lang w:val="zh-CN"/>
        </w:rPr>
      </w:pPr>
      <w:r>
        <w:rPr>
          <w:rFonts w:ascii="宋体" w:hAnsi="宋体" w:cs="宋体" w:hint="eastAsia"/>
          <w:sz w:val="24"/>
          <w:szCs w:val="24"/>
          <w:lang w:val="zh-CN"/>
        </w:rPr>
        <w:t>日期：  年  月  日</w:t>
      </w:r>
      <w:r>
        <w:rPr>
          <w:rFonts w:ascii="宋体" w:cs="Times New Roman"/>
          <w:lang w:val="zh-CN"/>
        </w:rPr>
        <w:br w:type="page"/>
      </w:r>
      <w:r>
        <w:rPr>
          <w:rFonts w:ascii="宋体" w:hAnsi="宋体" w:cs="宋体" w:hint="eastAsia"/>
          <w:sz w:val="24"/>
          <w:szCs w:val="24"/>
          <w:lang w:val="zh-CN"/>
        </w:rPr>
        <w:lastRenderedPageBreak/>
        <w:t>附件</w:t>
      </w:r>
      <w:r>
        <w:rPr>
          <w:rFonts w:ascii="宋体" w:hAnsi="宋体" w:cs="宋体"/>
          <w:sz w:val="24"/>
          <w:szCs w:val="24"/>
        </w:rPr>
        <w:t>9</w:t>
      </w:r>
      <w:r>
        <w:rPr>
          <w:rFonts w:ascii="宋体" w:hAnsi="宋体" w:cs="宋体" w:hint="eastAsia"/>
          <w:sz w:val="24"/>
          <w:szCs w:val="24"/>
          <w:lang w:val="zh-CN"/>
        </w:rPr>
        <w:t>：</w:t>
      </w: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hAnsi="宋体" w:cs="宋体" w:hint="eastAsia"/>
          <w:b/>
          <w:bCs/>
          <w:sz w:val="36"/>
          <w:szCs w:val="36"/>
          <w:lang w:val="zh-CN"/>
        </w:rPr>
        <w:t>联合体报价协议书</w:t>
      </w:r>
    </w:p>
    <w:p w:rsidR="00A33980" w:rsidRDefault="001E21D9">
      <w:pPr>
        <w:autoSpaceDE w:val="0"/>
        <w:autoSpaceDN w:val="0"/>
        <w:spacing w:line="360" w:lineRule="auto"/>
        <w:rPr>
          <w:rFonts w:ascii="宋体" w:cs="Times New Roman"/>
          <w:sz w:val="24"/>
          <w:szCs w:val="24"/>
          <w:u w:val="single"/>
          <w:lang w:val="zh-CN"/>
        </w:rPr>
      </w:pPr>
      <w:r>
        <w:rPr>
          <w:rFonts w:ascii="宋体" w:hAnsi="宋体" w:cs="宋体" w:hint="eastAsia"/>
          <w:sz w:val="24"/>
          <w:szCs w:val="24"/>
          <w:lang w:val="zh-CN"/>
        </w:rPr>
        <w:t>甲方：</w:t>
      </w: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乙方：</w:t>
      </w:r>
    </w:p>
    <w:p w:rsidR="00A33980" w:rsidRDefault="001E21D9">
      <w:pPr>
        <w:autoSpaceDE w:val="0"/>
        <w:autoSpaceDN w:val="0"/>
        <w:spacing w:line="360" w:lineRule="auto"/>
        <w:rPr>
          <w:rFonts w:ascii="宋体" w:cs="Times New Roman"/>
          <w:sz w:val="24"/>
          <w:szCs w:val="24"/>
          <w:lang w:val="zh-CN"/>
        </w:rPr>
      </w:pPr>
      <w:r>
        <w:rPr>
          <w:rFonts w:ascii="宋体" w:cs="宋体" w:hint="eastAsia"/>
          <w:sz w:val="24"/>
          <w:szCs w:val="24"/>
          <w:lang w:val="zh-CN"/>
        </w:rPr>
        <w:t>……</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联合体各方经协商，就响应组织实施的编号为的采购活动联合进行报价之事宜，达成如下协议：</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一、联合体各方一致决定，以为牵头人进行报价，并按照谈判文件的规定分别提交资格文件。</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二、在本次报价过程中，牵头人的法定代表人或者授权代理人根据谈判文件规定以及报价内容对采购人所作的任何合法承诺，包括书面澄清以及响应等对联合体各方均有约束力。如果成交并签订合同，则联合体各方将共同履行对采购人（或采购代理机构）所负有的全部义务，并就采购合同约定的事项对采购人承担连带责任。</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三、联合体各方保证对牵头人为响应本次采购而提供的产品和服务提供全部质量保证以及售后服务支持。</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四、本次联合报价中，联合体各方承担的工作和义务：</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甲方承担的工作和义务为</w:t>
      </w:r>
      <w:r>
        <w:rPr>
          <w:rFonts w:ascii="宋体" w:hAnsi="宋体" w:cs="宋体"/>
          <w:sz w:val="24"/>
          <w:szCs w:val="24"/>
          <w:lang w:val="zh-CN"/>
        </w:rPr>
        <w:t>:</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乙方承担的工作和义务为：</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cs="宋体" w:hint="eastAsia"/>
          <w:sz w:val="24"/>
          <w:szCs w:val="24"/>
          <w:lang w:val="zh-CN"/>
        </w:rPr>
        <w:t>…</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五、有关本次联合报价的其他事宜：</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六、本协议提交采购人（或采购代理机构）后，联合体各方不得以任何形式对上述实质内容进行修改或者撤销。</w:t>
      </w:r>
    </w:p>
    <w:p w:rsidR="00A33980" w:rsidRDefault="001E21D9">
      <w:pPr>
        <w:autoSpaceDE w:val="0"/>
        <w:autoSpaceDN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七、本协议共份，联合体各方各持份，并作为报价文件的一部分。</w:t>
      </w:r>
    </w:p>
    <w:p w:rsidR="00A33980" w:rsidRDefault="00A33980">
      <w:pPr>
        <w:autoSpaceDE w:val="0"/>
        <w:autoSpaceDN w:val="0"/>
        <w:spacing w:line="360" w:lineRule="auto"/>
        <w:ind w:firstLineChars="200" w:firstLine="480"/>
        <w:rPr>
          <w:rFonts w:ascii="宋体" w:cs="Times New Roman"/>
          <w:sz w:val="24"/>
          <w:szCs w:val="24"/>
          <w:lang w:val="zh-CN"/>
        </w:rPr>
      </w:pPr>
    </w:p>
    <w:p w:rsidR="00A33980" w:rsidRDefault="001E21D9">
      <w:pPr>
        <w:autoSpaceDE w:val="0"/>
        <w:autoSpaceDN w:val="0"/>
        <w:spacing w:line="360" w:lineRule="auto"/>
        <w:ind w:firstLine="480"/>
        <w:rPr>
          <w:rFonts w:ascii="宋体" w:cs="Times New Roman"/>
          <w:sz w:val="24"/>
          <w:szCs w:val="24"/>
        </w:rPr>
      </w:pPr>
      <w:r>
        <w:rPr>
          <w:rFonts w:ascii="宋体" w:hAnsi="宋体" w:cs="宋体" w:hint="eastAsia"/>
          <w:sz w:val="24"/>
          <w:szCs w:val="24"/>
          <w:lang w:val="zh-CN"/>
        </w:rPr>
        <w:t>甲方单位（公章）：           乙方单位（公章）：</w:t>
      </w:r>
    </w:p>
    <w:p w:rsidR="00A33980" w:rsidRDefault="001E21D9">
      <w:pPr>
        <w:autoSpaceDE w:val="0"/>
        <w:autoSpaceDN w:val="0"/>
        <w:spacing w:line="360" w:lineRule="auto"/>
        <w:ind w:firstLine="480"/>
        <w:rPr>
          <w:rFonts w:ascii="宋体" w:cs="Times New Roman"/>
          <w:sz w:val="24"/>
          <w:szCs w:val="24"/>
        </w:rPr>
      </w:pPr>
      <w:r>
        <w:rPr>
          <w:rFonts w:ascii="宋体" w:hAnsi="宋体" w:cs="宋体" w:hint="eastAsia"/>
          <w:sz w:val="24"/>
          <w:szCs w:val="24"/>
          <w:lang w:val="zh-CN"/>
        </w:rPr>
        <w:t>法定代表人（签字或盖章）：   法定代表人（签字或盖章）：</w:t>
      </w:r>
    </w:p>
    <w:p w:rsidR="00A33980" w:rsidRDefault="001E21D9">
      <w:pPr>
        <w:autoSpaceDE w:val="0"/>
        <w:autoSpaceDN w:val="0"/>
        <w:spacing w:line="360" w:lineRule="auto"/>
        <w:ind w:firstLine="514"/>
        <w:rPr>
          <w:rFonts w:ascii="宋体" w:cs="Times New Roman"/>
          <w:sz w:val="24"/>
          <w:szCs w:val="24"/>
        </w:rPr>
      </w:pPr>
      <w:r>
        <w:rPr>
          <w:rFonts w:ascii="宋体" w:hAnsi="宋体" w:cs="宋体" w:hint="eastAsia"/>
          <w:sz w:val="24"/>
          <w:szCs w:val="24"/>
          <w:lang w:val="zh-CN"/>
        </w:rPr>
        <w:t>日期</w:t>
      </w:r>
      <w:r>
        <w:rPr>
          <w:rFonts w:ascii="宋体" w:hAnsi="宋体" w:cs="宋体" w:hint="eastAsia"/>
          <w:sz w:val="24"/>
          <w:szCs w:val="24"/>
        </w:rPr>
        <w:t xml:space="preserve">：  </w:t>
      </w:r>
      <w:r>
        <w:rPr>
          <w:rFonts w:ascii="宋体" w:hAnsi="宋体" w:cs="宋体" w:hint="eastAsia"/>
          <w:sz w:val="24"/>
          <w:szCs w:val="24"/>
          <w:lang w:val="zh-CN"/>
        </w:rPr>
        <w:t>年月日</w:t>
      </w:r>
      <w:r w:rsidR="008B7BA6" w:rsidRPr="008B7BA6">
        <w:rPr>
          <w:rFonts w:ascii="宋体" w:hAnsi="宋体" w:cs="宋体" w:hint="eastAsia"/>
          <w:sz w:val="24"/>
          <w:szCs w:val="24"/>
        </w:rPr>
        <w:t xml:space="preserve">             </w:t>
      </w:r>
      <w:r>
        <w:rPr>
          <w:rFonts w:ascii="宋体" w:hAnsi="宋体" w:cs="宋体" w:hint="eastAsia"/>
          <w:sz w:val="24"/>
          <w:szCs w:val="24"/>
          <w:lang w:val="zh-CN"/>
        </w:rPr>
        <w:t>日期</w:t>
      </w:r>
      <w:r>
        <w:rPr>
          <w:rFonts w:ascii="宋体" w:hAnsi="宋体" w:cs="宋体" w:hint="eastAsia"/>
          <w:sz w:val="24"/>
          <w:szCs w:val="24"/>
        </w:rPr>
        <w:t xml:space="preserve">：  </w:t>
      </w:r>
      <w:r>
        <w:rPr>
          <w:rFonts w:ascii="宋体" w:hAnsi="宋体" w:cs="宋体" w:hint="eastAsia"/>
          <w:sz w:val="24"/>
          <w:szCs w:val="24"/>
          <w:lang w:val="zh-CN"/>
        </w:rPr>
        <w:t>年月日</w:t>
      </w:r>
    </w:p>
    <w:p w:rsidR="00A33980" w:rsidRDefault="001E21D9">
      <w:pPr>
        <w:autoSpaceDE w:val="0"/>
        <w:autoSpaceDN w:val="0"/>
        <w:spacing w:line="360" w:lineRule="auto"/>
        <w:rPr>
          <w:rFonts w:ascii="宋体" w:cs="Times New Roman"/>
          <w:sz w:val="24"/>
          <w:szCs w:val="24"/>
          <w:lang w:val="zh-CN"/>
        </w:rPr>
      </w:pPr>
      <w:r>
        <w:rPr>
          <w:rFonts w:ascii="宋体" w:cs="Times New Roman"/>
          <w:sz w:val="24"/>
          <w:szCs w:val="24"/>
        </w:rPr>
        <w:br w:type="page"/>
      </w:r>
      <w:r>
        <w:rPr>
          <w:rFonts w:ascii="宋体" w:hAnsi="宋体" w:cs="宋体" w:hint="eastAsia"/>
          <w:sz w:val="24"/>
          <w:szCs w:val="24"/>
          <w:lang w:val="zh-CN"/>
        </w:rPr>
        <w:lastRenderedPageBreak/>
        <w:t>附件</w:t>
      </w:r>
      <w:r>
        <w:rPr>
          <w:rFonts w:ascii="宋体" w:hAnsi="宋体" w:cs="宋体"/>
          <w:sz w:val="24"/>
          <w:szCs w:val="24"/>
          <w:lang w:val="zh-CN"/>
        </w:rPr>
        <w:t>10</w:t>
      </w:r>
      <w:r>
        <w:rPr>
          <w:rFonts w:ascii="宋体" w:hAnsi="宋体" w:cs="宋体" w:hint="eastAsia"/>
          <w:sz w:val="24"/>
          <w:szCs w:val="24"/>
          <w:lang w:val="zh-CN"/>
        </w:rPr>
        <w:t>：</w:t>
      </w: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hAnsi="宋体" w:cs="宋体" w:hint="eastAsia"/>
          <w:b/>
          <w:bCs/>
          <w:sz w:val="36"/>
          <w:szCs w:val="36"/>
          <w:lang w:val="zh-CN"/>
        </w:rPr>
        <w:t>联合报价授权委托书</w:t>
      </w:r>
    </w:p>
    <w:p w:rsidR="00A33980" w:rsidRDefault="00A33980">
      <w:pPr>
        <w:autoSpaceDE w:val="0"/>
        <w:autoSpaceDN w:val="0"/>
        <w:spacing w:line="360" w:lineRule="auto"/>
        <w:ind w:firstLine="600"/>
        <w:rPr>
          <w:rFonts w:ascii="宋体" w:cs="Times New Roman"/>
          <w:sz w:val="30"/>
          <w:szCs w:val="30"/>
        </w:rPr>
      </w:pPr>
    </w:p>
    <w:p w:rsidR="00A33980" w:rsidRDefault="001E21D9">
      <w:pPr>
        <w:autoSpaceDE w:val="0"/>
        <w:autoSpaceDN w:val="0"/>
        <w:spacing w:line="460" w:lineRule="exact"/>
        <w:ind w:firstLineChars="200" w:firstLine="480"/>
        <w:rPr>
          <w:rFonts w:ascii="宋体" w:cs="Times New Roman"/>
          <w:sz w:val="24"/>
          <w:szCs w:val="24"/>
        </w:rPr>
      </w:pPr>
      <w:r>
        <w:rPr>
          <w:rFonts w:ascii="宋体" w:hAnsi="宋体" w:cs="宋体" w:hint="eastAsia"/>
          <w:sz w:val="24"/>
          <w:szCs w:val="24"/>
          <w:lang w:val="zh-CN"/>
        </w:rPr>
        <w:t>本授权委托书声明：根据与签订的《联合报价协议书》的内容，牵头人的法定代表人现授权为联合报价代理人，代理人在报价、唱价、谈判、合同签订过程中所签署的一切文件和处理与之有关的一切事务，联合报</w:t>
      </w:r>
      <w:proofErr w:type="gramStart"/>
      <w:r>
        <w:rPr>
          <w:rFonts w:ascii="宋体" w:hAnsi="宋体" w:cs="宋体" w:hint="eastAsia"/>
          <w:sz w:val="24"/>
          <w:szCs w:val="24"/>
          <w:lang w:val="zh-CN"/>
        </w:rPr>
        <w:t>价各方</w:t>
      </w:r>
      <w:proofErr w:type="gramEnd"/>
      <w:r>
        <w:rPr>
          <w:rFonts w:ascii="宋体" w:hAnsi="宋体" w:cs="宋体" w:hint="eastAsia"/>
          <w:sz w:val="24"/>
          <w:szCs w:val="24"/>
          <w:lang w:val="zh-CN"/>
        </w:rPr>
        <w:t>均予以认可并遵守。</w:t>
      </w:r>
    </w:p>
    <w:p w:rsidR="00A33980" w:rsidRDefault="001E21D9">
      <w:pPr>
        <w:autoSpaceDE w:val="0"/>
        <w:autoSpaceDN w:val="0"/>
        <w:spacing w:line="460" w:lineRule="exact"/>
        <w:ind w:firstLineChars="200" w:firstLine="480"/>
        <w:rPr>
          <w:rFonts w:ascii="宋体" w:cs="Times New Roman"/>
          <w:sz w:val="24"/>
          <w:szCs w:val="24"/>
        </w:rPr>
      </w:pPr>
      <w:r>
        <w:rPr>
          <w:rFonts w:ascii="宋体" w:hAnsi="宋体" w:cs="宋体" w:hint="eastAsia"/>
          <w:sz w:val="24"/>
          <w:szCs w:val="24"/>
          <w:lang w:val="zh-CN"/>
        </w:rPr>
        <w:t>特此委托。</w:t>
      </w:r>
    </w:p>
    <w:p w:rsidR="00A33980" w:rsidRDefault="00A33980">
      <w:pPr>
        <w:autoSpaceDE w:val="0"/>
        <w:autoSpaceDN w:val="0"/>
        <w:spacing w:line="460" w:lineRule="exact"/>
        <w:ind w:firstLine="480"/>
        <w:rPr>
          <w:rFonts w:ascii="宋体" w:cs="Times New Roman"/>
          <w:sz w:val="24"/>
          <w:szCs w:val="24"/>
        </w:rPr>
      </w:pPr>
    </w:p>
    <w:p w:rsidR="00A33980" w:rsidRDefault="00A33980">
      <w:pPr>
        <w:autoSpaceDE w:val="0"/>
        <w:autoSpaceDN w:val="0"/>
        <w:spacing w:line="460" w:lineRule="exact"/>
        <w:ind w:firstLine="480"/>
        <w:rPr>
          <w:rFonts w:ascii="宋体" w:cs="Times New Roman"/>
          <w:sz w:val="24"/>
          <w:szCs w:val="24"/>
        </w:rPr>
      </w:pPr>
    </w:p>
    <w:p w:rsidR="00A33980" w:rsidRDefault="00A33980">
      <w:pPr>
        <w:autoSpaceDE w:val="0"/>
        <w:autoSpaceDN w:val="0"/>
        <w:spacing w:line="460" w:lineRule="exact"/>
        <w:ind w:firstLine="480"/>
        <w:rPr>
          <w:rFonts w:ascii="宋体" w:cs="Times New Roman"/>
          <w:sz w:val="24"/>
          <w:szCs w:val="24"/>
        </w:rPr>
      </w:pPr>
    </w:p>
    <w:p w:rsidR="00A33980" w:rsidRDefault="00A33980">
      <w:pPr>
        <w:autoSpaceDE w:val="0"/>
        <w:autoSpaceDN w:val="0"/>
        <w:spacing w:line="460" w:lineRule="exact"/>
        <w:ind w:firstLine="480"/>
        <w:rPr>
          <w:rFonts w:ascii="宋体" w:cs="Times New Roman"/>
          <w:sz w:val="24"/>
          <w:szCs w:val="24"/>
        </w:rPr>
      </w:pPr>
    </w:p>
    <w:p w:rsidR="00A33980" w:rsidRDefault="00A33980">
      <w:pPr>
        <w:autoSpaceDE w:val="0"/>
        <w:autoSpaceDN w:val="0"/>
        <w:spacing w:line="460" w:lineRule="exact"/>
        <w:ind w:firstLine="480"/>
        <w:rPr>
          <w:rFonts w:ascii="宋体" w:cs="Times New Roman"/>
          <w:sz w:val="24"/>
          <w:szCs w:val="24"/>
        </w:rPr>
      </w:pPr>
    </w:p>
    <w:p w:rsidR="00A33980" w:rsidRDefault="00A33980">
      <w:pPr>
        <w:autoSpaceDE w:val="0"/>
        <w:autoSpaceDN w:val="0"/>
        <w:spacing w:line="460" w:lineRule="exact"/>
        <w:ind w:firstLine="480"/>
        <w:rPr>
          <w:rFonts w:ascii="宋体" w:cs="Times New Roman"/>
          <w:sz w:val="24"/>
          <w:szCs w:val="24"/>
        </w:rPr>
      </w:pPr>
    </w:p>
    <w:p w:rsidR="00A33980" w:rsidRDefault="001E21D9">
      <w:pPr>
        <w:autoSpaceDE w:val="0"/>
        <w:autoSpaceDN w:val="0"/>
        <w:spacing w:line="460" w:lineRule="exact"/>
        <w:ind w:firstLine="480"/>
        <w:rPr>
          <w:rFonts w:ascii="宋体" w:cs="Times New Roman"/>
          <w:sz w:val="24"/>
          <w:szCs w:val="24"/>
        </w:rPr>
      </w:pPr>
      <w:r>
        <w:rPr>
          <w:rFonts w:ascii="宋体" w:hAnsi="宋体" w:cs="宋体" w:hint="eastAsia"/>
          <w:sz w:val="24"/>
          <w:szCs w:val="24"/>
          <w:lang w:val="zh-CN"/>
        </w:rPr>
        <w:t>联合体甲方单位（公章）：     联合体乙方单位（公章）：</w:t>
      </w:r>
    </w:p>
    <w:p w:rsidR="00A33980" w:rsidRDefault="001E21D9">
      <w:pPr>
        <w:autoSpaceDE w:val="0"/>
        <w:autoSpaceDN w:val="0"/>
        <w:spacing w:line="460" w:lineRule="exact"/>
        <w:ind w:firstLine="480"/>
        <w:rPr>
          <w:rFonts w:ascii="宋体" w:cs="Times New Roman"/>
          <w:sz w:val="24"/>
          <w:szCs w:val="24"/>
        </w:rPr>
      </w:pPr>
      <w:r>
        <w:rPr>
          <w:rFonts w:ascii="宋体" w:hAnsi="宋体" w:cs="宋体" w:hint="eastAsia"/>
          <w:sz w:val="24"/>
          <w:szCs w:val="24"/>
          <w:lang w:val="zh-CN"/>
        </w:rPr>
        <w:t>法定代表人（签字或盖章）：   法定代表人（签字或盖章）：</w:t>
      </w:r>
    </w:p>
    <w:p w:rsidR="00A33980" w:rsidRDefault="001E21D9">
      <w:pPr>
        <w:autoSpaceDE w:val="0"/>
        <w:autoSpaceDN w:val="0"/>
        <w:spacing w:line="460" w:lineRule="exact"/>
        <w:ind w:firstLine="480"/>
        <w:rPr>
          <w:rFonts w:ascii="宋体" w:cs="Times New Roman"/>
          <w:sz w:val="24"/>
          <w:szCs w:val="24"/>
        </w:rPr>
      </w:pPr>
      <w:r>
        <w:rPr>
          <w:rFonts w:ascii="宋体" w:hAnsi="宋体" w:cs="宋体" w:hint="eastAsia"/>
          <w:sz w:val="24"/>
          <w:szCs w:val="24"/>
          <w:lang w:val="zh-CN"/>
        </w:rPr>
        <w:t>日期</w:t>
      </w:r>
      <w:r>
        <w:rPr>
          <w:rFonts w:ascii="宋体" w:hAnsi="宋体" w:cs="宋体" w:hint="eastAsia"/>
          <w:sz w:val="24"/>
          <w:szCs w:val="24"/>
        </w:rPr>
        <w:t>：</w:t>
      </w:r>
      <w:r>
        <w:rPr>
          <w:rFonts w:ascii="宋体" w:hAnsi="宋体" w:cs="宋体" w:hint="eastAsia"/>
          <w:sz w:val="24"/>
          <w:szCs w:val="24"/>
          <w:lang w:val="zh-CN"/>
        </w:rPr>
        <w:t>年月日</w:t>
      </w:r>
      <w:r w:rsidR="008B7BA6" w:rsidRPr="008B7BA6">
        <w:rPr>
          <w:rFonts w:ascii="宋体" w:hAnsi="宋体" w:cs="宋体" w:hint="eastAsia"/>
          <w:sz w:val="24"/>
          <w:szCs w:val="24"/>
        </w:rPr>
        <w:t xml:space="preserve">                </w:t>
      </w:r>
      <w:r>
        <w:rPr>
          <w:rFonts w:ascii="宋体" w:hAnsi="宋体" w:cs="宋体" w:hint="eastAsia"/>
          <w:sz w:val="24"/>
          <w:szCs w:val="24"/>
          <w:lang w:val="zh-CN"/>
        </w:rPr>
        <w:t>日期</w:t>
      </w:r>
      <w:r>
        <w:rPr>
          <w:rFonts w:ascii="宋体" w:hAnsi="宋体" w:cs="宋体" w:hint="eastAsia"/>
          <w:sz w:val="24"/>
          <w:szCs w:val="24"/>
        </w:rPr>
        <w:t>：</w:t>
      </w:r>
      <w:r>
        <w:rPr>
          <w:rFonts w:ascii="宋体" w:hAnsi="宋体" w:cs="宋体" w:hint="eastAsia"/>
          <w:sz w:val="24"/>
          <w:szCs w:val="24"/>
          <w:lang w:val="zh-CN"/>
        </w:rPr>
        <w:t>年月日</w:t>
      </w:r>
    </w:p>
    <w:p w:rsidR="00A33980" w:rsidRDefault="00A33980">
      <w:pPr>
        <w:autoSpaceDE w:val="0"/>
        <w:autoSpaceDN w:val="0"/>
        <w:spacing w:line="460" w:lineRule="exact"/>
        <w:ind w:firstLine="480"/>
        <w:rPr>
          <w:rFonts w:ascii="宋体" w:cs="Times New Roman"/>
          <w:sz w:val="24"/>
          <w:szCs w:val="24"/>
        </w:rPr>
      </w:pPr>
    </w:p>
    <w:p w:rsidR="00A33980" w:rsidRDefault="00A33980">
      <w:pPr>
        <w:autoSpaceDE w:val="0"/>
        <w:autoSpaceDN w:val="0"/>
        <w:spacing w:line="460" w:lineRule="exact"/>
        <w:ind w:firstLine="480"/>
        <w:rPr>
          <w:rFonts w:ascii="宋体" w:cs="Times New Roman"/>
          <w:sz w:val="24"/>
          <w:szCs w:val="24"/>
        </w:rPr>
      </w:pPr>
    </w:p>
    <w:p w:rsidR="00A33980" w:rsidRDefault="001E21D9">
      <w:pPr>
        <w:autoSpaceDE w:val="0"/>
        <w:autoSpaceDN w:val="0"/>
        <w:spacing w:line="460" w:lineRule="exact"/>
        <w:ind w:firstLine="456"/>
        <w:rPr>
          <w:rFonts w:ascii="宋体" w:cs="Times New Roman"/>
          <w:sz w:val="24"/>
          <w:szCs w:val="24"/>
        </w:rPr>
      </w:pPr>
      <w:r>
        <w:rPr>
          <w:rFonts w:ascii="宋体" w:hAnsi="宋体" w:cs="宋体" w:hint="eastAsia"/>
          <w:sz w:val="24"/>
          <w:szCs w:val="24"/>
          <w:lang w:val="zh-CN"/>
        </w:rPr>
        <w:t>委托代理人（签字或盖章）：</w:t>
      </w:r>
    </w:p>
    <w:p w:rsidR="00A33980" w:rsidRDefault="001E21D9">
      <w:pPr>
        <w:autoSpaceDE w:val="0"/>
        <w:autoSpaceDN w:val="0"/>
        <w:spacing w:line="460" w:lineRule="exact"/>
        <w:ind w:firstLineChars="200" w:firstLine="480"/>
        <w:rPr>
          <w:rFonts w:ascii="宋体" w:cs="Times New Roman"/>
          <w:sz w:val="24"/>
          <w:szCs w:val="24"/>
        </w:rPr>
      </w:pPr>
      <w:r>
        <w:rPr>
          <w:rFonts w:ascii="宋体" w:hAnsi="宋体" w:cs="宋体" w:hint="eastAsia"/>
          <w:sz w:val="24"/>
          <w:szCs w:val="24"/>
          <w:lang w:val="zh-CN"/>
        </w:rPr>
        <w:t>日期</w:t>
      </w:r>
      <w:r>
        <w:rPr>
          <w:rFonts w:ascii="宋体" w:hAnsi="宋体" w:cs="宋体" w:hint="eastAsia"/>
          <w:sz w:val="24"/>
          <w:szCs w:val="24"/>
        </w:rPr>
        <w:t xml:space="preserve">：  </w:t>
      </w:r>
      <w:r>
        <w:rPr>
          <w:rFonts w:ascii="宋体" w:hAnsi="宋体" w:cs="宋体" w:hint="eastAsia"/>
          <w:sz w:val="24"/>
          <w:szCs w:val="24"/>
          <w:lang w:val="zh-CN"/>
        </w:rPr>
        <w:t>年  月   日</w:t>
      </w:r>
    </w:p>
    <w:p w:rsidR="00A33980" w:rsidRDefault="00A33980">
      <w:pPr>
        <w:autoSpaceDE w:val="0"/>
        <w:autoSpaceDN w:val="0"/>
        <w:spacing w:line="460" w:lineRule="exact"/>
        <w:ind w:firstLine="480"/>
        <w:rPr>
          <w:rFonts w:ascii="宋体" w:cs="Times New Roman"/>
          <w:sz w:val="24"/>
          <w:szCs w:val="24"/>
        </w:rPr>
      </w:pPr>
    </w:p>
    <w:p w:rsidR="00A33980" w:rsidRDefault="00A33980">
      <w:pPr>
        <w:autoSpaceDE w:val="0"/>
        <w:autoSpaceDN w:val="0"/>
        <w:spacing w:line="360" w:lineRule="auto"/>
        <w:rPr>
          <w:rFonts w:ascii="宋体" w:cs="Times New Roman"/>
        </w:rPr>
      </w:pPr>
    </w:p>
    <w:p w:rsidR="00A33980" w:rsidRDefault="001E21D9">
      <w:pPr>
        <w:autoSpaceDE w:val="0"/>
        <w:autoSpaceDN w:val="0"/>
        <w:spacing w:line="360" w:lineRule="auto"/>
        <w:rPr>
          <w:rFonts w:ascii="宋体" w:cs="Times New Roman"/>
          <w:sz w:val="30"/>
          <w:szCs w:val="30"/>
          <w:lang w:val="zh-CN"/>
        </w:rPr>
      </w:pPr>
      <w:r>
        <w:rPr>
          <w:rFonts w:ascii="宋体" w:cs="Times New Roman"/>
          <w:sz w:val="24"/>
          <w:szCs w:val="24"/>
        </w:rPr>
        <w:br w:type="page"/>
      </w:r>
      <w:r>
        <w:rPr>
          <w:rFonts w:ascii="宋体" w:hAnsi="宋体" w:cs="宋体" w:hint="eastAsia"/>
          <w:sz w:val="24"/>
          <w:szCs w:val="24"/>
          <w:lang w:val="zh-CN"/>
        </w:rPr>
        <w:lastRenderedPageBreak/>
        <w:t>附件</w:t>
      </w:r>
      <w:r>
        <w:rPr>
          <w:rFonts w:ascii="宋体" w:hAnsi="宋体" w:cs="宋体"/>
          <w:sz w:val="24"/>
          <w:szCs w:val="24"/>
          <w:lang w:val="zh-CN"/>
        </w:rPr>
        <w:t>1</w:t>
      </w:r>
      <w:r>
        <w:rPr>
          <w:rFonts w:ascii="宋体" w:hAnsi="宋体" w:cs="宋体"/>
          <w:sz w:val="24"/>
          <w:szCs w:val="24"/>
        </w:rPr>
        <w:t>1</w:t>
      </w:r>
      <w:r>
        <w:rPr>
          <w:rFonts w:ascii="宋体" w:hAnsi="宋体" w:cs="宋体" w:hint="eastAsia"/>
          <w:sz w:val="24"/>
          <w:szCs w:val="24"/>
          <w:lang w:val="zh-CN"/>
        </w:rPr>
        <w:t>：</w:t>
      </w:r>
    </w:p>
    <w:p w:rsidR="00A33980" w:rsidRDefault="001E21D9">
      <w:pPr>
        <w:autoSpaceDE w:val="0"/>
        <w:autoSpaceDN w:val="0"/>
        <w:spacing w:line="360" w:lineRule="auto"/>
        <w:jc w:val="center"/>
        <w:rPr>
          <w:rFonts w:ascii="宋体" w:cs="Times New Roman"/>
          <w:sz w:val="30"/>
          <w:szCs w:val="30"/>
          <w:lang w:val="zh-CN"/>
        </w:rPr>
      </w:pPr>
      <w:r>
        <w:rPr>
          <w:rFonts w:ascii="宋体" w:hAnsi="宋体" w:cs="宋体" w:hint="eastAsia"/>
          <w:b/>
          <w:bCs/>
          <w:sz w:val="36"/>
          <w:szCs w:val="36"/>
          <w:lang w:val="zh-CN"/>
        </w:rPr>
        <w:t>供应商基本账户开户许可证、保证金缴纳凭证复印件</w:t>
      </w:r>
    </w:p>
    <w:tbl>
      <w:tblPr>
        <w:tblpPr w:leftFromText="180" w:rightFromText="180" w:vertAnchor="text" w:horzAnchor="margin" w:tblpXSpec="center" w:tblpY="222"/>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1"/>
      </w:tblGrid>
      <w:tr w:rsidR="00A33980">
        <w:trPr>
          <w:trHeight w:val="4419"/>
        </w:trPr>
        <w:tc>
          <w:tcPr>
            <w:tcW w:w="8591" w:type="dxa"/>
            <w:tcBorders>
              <w:top w:val="single" w:sz="4" w:space="0" w:color="auto"/>
              <w:left w:val="single" w:sz="4" w:space="0" w:color="auto"/>
              <w:bottom w:val="single" w:sz="4" w:space="0" w:color="auto"/>
              <w:right w:val="single" w:sz="4" w:space="0" w:color="auto"/>
            </w:tcBorders>
            <w:vAlign w:val="center"/>
          </w:tcPr>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（复印件粘贴处）</w:t>
            </w:r>
          </w:p>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b/>
                <w:bCs/>
                <w:sz w:val="36"/>
                <w:szCs w:val="36"/>
                <w:lang w:val="zh-CN"/>
              </w:rPr>
              <w:t>基本账户开户许可证</w:t>
            </w:r>
          </w:p>
        </w:tc>
      </w:tr>
    </w:tbl>
    <w:p w:rsidR="00A33980" w:rsidRDefault="00A33980">
      <w:pPr>
        <w:autoSpaceDE w:val="0"/>
        <w:autoSpaceDN w:val="0"/>
        <w:spacing w:line="360" w:lineRule="auto"/>
        <w:rPr>
          <w:rFonts w:ascii="宋体" w:cs="Times New Roman"/>
          <w:sz w:val="24"/>
          <w:szCs w:val="24"/>
          <w:lang w:val="zh-CN"/>
        </w:rPr>
      </w:pPr>
    </w:p>
    <w:p w:rsidR="00A33980" w:rsidRDefault="00A33980">
      <w:pPr>
        <w:autoSpaceDE w:val="0"/>
        <w:autoSpaceDN w:val="0"/>
        <w:spacing w:line="360" w:lineRule="auto"/>
        <w:rPr>
          <w:rFonts w:ascii="宋体" w:cs="Times New Roman"/>
          <w:sz w:val="24"/>
          <w:szCs w:val="24"/>
          <w:lang w:val="zh-CN"/>
        </w:rPr>
      </w:pPr>
    </w:p>
    <w:tbl>
      <w:tblPr>
        <w:tblpPr w:leftFromText="180" w:rightFromText="180" w:vertAnchor="text" w:horzAnchor="margin" w:tblpXSpec="center" w:tblpY="785"/>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6"/>
      </w:tblGrid>
      <w:tr w:rsidR="00A33980">
        <w:trPr>
          <w:trHeight w:val="5651"/>
        </w:trPr>
        <w:tc>
          <w:tcPr>
            <w:tcW w:w="8586" w:type="dxa"/>
            <w:tcBorders>
              <w:top w:val="single" w:sz="4" w:space="0" w:color="auto"/>
              <w:left w:val="single" w:sz="4" w:space="0" w:color="auto"/>
              <w:bottom w:val="single" w:sz="4" w:space="0" w:color="auto"/>
              <w:right w:val="single" w:sz="4" w:space="0" w:color="auto"/>
            </w:tcBorders>
            <w:vAlign w:val="center"/>
          </w:tcPr>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（复印件粘贴处）</w:t>
            </w:r>
          </w:p>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b/>
                <w:bCs/>
                <w:sz w:val="36"/>
                <w:szCs w:val="36"/>
                <w:lang w:val="zh-CN"/>
              </w:rPr>
              <w:t>保证金缴纳凭证</w:t>
            </w:r>
          </w:p>
        </w:tc>
      </w:tr>
    </w:tbl>
    <w:p w:rsidR="00A33980" w:rsidRDefault="00A33980">
      <w:pPr>
        <w:autoSpaceDE w:val="0"/>
        <w:autoSpaceDN w:val="0"/>
        <w:spacing w:line="360" w:lineRule="auto"/>
        <w:rPr>
          <w:rFonts w:ascii="宋体" w:cs="Times New Roman"/>
          <w:sz w:val="24"/>
          <w:szCs w:val="24"/>
        </w:rPr>
      </w:pPr>
    </w:p>
    <w:p w:rsidR="00A33980" w:rsidRDefault="001E21D9">
      <w:pPr>
        <w:autoSpaceDE w:val="0"/>
        <w:autoSpaceDN w:val="0"/>
        <w:spacing w:line="360" w:lineRule="auto"/>
        <w:jc w:val="center"/>
        <w:rPr>
          <w:rFonts w:ascii="宋体" w:cs="Times New Roman"/>
          <w:b/>
          <w:bCs/>
          <w:sz w:val="36"/>
          <w:szCs w:val="36"/>
          <w:lang w:val="zh-CN"/>
        </w:rPr>
      </w:pPr>
      <w:r>
        <w:rPr>
          <w:rFonts w:ascii="宋体" w:cs="Times New Roman"/>
          <w:sz w:val="24"/>
          <w:szCs w:val="24"/>
          <w:lang w:val="zh-CN"/>
        </w:rPr>
        <w:br w:type="page"/>
      </w:r>
      <w:r>
        <w:rPr>
          <w:rFonts w:ascii="宋体" w:hAnsi="宋体" w:cs="宋体" w:hint="eastAsia"/>
          <w:b/>
          <w:bCs/>
          <w:sz w:val="36"/>
          <w:szCs w:val="36"/>
          <w:lang w:val="zh-CN"/>
        </w:rPr>
        <w:lastRenderedPageBreak/>
        <w:t>商务部</w:t>
      </w:r>
      <w:proofErr w:type="gramStart"/>
      <w:r>
        <w:rPr>
          <w:rFonts w:ascii="宋体" w:hAnsi="宋体" w:cs="宋体" w:hint="eastAsia"/>
          <w:b/>
          <w:bCs/>
          <w:sz w:val="36"/>
          <w:szCs w:val="36"/>
          <w:lang w:val="zh-CN"/>
        </w:rPr>
        <w:t>分要求</w:t>
      </w:r>
      <w:proofErr w:type="gramEnd"/>
      <w:r>
        <w:rPr>
          <w:rFonts w:ascii="宋体" w:hAnsi="宋体" w:cs="宋体" w:hint="eastAsia"/>
          <w:b/>
          <w:bCs/>
          <w:sz w:val="36"/>
          <w:szCs w:val="36"/>
          <w:lang w:val="zh-CN"/>
        </w:rPr>
        <w:t>的其他资料</w:t>
      </w:r>
    </w:p>
    <w:p w:rsidR="00A33980" w:rsidRDefault="00A33980">
      <w:pPr>
        <w:autoSpaceDE w:val="0"/>
        <w:autoSpaceDN w:val="0"/>
        <w:spacing w:line="360" w:lineRule="auto"/>
        <w:ind w:firstLine="470"/>
        <w:jc w:val="left"/>
        <w:rPr>
          <w:rFonts w:ascii="宋体" w:cs="Times New Roman"/>
          <w:sz w:val="24"/>
          <w:szCs w:val="24"/>
          <w:lang w:val="zh-CN"/>
        </w:rPr>
      </w:pPr>
    </w:p>
    <w:p w:rsidR="00A33980" w:rsidRDefault="001E21D9">
      <w:pPr>
        <w:autoSpaceDE w:val="0"/>
        <w:autoSpaceDN w:val="0"/>
        <w:adjustRightInd w:val="0"/>
        <w:snapToGrid w:val="0"/>
        <w:spacing w:line="360" w:lineRule="auto"/>
        <w:ind w:firstLineChars="200" w:firstLine="480"/>
        <w:jc w:val="left"/>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）提供符合要求的营业执照副本复印件；</w:t>
      </w:r>
    </w:p>
    <w:p w:rsidR="00A33980" w:rsidRDefault="001E21D9">
      <w:pPr>
        <w:autoSpaceDE w:val="0"/>
        <w:autoSpaceDN w:val="0"/>
        <w:adjustRightInd w:val="0"/>
        <w:snapToGrid w:val="0"/>
        <w:spacing w:line="360" w:lineRule="auto"/>
        <w:ind w:firstLineChars="200" w:firstLine="480"/>
        <w:jc w:val="left"/>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）提供符合要求的税务登记证副本复印件；</w:t>
      </w:r>
    </w:p>
    <w:p w:rsidR="00A33980" w:rsidRDefault="001E21D9">
      <w:pPr>
        <w:autoSpaceDE w:val="0"/>
        <w:autoSpaceDN w:val="0"/>
        <w:adjustRightInd w:val="0"/>
        <w:snapToGrid w:val="0"/>
        <w:spacing w:line="360" w:lineRule="auto"/>
        <w:ind w:firstLineChars="200" w:firstLine="480"/>
        <w:jc w:val="left"/>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）供应</w:t>
      </w:r>
      <w:proofErr w:type="gramStart"/>
      <w:r>
        <w:rPr>
          <w:rFonts w:ascii="宋体" w:hAnsi="宋体" w:cs="宋体" w:hint="eastAsia"/>
          <w:sz w:val="24"/>
          <w:szCs w:val="24"/>
          <w:lang w:val="zh-CN"/>
        </w:rPr>
        <w:t>商情况</w:t>
      </w:r>
      <w:proofErr w:type="gramEnd"/>
      <w:r>
        <w:rPr>
          <w:rFonts w:ascii="宋体" w:hAnsi="宋体" w:cs="宋体" w:hint="eastAsia"/>
          <w:sz w:val="24"/>
          <w:szCs w:val="24"/>
          <w:lang w:val="zh-CN"/>
        </w:rPr>
        <w:t>介绍（主要产品、技术力量、生产规模、经营业绩等）；</w:t>
      </w:r>
    </w:p>
    <w:p w:rsidR="00A33980" w:rsidRDefault="001E21D9">
      <w:pPr>
        <w:autoSpaceDE w:val="0"/>
        <w:autoSpaceDN w:val="0"/>
        <w:adjustRightInd w:val="0"/>
        <w:snapToGrid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）履行合同所必须的设备和专业技术能力的证明材料；</w:t>
      </w:r>
    </w:p>
    <w:p w:rsidR="00A33980" w:rsidRDefault="001E21D9">
      <w:pPr>
        <w:autoSpaceDE w:val="0"/>
        <w:autoSpaceDN w:val="0"/>
        <w:adjustRightInd w:val="0"/>
        <w:snapToGrid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）资质证书或者文件；</w:t>
      </w:r>
    </w:p>
    <w:p w:rsidR="00A33980" w:rsidRDefault="001E21D9">
      <w:pPr>
        <w:autoSpaceDE w:val="0"/>
        <w:autoSpaceDN w:val="0"/>
        <w:adjustRightInd w:val="0"/>
        <w:snapToGrid w:val="0"/>
        <w:spacing w:line="360" w:lineRule="auto"/>
        <w:ind w:firstLineChars="200" w:firstLine="480"/>
        <w:jc w:val="left"/>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）售后服务维修机构分布情况；</w:t>
      </w:r>
    </w:p>
    <w:p w:rsidR="00A33980" w:rsidRDefault="001E21D9">
      <w:pPr>
        <w:autoSpaceDE w:val="0"/>
        <w:autoSpaceDN w:val="0"/>
        <w:adjustRightInd w:val="0"/>
        <w:snapToGrid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7</w:t>
      </w:r>
      <w:r>
        <w:rPr>
          <w:rFonts w:ascii="宋体" w:hAnsi="宋体" w:cs="宋体" w:hint="eastAsia"/>
          <w:sz w:val="24"/>
          <w:szCs w:val="24"/>
          <w:lang w:val="zh-CN"/>
        </w:rPr>
        <w:t>）售后服务的内容和措施；</w:t>
      </w:r>
    </w:p>
    <w:p w:rsidR="00A33980" w:rsidRDefault="001E21D9">
      <w:pPr>
        <w:autoSpaceDE w:val="0"/>
        <w:autoSpaceDN w:val="0"/>
        <w:adjustRightInd w:val="0"/>
        <w:snapToGrid w:val="0"/>
        <w:spacing w:line="360" w:lineRule="auto"/>
        <w:ind w:firstLineChars="200" w:firstLine="480"/>
        <w:rPr>
          <w:rFonts w:ascii="宋体" w:cs="Times New Roman"/>
          <w:sz w:val="30"/>
          <w:szCs w:val="30"/>
        </w:rPr>
      </w:pPr>
      <w:r>
        <w:rPr>
          <w:rFonts w:ascii="宋体" w:hAnsi="宋体" w:cs="宋体" w:hint="eastAsia"/>
          <w:sz w:val="24"/>
          <w:szCs w:val="24"/>
          <w:lang w:val="zh-CN"/>
        </w:rPr>
        <w:t>（</w:t>
      </w:r>
      <w:r>
        <w:rPr>
          <w:rFonts w:ascii="宋体" w:hAnsi="宋体" w:cs="宋体"/>
          <w:sz w:val="24"/>
          <w:szCs w:val="24"/>
          <w:lang w:val="zh-CN"/>
        </w:rPr>
        <w:t>8</w:t>
      </w:r>
      <w:r>
        <w:rPr>
          <w:rFonts w:ascii="宋体" w:hAnsi="宋体" w:cs="宋体" w:hint="eastAsia"/>
          <w:sz w:val="24"/>
          <w:szCs w:val="24"/>
          <w:lang w:val="zh-CN"/>
        </w:rPr>
        <w:t>）谈判文件其他规定或者供应商认为应介绍或者提交的资料、文件和说明。</w:t>
      </w:r>
    </w:p>
    <w:p w:rsidR="00A33980" w:rsidRDefault="00A33980">
      <w:pPr>
        <w:autoSpaceDE w:val="0"/>
        <w:autoSpaceDN w:val="0"/>
        <w:adjustRightInd w:val="0"/>
        <w:snapToGrid w:val="0"/>
        <w:spacing w:line="360" w:lineRule="auto"/>
        <w:ind w:firstLineChars="200" w:firstLine="480"/>
        <w:rPr>
          <w:rFonts w:ascii="宋体" w:cs="Times New Roman"/>
          <w:sz w:val="24"/>
          <w:szCs w:val="24"/>
          <w:lang w:val="zh-CN"/>
        </w:rPr>
      </w:pPr>
    </w:p>
    <w:p w:rsidR="00A33980" w:rsidRDefault="001E21D9">
      <w:pPr>
        <w:autoSpaceDE w:val="0"/>
        <w:autoSpaceDN w:val="0"/>
        <w:adjustRightInd w:val="0"/>
        <w:snapToGrid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注：以上格式由供应商自拟。</w:t>
      </w:r>
    </w:p>
    <w:p w:rsidR="00A33980" w:rsidRDefault="001E21D9">
      <w:pPr>
        <w:autoSpaceDE w:val="0"/>
        <w:autoSpaceDN w:val="0"/>
        <w:spacing w:line="360" w:lineRule="auto"/>
        <w:rPr>
          <w:rFonts w:ascii="宋体" w:cs="Times New Roman"/>
          <w:sz w:val="24"/>
          <w:szCs w:val="24"/>
          <w:lang w:val="zh-CN"/>
        </w:rPr>
      </w:pPr>
      <w:r>
        <w:rPr>
          <w:rFonts w:ascii="宋体" w:cs="Times New Roman"/>
          <w:sz w:val="24"/>
          <w:szCs w:val="24"/>
          <w:lang w:val="zh-CN"/>
        </w:rPr>
        <w:br w:type="page"/>
      </w:r>
    </w:p>
    <w:p w:rsidR="00A33980" w:rsidRDefault="00A33980">
      <w:pPr>
        <w:autoSpaceDE w:val="0"/>
        <w:autoSpaceDN w:val="0"/>
        <w:spacing w:line="360" w:lineRule="auto"/>
        <w:rPr>
          <w:rFonts w:ascii="宋体" w:cs="Times New Roman"/>
          <w:sz w:val="24"/>
          <w:szCs w:val="24"/>
          <w:lang w:val="zh-CN"/>
        </w:rPr>
      </w:pPr>
    </w:p>
    <w:p w:rsidR="00A33980" w:rsidRDefault="00A33980">
      <w:pPr>
        <w:autoSpaceDE w:val="0"/>
        <w:autoSpaceDN w:val="0"/>
        <w:spacing w:line="360" w:lineRule="auto"/>
        <w:rPr>
          <w:rFonts w:ascii="宋体" w:cs="Times New Roman"/>
          <w:sz w:val="24"/>
          <w:szCs w:val="24"/>
          <w:lang w:val="zh-CN"/>
        </w:rPr>
      </w:pPr>
    </w:p>
    <w:p w:rsidR="00A33980" w:rsidRDefault="001E21D9">
      <w:pPr>
        <w:autoSpaceDE w:val="0"/>
        <w:autoSpaceDN w:val="0"/>
        <w:spacing w:before="340" w:after="330" w:line="360" w:lineRule="auto"/>
        <w:jc w:val="center"/>
        <w:outlineLvl w:val="1"/>
        <w:rPr>
          <w:rFonts w:ascii="宋体" w:cs="Times New Roman"/>
          <w:sz w:val="44"/>
          <w:szCs w:val="44"/>
          <w:lang w:val="zh-CN"/>
        </w:rPr>
      </w:pPr>
      <w:bookmarkStart w:id="68" w:name="_Toc493692581"/>
      <w:bookmarkStart w:id="69" w:name="_Toc523932304"/>
      <w:r>
        <w:rPr>
          <w:rFonts w:ascii="宋体" w:hAnsi="宋体" w:cs="宋体"/>
          <w:sz w:val="44"/>
          <w:szCs w:val="44"/>
          <w:lang w:val="zh-CN"/>
        </w:rPr>
        <w:t xml:space="preserve">7.3 </w:t>
      </w:r>
      <w:r>
        <w:rPr>
          <w:rFonts w:ascii="宋体" w:hAnsi="宋体" w:cs="宋体" w:hint="eastAsia"/>
          <w:sz w:val="44"/>
          <w:szCs w:val="44"/>
          <w:lang w:val="zh-CN"/>
        </w:rPr>
        <w:t>技术部分</w:t>
      </w:r>
      <w:bookmarkEnd w:id="68"/>
      <w:bookmarkEnd w:id="69"/>
    </w:p>
    <w:p w:rsidR="00A33980" w:rsidRDefault="00A33980">
      <w:pPr>
        <w:autoSpaceDE w:val="0"/>
        <w:autoSpaceDN w:val="0"/>
        <w:spacing w:line="360" w:lineRule="auto"/>
        <w:jc w:val="center"/>
        <w:rPr>
          <w:rFonts w:ascii="宋体" w:cs="Times New Roman"/>
          <w:sz w:val="32"/>
          <w:szCs w:val="32"/>
        </w:rPr>
      </w:pPr>
    </w:p>
    <w:p w:rsidR="00A33980" w:rsidRDefault="00A33980">
      <w:pPr>
        <w:autoSpaceDE w:val="0"/>
        <w:autoSpaceDN w:val="0"/>
        <w:spacing w:line="360" w:lineRule="auto"/>
        <w:jc w:val="center"/>
        <w:rPr>
          <w:rFonts w:ascii="宋体" w:cs="Times New Roman"/>
          <w:sz w:val="28"/>
          <w:szCs w:val="28"/>
        </w:rPr>
      </w:pPr>
    </w:p>
    <w:p w:rsidR="00A33980" w:rsidRDefault="00A33980">
      <w:pPr>
        <w:autoSpaceDE w:val="0"/>
        <w:autoSpaceDN w:val="0"/>
        <w:spacing w:line="360" w:lineRule="auto"/>
        <w:jc w:val="center"/>
        <w:rPr>
          <w:rFonts w:ascii="宋体" w:cs="Times New Roman"/>
          <w:sz w:val="28"/>
          <w:szCs w:val="28"/>
        </w:rPr>
      </w:pPr>
    </w:p>
    <w:p w:rsidR="00A33980" w:rsidRDefault="00A33980">
      <w:pPr>
        <w:autoSpaceDE w:val="0"/>
        <w:autoSpaceDN w:val="0"/>
        <w:spacing w:before="120" w:after="120" w:line="360" w:lineRule="auto"/>
        <w:rPr>
          <w:rFonts w:ascii="宋体" w:cs="Times New Roman"/>
          <w:sz w:val="30"/>
          <w:szCs w:val="30"/>
          <w:lang w:val="zh-CN"/>
        </w:rPr>
      </w:pP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cs="Times New Roman"/>
          <w:sz w:val="30"/>
          <w:szCs w:val="30"/>
          <w:lang w:val="zh-CN"/>
        </w:rPr>
        <w:br w:type="page"/>
      </w:r>
      <w:r>
        <w:rPr>
          <w:rFonts w:ascii="宋体" w:hAnsi="宋体" w:cs="宋体" w:hint="eastAsia"/>
          <w:b/>
          <w:bCs/>
          <w:sz w:val="36"/>
          <w:szCs w:val="36"/>
          <w:lang w:val="zh-CN"/>
        </w:rPr>
        <w:lastRenderedPageBreak/>
        <w:t>技术部分目录</w:t>
      </w:r>
    </w:p>
    <w:p w:rsidR="00A33980" w:rsidRDefault="00A33980">
      <w:pPr>
        <w:autoSpaceDE w:val="0"/>
        <w:autoSpaceDN w:val="0"/>
        <w:spacing w:before="120" w:after="120" w:line="360" w:lineRule="auto"/>
        <w:ind w:firstLine="630"/>
        <w:jc w:val="center"/>
        <w:rPr>
          <w:rFonts w:ascii="宋体" w:cs="Times New Roman"/>
          <w:sz w:val="30"/>
          <w:szCs w:val="30"/>
          <w:lang w:val="zh-CN"/>
        </w:rPr>
      </w:pPr>
    </w:p>
    <w:p w:rsidR="00A33980" w:rsidRDefault="001E21D9">
      <w:pPr>
        <w:autoSpaceDE w:val="0"/>
        <w:autoSpaceDN w:val="0"/>
        <w:spacing w:line="360" w:lineRule="auto"/>
        <w:ind w:firstLine="480"/>
        <w:jc w:val="left"/>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、货物清单（见附件</w:t>
      </w:r>
      <w:r>
        <w:rPr>
          <w:rFonts w:ascii="宋体" w:hAnsi="宋体" w:cs="宋体"/>
          <w:sz w:val="24"/>
          <w:szCs w:val="24"/>
          <w:lang w:val="zh-CN"/>
        </w:rPr>
        <w:t>12</w:t>
      </w:r>
      <w:r>
        <w:rPr>
          <w:rFonts w:ascii="宋体" w:hAnsi="宋体" w:cs="宋体" w:hint="eastAsia"/>
          <w:sz w:val="24"/>
          <w:szCs w:val="24"/>
          <w:lang w:val="zh-CN"/>
        </w:rPr>
        <w:t>）；</w:t>
      </w:r>
    </w:p>
    <w:p w:rsidR="00A33980" w:rsidRDefault="001E21D9">
      <w:pPr>
        <w:autoSpaceDE w:val="0"/>
        <w:autoSpaceDN w:val="0"/>
        <w:spacing w:line="360" w:lineRule="auto"/>
        <w:ind w:firstLine="480"/>
        <w:jc w:val="left"/>
        <w:rPr>
          <w:rFonts w:ascii="宋体" w:cs="Times New Roman"/>
          <w:sz w:val="24"/>
          <w:szCs w:val="24"/>
          <w:lang w:val="zh-CN"/>
        </w:rPr>
      </w:pPr>
      <w:r>
        <w:rPr>
          <w:rFonts w:ascii="宋体" w:hAnsi="宋体" w:cs="宋体"/>
          <w:sz w:val="24"/>
          <w:szCs w:val="24"/>
          <w:lang w:val="zh-CN"/>
        </w:rPr>
        <w:t>2</w:t>
      </w:r>
      <w:r>
        <w:rPr>
          <w:rFonts w:ascii="宋体" w:hAnsi="宋体" w:cs="宋体" w:hint="eastAsia"/>
          <w:sz w:val="24"/>
          <w:szCs w:val="24"/>
          <w:lang w:val="zh-CN"/>
        </w:rPr>
        <w:t>、技术偏离表（见附件</w:t>
      </w:r>
      <w:r>
        <w:rPr>
          <w:rFonts w:ascii="宋体" w:hAnsi="宋体" w:cs="宋体"/>
          <w:sz w:val="24"/>
          <w:szCs w:val="24"/>
          <w:lang w:val="zh-CN"/>
        </w:rPr>
        <w:t>13</w:t>
      </w:r>
      <w:r>
        <w:rPr>
          <w:rFonts w:ascii="宋体" w:hAnsi="宋体" w:cs="宋体" w:hint="eastAsia"/>
          <w:sz w:val="24"/>
          <w:szCs w:val="24"/>
          <w:lang w:val="zh-CN"/>
        </w:rPr>
        <w:t>）；</w:t>
      </w:r>
    </w:p>
    <w:p w:rsidR="00A33980" w:rsidRDefault="001E21D9">
      <w:pPr>
        <w:autoSpaceDE w:val="0"/>
        <w:autoSpaceDN w:val="0"/>
        <w:spacing w:line="360" w:lineRule="auto"/>
        <w:ind w:firstLine="480"/>
        <w:jc w:val="left"/>
        <w:rPr>
          <w:rFonts w:ascii="宋体" w:cs="Times New Roman"/>
          <w:sz w:val="24"/>
          <w:szCs w:val="24"/>
          <w:lang w:val="zh-CN"/>
        </w:rPr>
      </w:pPr>
      <w:r>
        <w:rPr>
          <w:rFonts w:ascii="宋体" w:hAnsi="宋体" w:cs="宋体"/>
          <w:sz w:val="24"/>
          <w:szCs w:val="24"/>
          <w:lang w:val="zh-CN"/>
        </w:rPr>
        <w:t>3</w:t>
      </w:r>
      <w:r>
        <w:rPr>
          <w:rFonts w:ascii="宋体" w:hAnsi="宋体" w:cs="宋体" w:hint="eastAsia"/>
          <w:sz w:val="24"/>
          <w:szCs w:val="24"/>
          <w:lang w:val="zh-CN"/>
        </w:rPr>
        <w:t>、技术部分要求的其他资料：</w:t>
      </w:r>
    </w:p>
    <w:p w:rsidR="00A33980" w:rsidRDefault="001E21D9">
      <w:pPr>
        <w:autoSpaceDE w:val="0"/>
        <w:autoSpaceDN w:val="0"/>
        <w:spacing w:line="360" w:lineRule="auto"/>
        <w:ind w:firstLine="480"/>
        <w:jc w:val="left"/>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）项目总体架构以及技术解决方案；</w:t>
      </w:r>
    </w:p>
    <w:p w:rsidR="00A33980" w:rsidRDefault="001E21D9">
      <w:pPr>
        <w:autoSpaceDE w:val="0"/>
        <w:autoSpaceDN w:val="0"/>
        <w:spacing w:line="360" w:lineRule="auto"/>
        <w:ind w:firstLine="480"/>
        <w:jc w:val="left"/>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）保证供货周期的组织方案以及人力资源安排；</w:t>
      </w:r>
    </w:p>
    <w:p w:rsidR="00A33980" w:rsidRDefault="001E21D9">
      <w:pPr>
        <w:autoSpaceDE w:val="0"/>
        <w:autoSpaceDN w:val="0"/>
        <w:spacing w:line="360" w:lineRule="auto"/>
        <w:ind w:firstLine="480"/>
        <w:jc w:val="left"/>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）技术服务、技术培训等内容和措施；</w:t>
      </w:r>
    </w:p>
    <w:p w:rsidR="00A33980" w:rsidRDefault="001E21D9">
      <w:pPr>
        <w:autoSpaceDE w:val="0"/>
        <w:autoSpaceDN w:val="0"/>
        <w:spacing w:line="360" w:lineRule="auto"/>
        <w:ind w:firstLine="480"/>
        <w:jc w:val="left"/>
        <w:rPr>
          <w:rFonts w:ascii="宋体" w:hAnsi="宋体" w:cs="宋体"/>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）供应商需要说明的其他文件（格式自拟）。</w:t>
      </w:r>
    </w:p>
    <w:p w:rsidR="00A33980" w:rsidRDefault="001E21D9">
      <w:pPr>
        <w:autoSpaceDE w:val="0"/>
        <w:autoSpaceDN w:val="0"/>
        <w:adjustRightInd w:val="0"/>
        <w:snapToGrid w:val="0"/>
        <w:spacing w:line="360" w:lineRule="auto"/>
        <w:ind w:firstLineChars="200" w:firstLine="480"/>
        <w:jc w:val="left"/>
        <w:rPr>
          <w:rFonts w:ascii="宋体" w:cs="Times New Roman"/>
          <w:sz w:val="24"/>
          <w:szCs w:val="24"/>
          <w:lang w:val="zh-CN"/>
        </w:rPr>
      </w:pPr>
      <w:r>
        <w:rPr>
          <w:rFonts w:ascii="宋体" w:hAnsi="宋体" w:cs="宋体" w:hint="eastAsia"/>
          <w:sz w:val="24"/>
          <w:szCs w:val="24"/>
          <w:lang w:val="zh-CN"/>
        </w:rPr>
        <w:t>4、报价文件封面及密封包装格式（见附件</w:t>
      </w:r>
      <w:r>
        <w:rPr>
          <w:rFonts w:ascii="宋体" w:hAnsi="宋体" w:cs="宋体"/>
          <w:sz w:val="24"/>
          <w:szCs w:val="24"/>
          <w:lang w:val="zh-CN"/>
        </w:rPr>
        <w:t>14</w:t>
      </w:r>
      <w:r>
        <w:rPr>
          <w:rFonts w:ascii="宋体" w:hAnsi="宋体" w:cs="宋体" w:hint="eastAsia"/>
          <w:sz w:val="24"/>
          <w:szCs w:val="24"/>
          <w:lang w:val="zh-CN"/>
        </w:rPr>
        <w:t>）。</w:t>
      </w:r>
    </w:p>
    <w:p w:rsidR="00A33980" w:rsidRDefault="00A33980">
      <w:pPr>
        <w:autoSpaceDE w:val="0"/>
        <w:autoSpaceDN w:val="0"/>
        <w:spacing w:line="360" w:lineRule="auto"/>
        <w:ind w:firstLine="480"/>
        <w:jc w:val="left"/>
        <w:rPr>
          <w:rFonts w:ascii="宋体" w:cs="Times New Roman"/>
          <w:sz w:val="24"/>
          <w:szCs w:val="24"/>
          <w:lang w:val="zh-CN"/>
        </w:rPr>
      </w:pPr>
    </w:p>
    <w:p w:rsidR="00A33980" w:rsidRDefault="00A33980">
      <w:pPr>
        <w:autoSpaceDE w:val="0"/>
        <w:autoSpaceDN w:val="0"/>
        <w:spacing w:line="360" w:lineRule="auto"/>
        <w:jc w:val="left"/>
        <w:rPr>
          <w:rFonts w:ascii="宋体" w:cs="Times New Roman"/>
          <w:sz w:val="24"/>
          <w:szCs w:val="24"/>
          <w:lang w:val="zh-CN"/>
        </w:rPr>
      </w:pPr>
    </w:p>
    <w:p w:rsidR="00A33980" w:rsidRDefault="001E21D9">
      <w:pPr>
        <w:autoSpaceDE w:val="0"/>
        <w:autoSpaceDN w:val="0"/>
        <w:spacing w:line="360" w:lineRule="auto"/>
        <w:rPr>
          <w:rFonts w:ascii="宋体" w:cs="Times New Roman"/>
          <w:sz w:val="24"/>
          <w:szCs w:val="24"/>
          <w:lang w:val="zh-CN"/>
        </w:rPr>
      </w:pPr>
      <w:r>
        <w:rPr>
          <w:rFonts w:ascii="宋体" w:cs="Times New Roman"/>
          <w:sz w:val="24"/>
          <w:szCs w:val="24"/>
          <w:lang w:val="zh-CN"/>
        </w:rPr>
        <w:br w:type="page"/>
      </w:r>
      <w:r>
        <w:rPr>
          <w:rFonts w:ascii="宋体" w:hAnsi="宋体" w:cs="宋体" w:hint="eastAsia"/>
          <w:sz w:val="24"/>
          <w:szCs w:val="24"/>
          <w:lang w:val="zh-CN"/>
        </w:rPr>
        <w:lastRenderedPageBreak/>
        <w:t>附件</w:t>
      </w:r>
      <w:r>
        <w:rPr>
          <w:rFonts w:ascii="宋体" w:hAnsi="宋体" w:cs="宋体"/>
          <w:sz w:val="24"/>
          <w:szCs w:val="24"/>
          <w:lang w:val="zh-CN"/>
        </w:rPr>
        <w:t>1</w:t>
      </w:r>
      <w:r>
        <w:rPr>
          <w:rFonts w:ascii="宋体" w:hAnsi="宋体" w:cs="宋体"/>
          <w:sz w:val="24"/>
          <w:szCs w:val="24"/>
        </w:rPr>
        <w:t>2</w:t>
      </w:r>
      <w:r>
        <w:rPr>
          <w:rFonts w:ascii="宋体" w:hAnsi="宋体" w:cs="宋体" w:hint="eastAsia"/>
          <w:sz w:val="24"/>
          <w:szCs w:val="24"/>
          <w:lang w:val="zh-CN"/>
        </w:rPr>
        <w:t>：</w:t>
      </w: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hAnsi="宋体" w:cs="宋体" w:hint="eastAsia"/>
          <w:b/>
          <w:bCs/>
          <w:sz w:val="36"/>
          <w:szCs w:val="36"/>
          <w:lang w:val="zh-CN"/>
        </w:rPr>
        <w:t>货物清单</w:t>
      </w:r>
    </w:p>
    <w:p w:rsidR="00A33980" w:rsidRDefault="00A33980">
      <w:pPr>
        <w:autoSpaceDE w:val="0"/>
        <w:autoSpaceDN w:val="0"/>
        <w:spacing w:before="120" w:after="120" w:line="360" w:lineRule="auto"/>
        <w:ind w:firstLine="630"/>
        <w:jc w:val="center"/>
        <w:rPr>
          <w:rFonts w:ascii="宋体" w:cs="Times New Roman"/>
          <w:sz w:val="28"/>
          <w:szCs w:val="28"/>
          <w:lang w:val="zh-CN"/>
        </w:rPr>
      </w:pPr>
    </w:p>
    <w:p w:rsidR="00A33980" w:rsidRDefault="001E21D9">
      <w:pPr>
        <w:autoSpaceDE w:val="0"/>
        <w:autoSpaceDN w:val="0"/>
        <w:spacing w:after="240" w:line="360" w:lineRule="auto"/>
        <w:rPr>
          <w:rFonts w:ascii="宋体" w:cs="Times New Roman"/>
          <w:sz w:val="24"/>
          <w:szCs w:val="24"/>
          <w:lang w:val="zh-CN"/>
        </w:rPr>
      </w:pPr>
      <w:r>
        <w:rPr>
          <w:rFonts w:ascii="宋体" w:hAnsi="宋体" w:cs="宋体" w:hint="eastAsia"/>
          <w:sz w:val="24"/>
          <w:szCs w:val="24"/>
          <w:lang w:val="zh-CN"/>
        </w:rPr>
        <w:t>项目编号：</w:t>
      </w:r>
      <w:r w:rsidR="00E9097F">
        <w:rPr>
          <w:rFonts w:ascii="宋体" w:hAnsi="宋体"/>
          <w:sz w:val="24"/>
          <w:lang w:val="zh-CN"/>
        </w:rPr>
        <w:t>GZMY(JC)-HW2018</w:t>
      </w:r>
      <w:r w:rsidR="00DA4198">
        <w:rPr>
          <w:rFonts w:ascii="宋体" w:hAnsi="宋体"/>
          <w:sz w:val="24"/>
          <w:lang w:val="zh-CN"/>
        </w:rPr>
        <w:t>0906</w:t>
      </w:r>
    </w:p>
    <w:tbl>
      <w:tblPr>
        <w:tblW w:w="9360" w:type="dxa"/>
        <w:jc w:val="center"/>
        <w:tblLayout w:type="fixed"/>
        <w:tblLook w:val="04A0" w:firstRow="1" w:lastRow="0" w:firstColumn="1" w:lastColumn="0" w:noHBand="0" w:noVBand="1"/>
      </w:tblPr>
      <w:tblGrid>
        <w:gridCol w:w="720"/>
        <w:gridCol w:w="1440"/>
        <w:gridCol w:w="900"/>
        <w:gridCol w:w="1080"/>
        <w:gridCol w:w="1105"/>
        <w:gridCol w:w="4115"/>
      </w:tblGrid>
      <w:tr w:rsidR="00A33980">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序号</w:t>
            </w:r>
          </w:p>
        </w:tc>
        <w:tc>
          <w:tcPr>
            <w:tcW w:w="144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货物名称</w:t>
            </w:r>
          </w:p>
        </w:tc>
        <w:tc>
          <w:tcPr>
            <w:tcW w:w="90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品牌</w:t>
            </w:r>
          </w:p>
        </w:tc>
        <w:tc>
          <w:tcPr>
            <w:tcW w:w="108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产地</w:t>
            </w:r>
          </w:p>
        </w:tc>
        <w:tc>
          <w:tcPr>
            <w:tcW w:w="1105"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规格</w:t>
            </w:r>
          </w:p>
          <w:p w:rsidR="00A33980" w:rsidRDefault="001E21D9">
            <w:pPr>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型号</w:t>
            </w:r>
          </w:p>
        </w:tc>
        <w:tc>
          <w:tcPr>
            <w:tcW w:w="4115"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技术参数</w:t>
            </w:r>
          </w:p>
        </w:tc>
      </w:tr>
      <w:tr w:rsidR="00A33980">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hAnsi="宋体" w:cs="宋体"/>
                <w:sz w:val="24"/>
                <w:szCs w:val="24"/>
                <w:lang w:val="zh-CN"/>
              </w:rPr>
            </w:pPr>
            <w:r>
              <w:rPr>
                <w:rFonts w:ascii="宋体" w:hAnsi="宋体" w:cs="宋体"/>
                <w:sz w:val="24"/>
                <w:szCs w:val="24"/>
                <w:lang w:val="zh-CN"/>
              </w:rPr>
              <w:t>1</w:t>
            </w:r>
          </w:p>
        </w:tc>
        <w:tc>
          <w:tcPr>
            <w:tcW w:w="144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hAnsi="宋体" w:cs="宋体"/>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ind w:left="480" w:hanging="480"/>
              <w:jc w:val="center"/>
              <w:rPr>
                <w:rFonts w:ascii="宋体" w:cs="Times New Roman"/>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50" w:after="50" w:line="360" w:lineRule="auto"/>
              <w:jc w:val="center"/>
              <w:rPr>
                <w:rFonts w:ascii="宋体" w:cs="Times New Roman"/>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r>
      <w:tr w:rsidR="00A33980">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hAnsi="宋体" w:cs="宋体"/>
                <w:sz w:val="24"/>
                <w:szCs w:val="24"/>
                <w:lang w:val="zh-CN"/>
              </w:rPr>
            </w:pPr>
            <w:r>
              <w:rPr>
                <w:rFonts w:ascii="宋体" w:hAnsi="宋体" w:cs="宋体"/>
                <w:sz w:val="24"/>
                <w:szCs w:val="24"/>
                <w:lang w:val="zh-CN"/>
              </w:rPr>
              <w:t>2</w:t>
            </w:r>
          </w:p>
        </w:tc>
        <w:tc>
          <w:tcPr>
            <w:tcW w:w="144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hAnsi="宋体" w:cs="宋体"/>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ind w:left="480" w:hanging="480"/>
              <w:jc w:val="center"/>
              <w:rPr>
                <w:rFonts w:ascii="宋体" w:cs="Times New Roman"/>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50" w:after="50" w:line="360" w:lineRule="auto"/>
              <w:jc w:val="center"/>
              <w:rPr>
                <w:rFonts w:ascii="宋体" w:cs="Times New Roman"/>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r>
      <w:tr w:rsidR="00A33980">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hAnsi="宋体" w:cs="宋体"/>
                <w:sz w:val="24"/>
                <w:szCs w:val="24"/>
                <w:lang w:val="zh-CN"/>
              </w:rPr>
            </w:pPr>
            <w:r>
              <w:rPr>
                <w:rFonts w:ascii="宋体" w:hAnsi="宋体" w:cs="宋体"/>
                <w:sz w:val="24"/>
                <w:szCs w:val="24"/>
                <w:lang w:val="zh-CN"/>
              </w:rPr>
              <w:t>3</w:t>
            </w:r>
          </w:p>
        </w:tc>
        <w:tc>
          <w:tcPr>
            <w:tcW w:w="144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hAnsi="宋体" w:cs="宋体"/>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ind w:left="480" w:hanging="480"/>
              <w:jc w:val="center"/>
              <w:rPr>
                <w:rFonts w:ascii="宋体" w:cs="Times New Roman"/>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50" w:after="50" w:line="360" w:lineRule="auto"/>
              <w:jc w:val="center"/>
              <w:rPr>
                <w:rFonts w:ascii="宋体" w:cs="Times New Roman"/>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r>
      <w:tr w:rsidR="00A33980">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hAnsi="宋体" w:cs="宋体"/>
                <w:sz w:val="24"/>
                <w:szCs w:val="24"/>
                <w:lang w:val="zh-CN"/>
              </w:rPr>
            </w:pPr>
            <w:r>
              <w:rPr>
                <w:rFonts w:ascii="宋体" w:hAnsi="宋体" w:cs="宋体"/>
                <w:sz w:val="24"/>
                <w:szCs w:val="24"/>
                <w:lang w:val="zh-CN"/>
              </w:rPr>
              <w:t>4</w:t>
            </w:r>
          </w:p>
        </w:tc>
        <w:tc>
          <w:tcPr>
            <w:tcW w:w="144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hAnsi="宋体" w:cs="宋体"/>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ind w:left="480" w:hanging="480"/>
              <w:jc w:val="center"/>
              <w:rPr>
                <w:rFonts w:ascii="宋体" w:cs="Times New Roman"/>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50" w:after="50" w:line="360" w:lineRule="auto"/>
              <w:jc w:val="center"/>
              <w:rPr>
                <w:rFonts w:ascii="宋体" w:cs="Times New Roman"/>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r>
      <w:tr w:rsidR="00A33980">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hAnsi="宋体" w:cs="宋体"/>
                <w:sz w:val="24"/>
                <w:szCs w:val="24"/>
                <w:lang w:val="zh-CN"/>
              </w:rPr>
            </w:pPr>
            <w:r>
              <w:rPr>
                <w:rFonts w:ascii="宋体" w:hAnsi="宋体" w:cs="宋体"/>
                <w:sz w:val="24"/>
                <w:szCs w:val="24"/>
                <w:lang w:val="zh-CN"/>
              </w:rPr>
              <w:t>5</w:t>
            </w:r>
          </w:p>
        </w:tc>
        <w:tc>
          <w:tcPr>
            <w:tcW w:w="144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hAnsi="宋体" w:cs="宋体"/>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ind w:left="480" w:hanging="480"/>
              <w:jc w:val="center"/>
              <w:rPr>
                <w:rFonts w:ascii="宋体" w:cs="Times New Roman"/>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50" w:after="50" w:line="360" w:lineRule="auto"/>
              <w:jc w:val="center"/>
              <w:rPr>
                <w:rFonts w:ascii="宋体" w:cs="Times New Roman"/>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r>
      <w:tr w:rsidR="00A33980">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50" w:after="50" w:line="360" w:lineRule="auto"/>
              <w:jc w:val="center"/>
              <w:rPr>
                <w:rFonts w:ascii="宋体" w:cs="Times New Roman"/>
                <w:sz w:val="24"/>
                <w:szCs w:val="24"/>
                <w:lang w:val="zh-CN"/>
              </w:rPr>
            </w:pPr>
            <w:r>
              <w:rPr>
                <w:rFonts w:ascii="宋体" w:hAnsi="宋体" w:cs="宋体" w:hint="eastAsia"/>
                <w:sz w:val="24"/>
                <w:szCs w:val="24"/>
                <w:lang w:val="zh-CN"/>
              </w:rPr>
              <w:t>…</w:t>
            </w:r>
          </w:p>
        </w:tc>
        <w:tc>
          <w:tcPr>
            <w:tcW w:w="144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ind w:left="480" w:hanging="480"/>
              <w:jc w:val="center"/>
              <w:rPr>
                <w:rFonts w:ascii="宋体" w:cs="Times New Roman"/>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50" w:after="50" w:line="360" w:lineRule="auto"/>
              <w:jc w:val="center"/>
              <w:rPr>
                <w:rFonts w:ascii="宋体" w:cs="Times New Roman"/>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A33980" w:rsidRDefault="00A33980">
            <w:pPr>
              <w:autoSpaceDE w:val="0"/>
              <w:autoSpaceDN w:val="0"/>
              <w:spacing w:before="50" w:after="50" w:line="360" w:lineRule="auto"/>
              <w:jc w:val="center"/>
              <w:rPr>
                <w:rFonts w:ascii="宋体" w:cs="Times New Roman"/>
                <w:sz w:val="24"/>
                <w:szCs w:val="24"/>
                <w:lang w:val="zh-CN"/>
              </w:rPr>
            </w:pPr>
          </w:p>
        </w:tc>
      </w:tr>
    </w:tbl>
    <w:p w:rsidR="00A33980" w:rsidRDefault="00A33980">
      <w:pPr>
        <w:autoSpaceDE w:val="0"/>
        <w:autoSpaceDN w:val="0"/>
        <w:spacing w:before="120" w:line="360" w:lineRule="auto"/>
        <w:ind w:firstLineChars="200" w:firstLine="480"/>
        <w:rPr>
          <w:rFonts w:ascii="宋体" w:cs="Times New Roman"/>
          <w:sz w:val="24"/>
          <w:szCs w:val="24"/>
          <w:lang w:val="zh-CN"/>
        </w:rPr>
      </w:pPr>
    </w:p>
    <w:p w:rsidR="00A33980" w:rsidRDefault="00A33980">
      <w:pPr>
        <w:autoSpaceDE w:val="0"/>
        <w:autoSpaceDN w:val="0"/>
        <w:spacing w:before="120" w:line="360" w:lineRule="auto"/>
        <w:ind w:firstLineChars="200" w:firstLine="480"/>
        <w:rPr>
          <w:rFonts w:ascii="宋体" w:cs="Times New Roman"/>
          <w:sz w:val="24"/>
          <w:szCs w:val="24"/>
          <w:lang w:val="zh-CN"/>
        </w:rPr>
      </w:pP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供应商名称（公章）：</w:t>
      </w: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法定代表人或其委托代理人（签字或盖章）：</w:t>
      </w:r>
    </w:p>
    <w:p w:rsidR="00A33980" w:rsidRDefault="001E21D9">
      <w:pPr>
        <w:autoSpaceDE w:val="0"/>
        <w:autoSpaceDN w:val="0"/>
        <w:spacing w:line="360" w:lineRule="auto"/>
        <w:rPr>
          <w:rFonts w:ascii="宋体" w:cs="Times New Roman"/>
          <w:spacing w:val="20"/>
          <w:sz w:val="24"/>
          <w:szCs w:val="24"/>
        </w:rPr>
      </w:pPr>
      <w:r>
        <w:rPr>
          <w:rFonts w:ascii="宋体" w:hAnsi="宋体" w:cs="宋体" w:hint="eastAsia"/>
          <w:sz w:val="24"/>
          <w:szCs w:val="24"/>
          <w:lang w:val="zh-CN"/>
        </w:rPr>
        <w:t>日期：  年  月  日</w:t>
      </w:r>
    </w:p>
    <w:p w:rsidR="00A33980" w:rsidRDefault="00A33980">
      <w:pPr>
        <w:autoSpaceDE w:val="0"/>
        <w:autoSpaceDN w:val="0"/>
        <w:spacing w:before="120" w:line="360" w:lineRule="auto"/>
        <w:ind w:firstLineChars="200" w:firstLine="480"/>
        <w:rPr>
          <w:rFonts w:ascii="宋体" w:cs="Times New Roman"/>
          <w:sz w:val="24"/>
          <w:szCs w:val="24"/>
          <w:lang w:val="zh-CN"/>
        </w:rPr>
      </w:pPr>
    </w:p>
    <w:p w:rsidR="00A33980" w:rsidRDefault="00A33980">
      <w:pPr>
        <w:autoSpaceDE w:val="0"/>
        <w:autoSpaceDN w:val="0"/>
        <w:spacing w:before="120" w:line="360" w:lineRule="auto"/>
        <w:ind w:firstLineChars="200" w:firstLine="480"/>
        <w:rPr>
          <w:rFonts w:ascii="宋体" w:cs="Times New Roman"/>
          <w:sz w:val="24"/>
          <w:szCs w:val="24"/>
          <w:lang w:val="zh-CN"/>
        </w:rPr>
      </w:pPr>
    </w:p>
    <w:p w:rsidR="00A33980" w:rsidRDefault="001E21D9">
      <w:pPr>
        <w:autoSpaceDE w:val="0"/>
        <w:autoSpaceDN w:val="0"/>
        <w:spacing w:line="360" w:lineRule="auto"/>
        <w:rPr>
          <w:rFonts w:ascii="宋体" w:cs="Times New Roman"/>
          <w:sz w:val="24"/>
          <w:szCs w:val="24"/>
          <w:lang w:val="zh-CN"/>
        </w:rPr>
      </w:pPr>
      <w:r>
        <w:rPr>
          <w:rFonts w:ascii="宋体" w:cs="Times New Roman"/>
          <w:sz w:val="24"/>
          <w:szCs w:val="24"/>
          <w:lang w:val="zh-CN"/>
        </w:rPr>
        <w:br w:type="page"/>
      </w:r>
      <w:r>
        <w:rPr>
          <w:rFonts w:ascii="宋体" w:hAnsi="宋体" w:cs="宋体" w:hint="eastAsia"/>
          <w:sz w:val="24"/>
          <w:szCs w:val="24"/>
          <w:lang w:val="zh-CN"/>
        </w:rPr>
        <w:lastRenderedPageBreak/>
        <w:t>附件</w:t>
      </w:r>
      <w:r>
        <w:rPr>
          <w:rFonts w:ascii="宋体" w:hAnsi="宋体" w:cs="宋体"/>
          <w:sz w:val="24"/>
          <w:szCs w:val="24"/>
        </w:rPr>
        <w:t>13</w:t>
      </w:r>
      <w:r>
        <w:rPr>
          <w:rFonts w:ascii="宋体" w:hAnsi="宋体" w:cs="宋体" w:hint="eastAsia"/>
          <w:sz w:val="24"/>
          <w:szCs w:val="24"/>
          <w:lang w:val="zh-CN"/>
        </w:rPr>
        <w:t>：</w:t>
      </w: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hAnsi="宋体" w:cs="宋体" w:hint="eastAsia"/>
          <w:b/>
          <w:bCs/>
          <w:sz w:val="36"/>
          <w:szCs w:val="36"/>
          <w:lang w:val="zh-CN"/>
        </w:rPr>
        <w:t>技术偏离表</w:t>
      </w:r>
    </w:p>
    <w:p w:rsidR="00A33980" w:rsidRDefault="001E21D9">
      <w:pPr>
        <w:autoSpaceDE w:val="0"/>
        <w:autoSpaceDN w:val="0"/>
        <w:spacing w:after="240" w:line="360" w:lineRule="auto"/>
        <w:rPr>
          <w:rFonts w:ascii="宋体" w:cs="Times New Roman"/>
          <w:sz w:val="24"/>
          <w:szCs w:val="24"/>
          <w:lang w:val="zh-CN"/>
        </w:rPr>
      </w:pPr>
      <w:r>
        <w:rPr>
          <w:rFonts w:ascii="宋体" w:hAnsi="宋体" w:cs="宋体" w:hint="eastAsia"/>
          <w:sz w:val="24"/>
          <w:szCs w:val="24"/>
          <w:lang w:val="zh-CN"/>
        </w:rPr>
        <w:t>项目编号：</w:t>
      </w:r>
      <w:r w:rsidR="00E9097F">
        <w:rPr>
          <w:rFonts w:ascii="宋体" w:hAnsi="宋体"/>
          <w:sz w:val="24"/>
          <w:lang w:val="zh-CN"/>
        </w:rPr>
        <w:t>GZMY(JC)-HW2018</w:t>
      </w:r>
      <w:r w:rsidR="00DA4198">
        <w:rPr>
          <w:rFonts w:ascii="宋体" w:hAnsi="宋体"/>
          <w:sz w:val="24"/>
          <w:lang w:val="zh-CN"/>
        </w:rPr>
        <w:t>0906</w:t>
      </w:r>
    </w:p>
    <w:tbl>
      <w:tblPr>
        <w:tblW w:w="9288" w:type="dxa"/>
        <w:tblInd w:w="108" w:type="dxa"/>
        <w:tblLayout w:type="fixed"/>
        <w:tblLook w:val="04A0" w:firstRow="1" w:lastRow="0" w:firstColumn="1" w:lastColumn="0" w:noHBand="0" w:noVBand="1"/>
      </w:tblPr>
      <w:tblGrid>
        <w:gridCol w:w="817"/>
        <w:gridCol w:w="1220"/>
        <w:gridCol w:w="2182"/>
        <w:gridCol w:w="2977"/>
        <w:gridCol w:w="2092"/>
      </w:tblGrid>
      <w:tr w:rsidR="00A33980">
        <w:trPr>
          <w:trHeight w:val="804"/>
        </w:trPr>
        <w:tc>
          <w:tcPr>
            <w:tcW w:w="817"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序号</w:t>
            </w:r>
          </w:p>
        </w:tc>
        <w:tc>
          <w:tcPr>
            <w:tcW w:w="1220" w:type="dxa"/>
            <w:tcBorders>
              <w:top w:val="single" w:sz="6" w:space="0" w:color="auto"/>
              <w:left w:val="single" w:sz="6" w:space="0" w:color="auto"/>
              <w:bottom w:val="single" w:sz="6" w:space="0" w:color="auto"/>
              <w:right w:val="single" w:sz="4" w:space="0" w:color="auto"/>
            </w:tcBorders>
            <w:vAlign w:val="center"/>
          </w:tcPr>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货物名称</w:t>
            </w:r>
          </w:p>
        </w:tc>
        <w:tc>
          <w:tcPr>
            <w:tcW w:w="2182" w:type="dxa"/>
            <w:tcBorders>
              <w:top w:val="single" w:sz="6" w:space="0" w:color="auto"/>
              <w:left w:val="single" w:sz="4"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谈判文件要求</w:t>
            </w:r>
          </w:p>
        </w:tc>
        <w:tc>
          <w:tcPr>
            <w:tcW w:w="2977"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报价文件响应情况</w:t>
            </w:r>
          </w:p>
        </w:tc>
        <w:tc>
          <w:tcPr>
            <w:tcW w:w="2092"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偏离情况</w:t>
            </w:r>
          </w:p>
        </w:tc>
      </w:tr>
      <w:tr w:rsidR="00A33980">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after="120" w:line="360" w:lineRule="auto"/>
              <w:jc w:val="center"/>
              <w:rPr>
                <w:rFonts w:ascii="宋体" w:hAnsi="宋体" w:cs="宋体"/>
                <w:sz w:val="24"/>
                <w:szCs w:val="24"/>
                <w:lang w:val="zh-CN"/>
              </w:rPr>
            </w:pPr>
            <w:r>
              <w:rPr>
                <w:rFonts w:ascii="宋体" w:hAnsi="宋体" w:cs="宋体"/>
                <w:sz w:val="24"/>
                <w:szCs w:val="24"/>
                <w:lang w:val="zh-CN"/>
              </w:rPr>
              <w:t>1</w:t>
            </w:r>
          </w:p>
        </w:tc>
        <w:tc>
          <w:tcPr>
            <w:tcW w:w="1220" w:type="dxa"/>
            <w:tcBorders>
              <w:top w:val="single" w:sz="6" w:space="0" w:color="auto"/>
              <w:left w:val="single" w:sz="6" w:space="0" w:color="auto"/>
              <w:bottom w:val="single" w:sz="6" w:space="0" w:color="auto"/>
              <w:right w:val="single" w:sz="4"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r>
      <w:tr w:rsidR="00A33980">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after="120" w:line="360" w:lineRule="auto"/>
              <w:jc w:val="center"/>
              <w:rPr>
                <w:rFonts w:ascii="宋体" w:hAnsi="宋体" w:cs="宋体"/>
                <w:sz w:val="24"/>
                <w:szCs w:val="24"/>
                <w:lang w:val="zh-CN"/>
              </w:rPr>
            </w:pPr>
            <w:r>
              <w:rPr>
                <w:rFonts w:ascii="宋体" w:hAnsi="宋体" w:cs="宋体"/>
                <w:sz w:val="24"/>
                <w:szCs w:val="24"/>
                <w:lang w:val="zh-CN"/>
              </w:rPr>
              <w:t>2</w:t>
            </w:r>
          </w:p>
        </w:tc>
        <w:tc>
          <w:tcPr>
            <w:tcW w:w="1220" w:type="dxa"/>
            <w:tcBorders>
              <w:top w:val="single" w:sz="6" w:space="0" w:color="auto"/>
              <w:left w:val="single" w:sz="6" w:space="0" w:color="auto"/>
              <w:bottom w:val="single" w:sz="6" w:space="0" w:color="auto"/>
              <w:right w:val="single" w:sz="4"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r>
      <w:tr w:rsidR="00A33980">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after="120" w:line="360" w:lineRule="auto"/>
              <w:jc w:val="center"/>
              <w:rPr>
                <w:rFonts w:ascii="宋体" w:hAnsi="宋体" w:cs="宋体"/>
                <w:sz w:val="24"/>
                <w:szCs w:val="24"/>
                <w:lang w:val="zh-CN"/>
              </w:rPr>
            </w:pPr>
            <w:r>
              <w:rPr>
                <w:rFonts w:ascii="宋体" w:hAnsi="宋体" w:cs="宋体"/>
                <w:sz w:val="24"/>
                <w:szCs w:val="24"/>
                <w:lang w:val="zh-CN"/>
              </w:rPr>
              <w:t>3</w:t>
            </w:r>
          </w:p>
        </w:tc>
        <w:tc>
          <w:tcPr>
            <w:tcW w:w="1220" w:type="dxa"/>
            <w:tcBorders>
              <w:top w:val="single" w:sz="6" w:space="0" w:color="auto"/>
              <w:left w:val="single" w:sz="6" w:space="0" w:color="auto"/>
              <w:bottom w:val="single" w:sz="6" w:space="0" w:color="auto"/>
              <w:right w:val="single" w:sz="4"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r>
      <w:tr w:rsidR="00A33980">
        <w:trPr>
          <w:trHeight w:val="722"/>
        </w:trPr>
        <w:tc>
          <w:tcPr>
            <w:tcW w:w="817"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after="120" w:line="360" w:lineRule="auto"/>
              <w:jc w:val="center"/>
              <w:rPr>
                <w:rFonts w:ascii="宋体" w:hAnsi="宋体" w:cs="宋体"/>
                <w:sz w:val="24"/>
                <w:szCs w:val="24"/>
                <w:lang w:val="zh-CN"/>
              </w:rPr>
            </w:pPr>
            <w:r>
              <w:rPr>
                <w:rFonts w:ascii="宋体" w:hAnsi="宋体" w:cs="宋体"/>
                <w:sz w:val="24"/>
                <w:szCs w:val="24"/>
                <w:lang w:val="zh-CN"/>
              </w:rPr>
              <w:t>4</w:t>
            </w:r>
          </w:p>
        </w:tc>
        <w:tc>
          <w:tcPr>
            <w:tcW w:w="1220" w:type="dxa"/>
            <w:tcBorders>
              <w:top w:val="single" w:sz="6" w:space="0" w:color="auto"/>
              <w:left w:val="single" w:sz="6" w:space="0" w:color="auto"/>
              <w:bottom w:val="single" w:sz="6" w:space="0" w:color="auto"/>
              <w:right w:val="single" w:sz="4"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c>
          <w:tcPr>
            <w:tcW w:w="2092" w:type="dxa"/>
            <w:tcBorders>
              <w:top w:val="single" w:sz="6" w:space="0" w:color="auto"/>
              <w:left w:val="single" w:sz="6" w:space="0" w:color="auto"/>
              <w:bottom w:val="nil"/>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r>
      <w:tr w:rsidR="00A33980">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after="120" w:line="360" w:lineRule="auto"/>
              <w:jc w:val="center"/>
              <w:rPr>
                <w:rFonts w:ascii="宋体" w:hAnsi="宋体" w:cs="宋体"/>
                <w:sz w:val="24"/>
                <w:szCs w:val="24"/>
                <w:lang w:val="zh-CN"/>
              </w:rPr>
            </w:pPr>
            <w:r>
              <w:rPr>
                <w:rFonts w:ascii="宋体" w:hAnsi="宋体" w:cs="宋体"/>
                <w:sz w:val="24"/>
                <w:szCs w:val="24"/>
                <w:lang w:val="zh-CN"/>
              </w:rPr>
              <w:t>5</w:t>
            </w:r>
          </w:p>
        </w:tc>
        <w:tc>
          <w:tcPr>
            <w:tcW w:w="1220" w:type="dxa"/>
            <w:tcBorders>
              <w:top w:val="single" w:sz="6" w:space="0" w:color="auto"/>
              <w:left w:val="single" w:sz="6" w:space="0" w:color="auto"/>
              <w:bottom w:val="single" w:sz="6" w:space="0" w:color="auto"/>
              <w:right w:val="single" w:sz="4"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r>
      <w:tr w:rsidR="00A33980">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after="120" w:line="360" w:lineRule="auto"/>
              <w:jc w:val="center"/>
              <w:rPr>
                <w:rFonts w:ascii="宋体" w:hAnsi="宋体" w:cs="宋体"/>
                <w:sz w:val="24"/>
                <w:szCs w:val="24"/>
                <w:lang w:val="zh-CN"/>
              </w:rPr>
            </w:pPr>
            <w:r>
              <w:rPr>
                <w:rFonts w:ascii="宋体" w:hAnsi="宋体" w:cs="宋体"/>
                <w:sz w:val="24"/>
                <w:szCs w:val="24"/>
                <w:lang w:val="zh-CN"/>
              </w:rPr>
              <w:t>6</w:t>
            </w:r>
          </w:p>
        </w:tc>
        <w:tc>
          <w:tcPr>
            <w:tcW w:w="1220" w:type="dxa"/>
            <w:tcBorders>
              <w:top w:val="single" w:sz="6" w:space="0" w:color="auto"/>
              <w:left w:val="single" w:sz="6" w:space="0" w:color="auto"/>
              <w:bottom w:val="single" w:sz="6" w:space="0" w:color="auto"/>
              <w:right w:val="single" w:sz="4"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r>
      <w:tr w:rsidR="00A33980">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A33980" w:rsidRDefault="001E21D9">
            <w:pPr>
              <w:autoSpaceDE w:val="0"/>
              <w:autoSpaceDN w:val="0"/>
              <w:spacing w:before="120" w:after="120" w:line="360" w:lineRule="auto"/>
              <w:jc w:val="center"/>
              <w:rPr>
                <w:rFonts w:ascii="宋体" w:cs="Times New Roman"/>
                <w:sz w:val="24"/>
                <w:szCs w:val="24"/>
                <w:lang w:val="zh-CN"/>
              </w:rPr>
            </w:pPr>
            <w:r>
              <w:rPr>
                <w:rFonts w:ascii="宋体" w:hAnsi="宋体" w:cs="宋体" w:hint="eastAsia"/>
                <w:sz w:val="24"/>
                <w:szCs w:val="24"/>
                <w:lang w:val="zh-CN"/>
              </w:rPr>
              <w:t>…</w:t>
            </w:r>
          </w:p>
        </w:tc>
        <w:tc>
          <w:tcPr>
            <w:tcW w:w="1220" w:type="dxa"/>
            <w:tcBorders>
              <w:top w:val="single" w:sz="6" w:space="0" w:color="auto"/>
              <w:left w:val="single" w:sz="6" w:space="0" w:color="auto"/>
              <w:bottom w:val="single" w:sz="6" w:space="0" w:color="auto"/>
              <w:right w:val="single" w:sz="4"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A33980" w:rsidRDefault="00A33980">
            <w:pPr>
              <w:autoSpaceDE w:val="0"/>
              <w:autoSpaceDN w:val="0"/>
              <w:spacing w:before="120" w:after="120" w:line="360" w:lineRule="auto"/>
              <w:rPr>
                <w:rFonts w:ascii="宋体" w:cs="Times New Roman"/>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before="295" w:after="295" w:line="360" w:lineRule="auto"/>
              <w:rPr>
                <w:rFonts w:ascii="宋体" w:cs="Times New Roman"/>
                <w:sz w:val="24"/>
                <w:szCs w:val="24"/>
                <w:lang w:val="zh-CN"/>
              </w:rPr>
            </w:pPr>
          </w:p>
        </w:tc>
      </w:tr>
    </w:tbl>
    <w:p w:rsidR="00A33980" w:rsidRDefault="001E21D9">
      <w:pPr>
        <w:autoSpaceDE w:val="0"/>
        <w:autoSpaceDN w:val="0"/>
        <w:spacing w:beforeLines="50" w:before="156" w:line="360" w:lineRule="auto"/>
        <w:rPr>
          <w:rFonts w:ascii="宋体" w:cs="Times New Roman"/>
          <w:sz w:val="24"/>
          <w:szCs w:val="24"/>
          <w:lang w:val="zh-CN"/>
        </w:rPr>
      </w:pPr>
      <w:r>
        <w:rPr>
          <w:rFonts w:ascii="宋体" w:hAnsi="宋体" w:cs="宋体" w:hint="eastAsia"/>
          <w:sz w:val="24"/>
          <w:szCs w:val="24"/>
          <w:lang w:val="zh-CN"/>
        </w:rPr>
        <w:t>注：供应商应根据所报货物的性能指标、对照谈判文件要求在</w:t>
      </w:r>
      <w:r>
        <w:rPr>
          <w:rFonts w:ascii="宋体" w:cs="宋体" w:hint="eastAsia"/>
          <w:sz w:val="24"/>
          <w:szCs w:val="24"/>
          <w:lang w:val="zh-CN"/>
        </w:rPr>
        <w:t>“</w:t>
      </w:r>
      <w:r>
        <w:rPr>
          <w:rFonts w:ascii="宋体" w:hAnsi="宋体" w:cs="宋体" w:hint="eastAsia"/>
          <w:sz w:val="24"/>
          <w:szCs w:val="24"/>
          <w:lang w:val="zh-CN"/>
        </w:rPr>
        <w:t>偏离情况</w:t>
      </w:r>
      <w:r>
        <w:rPr>
          <w:rFonts w:ascii="宋体" w:cs="宋体" w:hint="eastAsia"/>
          <w:sz w:val="24"/>
          <w:szCs w:val="24"/>
          <w:lang w:val="zh-CN"/>
        </w:rPr>
        <w:t>”</w:t>
      </w:r>
      <w:r>
        <w:rPr>
          <w:rFonts w:ascii="宋体" w:hAnsi="宋体" w:cs="宋体" w:hint="eastAsia"/>
          <w:sz w:val="24"/>
          <w:szCs w:val="24"/>
          <w:lang w:val="zh-CN"/>
        </w:rPr>
        <w:t>栏注明</w:t>
      </w:r>
      <w:r>
        <w:rPr>
          <w:rFonts w:ascii="宋体" w:cs="宋体" w:hint="eastAsia"/>
          <w:sz w:val="24"/>
          <w:szCs w:val="24"/>
          <w:lang w:val="zh-CN"/>
        </w:rPr>
        <w:t>“</w:t>
      </w:r>
      <w:r>
        <w:rPr>
          <w:rFonts w:ascii="宋体" w:hAnsi="宋体" w:cs="宋体" w:hint="eastAsia"/>
          <w:sz w:val="24"/>
          <w:szCs w:val="24"/>
          <w:lang w:val="zh-CN"/>
        </w:rPr>
        <w:t>正偏离</w:t>
      </w:r>
      <w:r>
        <w:rPr>
          <w:rFonts w:ascii="宋体" w:cs="宋体" w:hint="eastAsia"/>
          <w:sz w:val="24"/>
          <w:szCs w:val="24"/>
          <w:lang w:val="zh-CN"/>
        </w:rPr>
        <w:t>”</w:t>
      </w:r>
      <w:r>
        <w:rPr>
          <w:rFonts w:ascii="宋体" w:hAnsi="宋体" w:cs="宋体" w:hint="eastAsia"/>
          <w:sz w:val="24"/>
          <w:szCs w:val="24"/>
          <w:lang w:val="zh-CN"/>
        </w:rPr>
        <w:t>、</w:t>
      </w:r>
      <w:r>
        <w:rPr>
          <w:rFonts w:ascii="宋体" w:cs="宋体" w:hint="eastAsia"/>
          <w:sz w:val="24"/>
          <w:szCs w:val="24"/>
          <w:lang w:val="zh-CN"/>
        </w:rPr>
        <w:t>“</w:t>
      </w:r>
      <w:r>
        <w:rPr>
          <w:rFonts w:ascii="宋体" w:hAnsi="宋体" w:cs="宋体" w:hint="eastAsia"/>
          <w:sz w:val="24"/>
          <w:szCs w:val="24"/>
          <w:lang w:val="zh-CN"/>
        </w:rPr>
        <w:t>负偏离</w:t>
      </w:r>
      <w:r>
        <w:rPr>
          <w:rFonts w:ascii="宋体" w:cs="宋体" w:hint="eastAsia"/>
          <w:sz w:val="24"/>
          <w:szCs w:val="24"/>
          <w:lang w:val="zh-CN"/>
        </w:rPr>
        <w:t>”</w:t>
      </w:r>
      <w:r>
        <w:rPr>
          <w:rFonts w:ascii="宋体" w:hAnsi="宋体" w:cs="宋体" w:hint="eastAsia"/>
          <w:sz w:val="24"/>
          <w:szCs w:val="24"/>
          <w:lang w:val="zh-CN"/>
        </w:rPr>
        <w:t>或者</w:t>
      </w:r>
      <w:r>
        <w:rPr>
          <w:rFonts w:ascii="宋体" w:cs="宋体" w:hint="eastAsia"/>
          <w:sz w:val="24"/>
          <w:szCs w:val="24"/>
          <w:lang w:val="zh-CN"/>
        </w:rPr>
        <w:t>“</w:t>
      </w:r>
      <w:r>
        <w:rPr>
          <w:rFonts w:ascii="宋体" w:hAnsi="宋体" w:cs="宋体" w:hint="eastAsia"/>
          <w:sz w:val="24"/>
          <w:szCs w:val="24"/>
          <w:lang w:val="zh-CN"/>
        </w:rPr>
        <w:t>无偏离</w:t>
      </w:r>
      <w:r>
        <w:rPr>
          <w:rFonts w:ascii="宋体" w:cs="宋体" w:hint="eastAsia"/>
          <w:sz w:val="24"/>
          <w:szCs w:val="24"/>
          <w:lang w:val="zh-CN"/>
        </w:rPr>
        <w:t>”</w:t>
      </w:r>
      <w:r>
        <w:rPr>
          <w:rFonts w:ascii="宋体" w:hAnsi="宋体" w:cs="宋体" w:hint="eastAsia"/>
          <w:sz w:val="24"/>
          <w:szCs w:val="24"/>
          <w:lang w:val="zh-CN"/>
        </w:rPr>
        <w:t>。</w:t>
      </w:r>
    </w:p>
    <w:p w:rsidR="00A33980" w:rsidRDefault="00A33980">
      <w:pPr>
        <w:autoSpaceDE w:val="0"/>
        <w:autoSpaceDN w:val="0"/>
        <w:spacing w:before="50" w:after="50" w:line="360" w:lineRule="auto"/>
        <w:rPr>
          <w:rFonts w:ascii="宋体" w:cs="Times New Roman"/>
          <w:sz w:val="24"/>
          <w:szCs w:val="24"/>
          <w:lang w:val="zh-CN"/>
        </w:rPr>
      </w:pP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供应商名称（公章）：</w:t>
      </w: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法定代表人或其委托代理人（签字或盖章）：</w:t>
      </w:r>
    </w:p>
    <w:p w:rsidR="00A33980" w:rsidRDefault="001E21D9">
      <w:pPr>
        <w:autoSpaceDE w:val="0"/>
        <w:autoSpaceDN w:val="0"/>
        <w:spacing w:line="360" w:lineRule="auto"/>
        <w:rPr>
          <w:rFonts w:ascii="宋体" w:cs="Times New Roman"/>
          <w:spacing w:val="20"/>
          <w:sz w:val="24"/>
          <w:szCs w:val="24"/>
        </w:rPr>
      </w:pPr>
      <w:r>
        <w:rPr>
          <w:rFonts w:ascii="宋体" w:hAnsi="宋体" w:cs="宋体" w:hint="eastAsia"/>
          <w:sz w:val="24"/>
          <w:szCs w:val="24"/>
          <w:lang w:val="zh-CN"/>
        </w:rPr>
        <w:t>日期：  年  月  日</w:t>
      </w:r>
    </w:p>
    <w:p w:rsidR="00A33980" w:rsidRDefault="001E21D9">
      <w:pPr>
        <w:autoSpaceDE w:val="0"/>
        <w:autoSpaceDN w:val="0"/>
        <w:spacing w:before="120" w:after="120" w:line="360" w:lineRule="auto"/>
        <w:jc w:val="center"/>
        <w:rPr>
          <w:rFonts w:ascii="宋体" w:cs="Times New Roman"/>
          <w:b/>
          <w:bCs/>
          <w:sz w:val="36"/>
          <w:szCs w:val="36"/>
          <w:lang w:val="zh-CN"/>
        </w:rPr>
      </w:pPr>
      <w:r>
        <w:rPr>
          <w:rFonts w:ascii="宋体" w:cs="Times New Roman"/>
          <w:sz w:val="24"/>
          <w:szCs w:val="24"/>
          <w:lang w:val="zh-CN"/>
        </w:rPr>
        <w:br w:type="page"/>
      </w:r>
      <w:r>
        <w:rPr>
          <w:rFonts w:ascii="宋体" w:hAnsi="宋体" w:cs="宋体" w:hint="eastAsia"/>
          <w:b/>
          <w:bCs/>
          <w:sz w:val="36"/>
          <w:szCs w:val="36"/>
          <w:lang w:val="zh-CN"/>
        </w:rPr>
        <w:lastRenderedPageBreak/>
        <w:t>技术部分要求的其他资料</w:t>
      </w:r>
    </w:p>
    <w:p w:rsidR="00A33980" w:rsidRDefault="00A33980">
      <w:pPr>
        <w:autoSpaceDE w:val="0"/>
        <w:autoSpaceDN w:val="0"/>
        <w:spacing w:line="360" w:lineRule="auto"/>
        <w:ind w:firstLine="480"/>
        <w:jc w:val="left"/>
        <w:rPr>
          <w:rFonts w:ascii="宋体" w:cs="Times New Roman"/>
          <w:sz w:val="24"/>
          <w:szCs w:val="24"/>
          <w:lang w:val="zh-CN"/>
        </w:rPr>
      </w:pPr>
    </w:p>
    <w:p w:rsidR="00A33980" w:rsidRDefault="001E21D9">
      <w:pPr>
        <w:autoSpaceDE w:val="0"/>
        <w:autoSpaceDN w:val="0"/>
        <w:adjustRightInd w:val="0"/>
        <w:snapToGrid w:val="0"/>
        <w:spacing w:line="360" w:lineRule="auto"/>
        <w:ind w:firstLine="482"/>
        <w:jc w:val="left"/>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）项目总体架构以及技术解决方案；</w:t>
      </w:r>
    </w:p>
    <w:p w:rsidR="00A33980" w:rsidRDefault="001E21D9">
      <w:pPr>
        <w:autoSpaceDE w:val="0"/>
        <w:autoSpaceDN w:val="0"/>
        <w:adjustRightInd w:val="0"/>
        <w:snapToGrid w:val="0"/>
        <w:spacing w:line="360" w:lineRule="auto"/>
        <w:ind w:firstLine="482"/>
        <w:jc w:val="left"/>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）保证供货周期的组织方案以及人力资源安排；</w:t>
      </w:r>
    </w:p>
    <w:p w:rsidR="00A33980" w:rsidRDefault="001E21D9">
      <w:pPr>
        <w:autoSpaceDE w:val="0"/>
        <w:autoSpaceDN w:val="0"/>
        <w:adjustRightInd w:val="0"/>
        <w:snapToGrid w:val="0"/>
        <w:spacing w:line="360" w:lineRule="auto"/>
        <w:ind w:firstLine="482"/>
        <w:jc w:val="left"/>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）技术服务、技术培训等内容和措施；</w:t>
      </w:r>
    </w:p>
    <w:p w:rsidR="00A33980" w:rsidRDefault="001E21D9">
      <w:pPr>
        <w:autoSpaceDE w:val="0"/>
        <w:autoSpaceDN w:val="0"/>
        <w:adjustRightInd w:val="0"/>
        <w:snapToGrid w:val="0"/>
        <w:spacing w:line="360" w:lineRule="auto"/>
        <w:ind w:firstLine="482"/>
        <w:jc w:val="left"/>
        <w:rPr>
          <w:rFonts w:ascii="宋体" w:cs="Times New Roman"/>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）供应商需要说明的其他文件。</w:t>
      </w:r>
    </w:p>
    <w:p w:rsidR="00A33980" w:rsidRDefault="00A33980">
      <w:pPr>
        <w:autoSpaceDE w:val="0"/>
        <w:autoSpaceDN w:val="0"/>
        <w:adjustRightInd w:val="0"/>
        <w:snapToGrid w:val="0"/>
        <w:spacing w:line="360" w:lineRule="auto"/>
        <w:ind w:firstLine="482"/>
        <w:jc w:val="left"/>
        <w:rPr>
          <w:rFonts w:ascii="宋体" w:cs="Times New Roman"/>
          <w:sz w:val="24"/>
          <w:szCs w:val="24"/>
          <w:lang w:val="zh-CN"/>
        </w:rPr>
      </w:pPr>
    </w:p>
    <w:p w:rsidR="00A33980" w:rsidRDefault="001E21D9">
      <w:pPr>
        <w:autoSpaceDE w:val="0"/>
        <w:autoSpaceDN w:val="0"/>
        <w:adjustRightInd w:val="0"/>
        <w:snapToGrid w:val="0"/>
        <w:spacing w:line="360" w:lineRule="auto"/>
        <w:ind w:firstLineChars="200" w:firstLine="480"/>
        <w:rPr>
          <w:rFonts w:ascii="宋体" w:cs="Times New Roman"/>
          <w:sz w:val="24"/>
          <w:szCs w:val="24"/>
          <w:lang w:val="zh-CN"/>
        </w:rPr>
      </w:pPr>
      <w:r>
        <w:rPr>
          <w:rFonts w:ascii="宋体" w:hAnsi="宋体" w:cs="宋体" w:hint="eastAsia"/>
          <w:sz w:val="24"/>
          <w:szCs w:val="24"/>
          <w:lang w:val="zh-CN"/>
        </w:rPr>
        <w:t>注：以上文件格式由供应商自拟。</w:t>
      </w:r>
    </w:p>
    <w:p w:rsidR="00A33980" w:rsidRDefault="00A33980">
      <w:pPr>
        <w:autoSpaceDE w:val="0"/>
        <w:autoSpaceDN w:val="0"/>
        <w:adjustRightInd w:val="0"/>
        <w:snapToGrid w:val="0"/>
        <w:spacing w:line="360" w:lineRule="auto"/>
        <w:ind w:firstLineChars="200" w:firstLine="480"/>
        <w:rPr>
          <w:rFonts w:ascii="宋体" w:cs="Times New Roman"/>
          <w:sz w:val="24"/>
          <w:szCs w:val="24"/>
          <w:lang w:val="zh-CN"/>
        </w:rPr>
      </w:pPr>
    </w:p>
    <w:p w:rsidR="00A33980" w:rsidRDefault="00A33980">
      <w:pPr>
        <w:autoSpaceDE w:val="0"/>
        <w:autoSpaceDN w:val="0"/>
        <w:adjustRightInd w:val="0"/>
        <w:snapToGrid w:val="0"/>
        <w:spacing w:line="360" w:lineRule="auto"/>
        <w:ind w:firstLineChars="200" w:firstLine="480"/>
        <w:rPr>
          <w:rFonts w:ascii="宋体" w:cs="Times New Roman"/>
          <w:sz w:val="24"/>
          <w:szCs w:val="24"/>
          <w:lang w:val="zh-CN"/>
        </w:rPr>
      </w:pPr>
    </w:p>
    <w:p w:rsidR="00A33980" w:rsidRDefault="00A33980">
      <w:pPr>
        <w:autoSpaceDE w:val="0"/>
        <w:autoSpaceDN w:val="0"/>
        <w:adjustRightInd w:val="0"/>
        <w:snapToGrid w:val="0"/>
        <w:spacing w:line="360" w:lineRule="auto"/>
        <w:ind w:firstLineChars="200" w:firstLine="480"/>
        <w:rPr>
          <w:rFonts w:ascii="宋体" w:cs="Times New Roman"/>
          <w:sz w:val="24"/>
          <w:szCs w:val="24"/>
          <w:lang w:val="zh-CN"/>
        </w:rPr>
      </w:pPr>
    </w:p>
    <w:p w:rsidR="00A33980" w:rsidRDefault="001E21D9">
      <w:pPr>
        <w:keepNext/>
        <w:keepLines/>
        <w:autoSpaceDE w:val="0"/>
        <w:autoSpaceDN w:val="0"/>
        <w:spacing w:before="120" w:after="120" w:line="360" w:lineRule="auto"/>
        <w:rPr>
          <w:rFonts w:ascii="宋体" w:cs="Times New Roman"/>
          <w:sz w:val="24"/>
          <w:szCs w:val="24"/>
          <w:lang w:val="zh-CN"/>
        </w:rPr>
      </w:pPr>
      <w:r>
        <w:rPr>
          <w:rFonts w:ascii="宋体" w:cs="Times New Roman"/>
          <w:sz w:val="24"/>
          <w:szCs w:val="24"/>
          <w:lang w:val="zh-CN"/>
        </w:rPr>
        <w:br w:type="page"/>
      </w:r>
      <w:r>
        <w:rPr>
          <w:rFonts w:ascii="宋体" w:hAnsi="宋体" w:cs="宋体" w:hint="eastAsia"/>
          <w:sz w:val="24"/>
          <w:szCs w:val="24"/>
          <w:lang w:val="zh-CN"/>
        </w:rPr>
        <w:lastRenderedPageBreak/>
        <w:t>附件</w:t>
      </w:r>
      <w:r>
        <w:rPr>
          <w:rFonts w:ascii="宋体" w:hAnsi="宋体" w:cs="宋体"/>
          <w:sz w:val="24"/>
          <w:szCs w:val="24"/>
          <w:lang w:val="zh-CN"/>
        </w:rPr>
        <w:t>14</w:t>
      </w:r>
      <w:r>
        <w:rPr>
          <w:rFonts w:ascii="宋体" w:hAnsi="宋体" w:cs="宋体" w:hint="eastAsia"/>
          <w:sz w:val="24"/>
          <w:szCs w:val="24"/>
          <w:lang w:val="zh-CN"/>
        </w:rPr>
        <w:t>：报价文件封面及密封包装格式</w:t>
      </w:r>
    </w:p>
    <w:p w:rsidR="00A33980" w:rsidRDefault="00A33980">
      <w:pPr>
        <w:spacing w:line="360" w:lineRule="auto"/>
        <w:rPr>
          <w:rFonts w:ascii="宋体" w:cs="Times New Roman"/>
          <w:lang w:val="zh-CN"/>
        </w:rPr>
      </w:pPr>
    </w:p>
    <w:p w:rsidR="00A33980" w:rsidRDefault="001E21D9">
      <w:pPr>
        <w:autoSpaceDE w:val="0"/>
        <w:autoSpaceDN w:val="0"/>
        <w:spacing w:line="360" w:lineRule="auto"/>
        <w:jc w:val="center"/>
        <w:rPr>
          <w:rFonts w:ascii="宋体" w:cs="Times New Roman"/>
          <w:sz w:val="28"/>
          <w:szCs w:val="28"/>
        </w:rPr>
      </w:pPr>
      <w:r>
        <w:rPr>
          <w:rFonts w:ascii="宋体" w:hAnsi="宋体" w:cs="宋体" w:hint="eastAsia"/>
          <w:sz w:val="28"/>
          <w:szCs w:val="28"/>
          <w:lang w:val="zh-CN"/>
        </w:rPr>
        <w:t xml:space="preserve">                                 【正（副）本】</w:t>
      </w:r>
    </w:p>
    <w:p w:rsidR="00A33980" w:rsidRDefault="00A33980">
      <w:pPr>
        <w:autoSpaceDE w:val="0"/>
        <w:autoSpaceDN w:val="0"/>
        <w:jc w:val="center"/>
        <w:rPr>
          <w:rFonts w:ascii="宋体" w:cs="Times New Roman"/>
          <w:sz w:val="44"/>
          <w:szCs w:val="44"/>
        </w:rPr>
      </w:pPr>
    </w:p>
    <w:p w:rsidR="00A33980" w:rsidRDefault="00E9097F">
      <w:pPr>
        <w:autoSpaceDE w:val="0"/>
        <w:autoSpaceDN w:val="0"/>
        <w:jc w:val="center"/>
        <w:rPr>
          <w:rFonts w:ascii="宋体" w:cs="Times New Roman"/>
          <w:sz w:val="44"/>
          <w:szCs w:val="44"/>
        </w:rPr>
      </w:pPr>
      <w:r>
        <w:rPr>
          <w:rFonts w:ascii="宋体" w:cs="Times New Roman"/>
          <w:sz w:val="44"/>
          <w:szCs w:val="44"/>
        </w:rPr>
        <w:t>山西煤炭运销集团盖州煤业有限公司</w:t>
      </w:r>
    </w:p>
    <w:p w:rsidR="00A33980" w:rsidRDefault="00004C39">
      <w:pPr>
        <w:autoSpaceDE w:val="0"/>
        <w:autoSpaceDN w:val="0"/>
        <w:jc w:val="center"/>
        <w:rPr>
          <w:rFonts w:ascii="宋体" w:cs="Times New Roman"/>
          <w:sz w:val="44"/>
          <w:szCs w:val="44"/>
        </w:rPr>
      </w:pPr>
      <w:r>
        <w:rPr>
          <w:rFonts w:ascii="宋体" w:hAnsi="宋体" w:cs="宋体"/>
          <w:sz w:val="44"/>
          <w:szCs w:val="44"/>
          <w:lang w:val="zh-CN"/>
        </w:rPr>
        <w:t>矿用金属屏蔽监视型橡套软电缆、矿用隔爆型无轨胶轮车、矿用隔爆型兼本安型一体化电源系统</w:t>
      </w:r>
      <w:r w:rsidR="0029597C" w:rsidRPr="0029597C">
        <w:rPr>
          <w:rFonts w:ascii="宋体" w:hAnsi="宋体" w:cs="宋体"/>
          <w:sz w:val="44"/>
          <w:szCs w:val="44"/>
          <w:lang w:val="zh-CN"/>
        </w:rPr>
        <w:t>采购</w:t>
      </w:r>
      <w:r w:rsidR="001E21D9">
        <w:rPr>
          <w:rFonts w:ascii="宋体" w:cs="Times New Roman"/>
          <w:sz w:val="44"/>
          <w:szCs w:val="44"/>
        </w:rPr>
        <w:t>（非招标）项目</w:t>
      </w:r>
    </w:p>
    <w:p w:rsidR="00A33980" w:rsidRDefault="00A33980">
      <w:pPr>
        <w:autoSpaceDE w:val="0"/>
        <w:autoSpaceDN w:val="0"/>
        <w:jc w:val="center"/>
        <w:rPr>
          <w:rFonts w:ascii="宋体" w:cs="Times New Roman"/>
          <w:sz w:val="44"/>
          <w:szCs w:val="44"/>
        </w:rPr>
      </w:pPr>
    </w:p>
    <w:p w:rsidR="00DB3002" w:rsidRDefault="00DB3002">
      <w:pPr>
        <w:autoSpaceDE w:val="0"/>
        <w:autoSpaceDN w:val="0"/>
        <w:jc w:val="center"/>
        <w:rPr>
          <w:rFonts w:ascii="宋体" w:cs="Times New Roman"/>
          <w:sz w:val="44"/>
          <w:szCs w:val="44"/>
        </w:rPr>
      </w:pPr>
    </w:p>
    <w:p w:rsidR="00A33980" w:rsidRDefault="001E21D9">
      <w:pPr>
        <w:autoSpaceDE w:val="0"/>
        <w:autoSpaceDN w:val="0"/>
        <w:jc w:val="center"/>
        <w:rPr>
          <w:rFonts w:ascii="宋体" w:cs="Times New Roman"/>
          <w:sz w:val="72"/>
          <w:szCs w:val="72"/>
          <w:lang w:val="zh-CN"/>
        </w:rPr>
      </w:pPr>
      <w:r>
        <w:rPr>
          <w:rFonts w:ascii="宋体" w:hAnsi="宋体" w:cs="宋体" w:hint="eastAsia"/>
          <w:sz w:val="72"/>
          <w:szCs w:val="72"/>
          <w:lang w:val="zh-CN"/>
        </w:rPr>
        <w:t>报 价 文 件</w:t>
      </w:r>
    </w:p>
    <w:p w:rsidR="00A33980" w:rsidRDefault="00DB3002">
      <w:pPr>
        <w:autoSpaceDE w:val="0"/>
        <w:autoSpaceDN w:val="0"/>
        <w:spacing w:line="360" w:lineRule="auto"/>
        <w:jc w:val="center"/>
        <w:rPr>
          <w:rFonts w:ascii="宋体" w:cs="Times New Roman"/>
          <w:sz w:val="32"/>
          <w:szCs w:val="32"/>
        </w:rPr>
      </w:pPr>
      <w:r>
        <w:rPr>
          <w:rFonts w:ascii="宋体" w:cs="Times New Roman" w:hint="eastAsia"/>
          <w:b/>
          <w:bCs/>
          <w:sz w:val="24"/>
          <w:szCs w:val="24"/>
        </w:rPr>
        <w:t>第</w:t>
      </w:r>
      <w:r>
        <w:rPr>
          <w:rFonts w:ascii="宋体" w:cs="Times New Roman" w:hint="eastAsia"/>
          <w:b/>
          <w:bCs/>
          <w:sz w:val="24"/>
          <w:szCs w:val="24"/>
          <w:u w:val="single"/>
        </w:rPr>
        <w:t xml:space="preserve">   </w:t>
      </w:r>
      <w:r w:rsidRPr="00DB3002">
        <w:rPr>
          <w:rFonts w:ascii="宋体" w:cs="Times New Roman" w:hint="eastAsia"/>
          <w:b/>
          <w:bCs/>
          <w:sz w:val="24"/>
          <w:szCs w:val="24"/>
        </w:rPr>
        <w:t>标段</w:t>
      </w:r>
    </w:p>
    <w:p w:rsidR="00A33980" w:rsidRDefault="00A33980">
      <w:pPr>
        <w:autoSpaceDE w:val="0"/>
        <w:autoSpaceDN w:val="0"/>
        <w:spacing w:line="360" w:lineRule="auto"/>
        <w:jc w:val="center"/>
        <w:rPr>
          <w:rFonts w:ascii="宋体" w:cs="Times New Roman"/>
          <w:sz w:val="28"/>
          <w:szCs w:val="28"/>
        </w:rPr>
      </w:pPr>
    </w:p>
    <w:p w:rsidR="00A33980" w:rsidRDefault="00A33980">
      <w:pPr>
        <w:autoSpaceDE w:val="0"/>
        <w:autoSpaceDN w:val="0"/>
        <w:spacing w:line="360" w:lineRule="auto"/>
        <w:ind w:firstLine="2880"/>
        <w:rPr>
          <w:rFonts w:ascii="宋体" w:cs="Times New Roman"/>
          <w:sz w:val="32"/>
          <w:szCs w:val="32"/>
          <w:lang w:val="zh-CN"/>
        </w:rPr>
      </w:pPr>
    </w:p>
    <w:p w:rsidR="00A33980" w:rsidRDefault="00A33980">
      <w:pPr>
        <w:autoSpaceDE w:val="0"/>
        <w:autoSpaceDN w:val="0"/>
        <w:spacing w:line="360" w:lineRule="auto"/>
        <w:ind w:firstLine="2880"/>
        <w:rPr>
          <w:rFonts w:ascii="宋体" w:cs="Times New Roman"/>
          <w:sz w:val="32"/>
          <w:szCs w:val="32"/>
          <w:lang w:val="zh-CN"/>
        </w:rPr>
      </w:pPr>
    </w:p>
    <w:p w:rsidR="00A33980" w:rsidRDefault="00A33980">
      <w:pPr>
        <w:autoSpaceDE w:val="0"/>
        <w:autoSpaceDN w:val="0"/>
        <w:spacing w:line="360" w:lineRule="auto"/>
        <w:ind w:firstLine="2880"/>
        <w:rPr>
          <w:rFonts w:ascii="宋体" w:cs="Times New Roman"/>
          <w:sz w:val="32"/>
          <w:szCs w:val="32"/>
          <w:lang w:val="zh-CN"/>
        </w:rPr>
      </w:pPr>
    </w:p>
    <w:p w:rsidR="00A33980" w:rsidRDefault="00A33980">
      <w:pPr>
        <w:autoSpaceDE w:val="0"/>
        <w:autoSpaceDN w:val="0"/>
        <w:spacing w:line="360" w:lineRule="auto"/>
        <w:ind w:firstLine="2880"/>
        <w:rPr>
          <w:rFonts w:ascii="宋体" w:cs="Times New Roman"/>
          <w:sz w:val="32"/>
          <w:szCs w:val="32"/>
          <w:lang w:val="zh-CN"/>
        </w:rPr>
      </w:pPr>
    </w:p>
    <w:p w:rsidR="00A33980" w:rsidRDefault="00A33980">
      <w:pPr>
        <w:autoSpaceDE w:val="0"/>
        <w:autoSpaceDN w:val="0"/>
        <w:adjustRightInd w:val="0"/>
        <w:snapToGrid w:val="0"/>
        <w:spacing w:line="360" w:lineRule="auto"/>
        <w:ind w:firstLineChars="400" w:firstLine="1120"/>
        <w:rPr>
          <w:rFonts w:ascii="宋体" w:cs="Times New Roman"/>
          <w:sz w:val="28"/>
          <w:szCs w:val="28"/>
        </w:rPr>
      </w:pPr>
    </w:p>
    <w:p w:rsidR="00A33980" w:rsidRDefault="001E21D9">
      <w:pPr>
        <w:autoSpaceDE w:val="0"/>
        <w:autoSpaceDN w:val="0"/>
        <w:adjustRightInd w:val="0"/>
        <w:snapToGrid w:val="0"/>
        <w:spacing w:line="360" w:lineRule="auto"/>
        <w:ind w:firstLineChars="400" w:firstLine="1280"/>
        <w:rPr>
          <w:rFonts w:ascii="宋体" w:cs="Times New Roman"/>
          <w:sz w:val="32"/>
          <w:szCs w:val="32"/>
        </w:rPr>
      </w:pPr>
      <w:r>
        <w:rPr>
          <w:rFonts w:ascii="宋体" w:hAnsi="宋体" w:cs="宋体" w:hint="eastAsia"/>
          <w:sz w:val="32"/>
          <w:szCs w:val="32"/>
          <w:lang w:val="zh-CN"/>
        </w:rPr>
        <w:t>项目编号：</w:t>
      </w:r>
    </w:p>
    <w:p w:rsidR="00A33980" w:rsidRDefault="001E21D9">
      <w:pPr>
        <w:autoSpaceDE w:val="0"/>
        <w:autoSpaceDN w:val="0"/>
        <w:adjustRightInd w:val="0"/>
        <w:snapToGrid w:val="0"/>
        <w:spacing w:line="360" w:lineRule="auto"/>
        <w:ind w:firstLineChars="400" w:firstLine="1280"/>
        <w:rPr>
          <w:rFonts w:ascii="宋体" w:cs="Times New Roman"/>
          <w:sz w:val="32"/>
          <w:szCs w:val="32"/>
        </w:rPr>
      </w:pPr>
      <w:r>
        <w:rPr>
          <w:rFonts w:ascii="宋体" w:hAnsi="宋体" w:cs="宋体" w:hint="eastAsia"/>
          <w:sz w:val="32"/>
          <w:szCs w:val="32"/>
          <w:lang w:val="zh-CN"/>
        </w:rPr>
        <w:t>供应商名称：</w:t>
      </w:r>
    </w:p>
    <w:p w:rsidR="00A33980" w:rsidRDefault="001E21D9">
      <w:pPr>
        <w:autoSpaceDE w:val="0"/>
        <w:autoSpaceDN w:val="0"/>
        <w:spacing w:line="360" w:lineRule="auto"/>
        <w:ind w:firstLineChars="400" w:firstLine="1280"/>
        <w:rPr>
          <w:rFonts w:ascii="宋体" w:cs="Times New Roman"/>
          <w:sz w:val="32"/>
          <w:szCs w:val="32"/>
        </w:rPr>
      </w:pPr>
      <w:r>
        <w:rPr>
          <w:rFonts w:ascii="宋体" w:hAnsi="宋体" w:cs="宋体" w:hint="eastAsia"/>
          <w:sz w:val="32"/>
          <w:szCs w:val="32"/>
          <w:lang w:val="zh-CN"/>
        </w:rPr>
        <w:t>日期</w:t>
      </w:r>
      <w:r>
        <w:rPr>
          <w:rFonts w:ascii="宋体" w:hAnsi="宋体" w:cs="宋体" w:hint="eastAsia"/>
          <w:sz w:val="32"/>
          <w:szCs w:val="32"/>
        </w:rPr>
        <w:t xml:space="preserve">：  </w:t>
      </w:r>
      <w:r>
        <w:rPr>
          <w:rFonts w:ascii="宋体" w:hAnsi="宋体" w:cs="宋体" w:hint="eastAsia"/>
          <w:sz w:val="32"/>
          <w:szCs w:val="32"/>
          <w:lang w:val="zh-CN"/>
        </w:rPr>
        <w:t>年  月  日</w:t>
      </w:r>
    </w:p>
    <w:p w:rsidR="00A33980" w:rsidRDefault="00A33980">
      <w:pPr>
        <w:autoSpaceDE w:val="0"/>
        <w:autoSpaceDN w:val="0"/>
        <w:adjustRightInd w:val="0"/>
        <w:snapToGrid w:val="0"/>
        <w:spacing w:line="360" w:lineRule="auto"/>
        <w:rPr>
          <w:rFonts w:ascii="宋体" w:cs="Times New Roman"/>
          <w:sz w:val="18"/>
          <w:szCs w:val="18"/>
        </w:rPr>
      </w:pPr>
    </w:p>
    <w:p w:rsidR="00A33980" w:rsidRDefault="00A33980">
      <w:pPr>
        <w:autoSpaceDE w:val="0"/>
        <w:autoSpaceDN w:val="0"/>
        <w:adjustRightInd w:val="0"/>
        <w:snapToGrid w:val="0"/>
        <w:spacing w:line="360" w:lineRule="auto"/>
        <w:rPr>
          <w:rFonts w:ascii="宋体" w:cs="Times New Roman"/>
          <w:sz w:val="18"/>
          <w:szCs w:val="18"/>
        </w:rPr>
      </w:pPr>
    </w:p>
    <w:p w:rsidR="00A33980" w:rsidRDefault="00A33980">
      <w:pPr>
        <w:autoSpaceDE w:val="0"/>
        <w:autoSpaceDN w:val="0"/>
        <w:spacing w:before="120" w:after="120" w:line="360" w:lineRule="auto"/>
        <w:jc w:val="center"/>
        <w:rPr>
          <w:rFonts w:ascii="宋体" w:hAnsi="宋体" w:cs="宋体"/>
          <w:b/>
          <w:bCs/>
          <w:sz w:val="36"/>
          <w:szCs w:val="36"/>
          <w:lang w:val="zh-CN"/>
        </w:rPr>
      </w:pPr>
    </w:p>
    <w:p w:rsidR="00A33980" w:rsidRDefault="001E21D9">
      <w:pPr>
        <w:autoSpaceDE w:val="0"/>
        <w:autoSpaceDN w:val="0"/>
        <w:spacing w:before="120" w:after="120" w:line="360" w:lineRule="auto"/>
        <w:jc w:val="center"/>
        <w:rPr>
          <w:rFonts w:ascii="宋体" w:cs="Times New Roman"/>
          <w:sz w:val="30"/>
          <w:szCs w:val="30"/>
          <w:lang w:val="zh-CN"/>
        </w:rPr>
      </w:pPr>
      <w:r>
        <w:rPr>
          <w:rFonts w:ascii="宋体" w:hAnsi="宋体" w:cs="宋体" w:hint="eastAsia"/>
          <w:b/>
          <w:bCs/>
          <w:sz w:val="36"/>
          <w:szCs w:val="36"/>
          <w:lang w:val="zh-CN"/>
        </w:rPr>
        <w:t>报价文件包装袋密封件正面和封口格式</w:t>
      </w:r>
    </w:p>
    <w:p w:rsidR="00A33980" w:rsidRDefault="00A33980">
      <w:pPr>
        <w:autoSpaceDE w:val="0"/>
        <w:autoSpaceDN w:val="0"/>
        <w:spacing w:before="120" w:after="120" w:line="360" w:lineRule="auto"/>
        <w:jc w:val="center"/>
        <w:rPr>
          <w:rFonts w:ascii="宋体" w:cs="Times New Roman"/>
          <w:sz w:val="28"/>
          <w:szCs w:val="28"/>
          <w:lang w:val="zh-CN"/>
        </w:rPr>
      </w:pPr>
    </w:p>
    <w:p w:rsidR="00A33980" w:rsidRDefault="001E21D9">
      <w:pPr>
        <w:autoSpaceDE w:val="0"/>
        <w:autoSpaceDN w:val="0"/>
        <w:spacing w:before="100" w:after="100" w:line="360" w:lineRule="auto"/>
        <w:jc w:val="center"/>
        <w:rPr>
          <w:rFonts w:ascii="宋体" w:cs="Times New Roman"/>
          <w:sz w:val="24"/>
          <w:szCs w:val="24"/>
        </w:rPr>
      </w:pPr>
      <w:r>
        <w:rPr>
          <w:rFonts w:ascii="宋体" w:hAnsi="宋体" w:cs="宋体" w:hint="eastAsia"/>
          <w:sz w:val="24"/>
          <w:szCs w:val="24"/>
          <w:lang w:val="zh-CN"/>
        </w:rPr>
        <w:t>报价文件包装袋密封件正面格式</w:t>
      </w:r>
    </w:p>
    <w:tbl>
      <w:tblPr>
        <w:tblW w:w="9072" w:type="dxa"/>
        <w:tblInd w:w="108" w:type="dxa"/>
        <w:tblLayout w:type="fixed"/>
        <w:tblLook w:val="04A0" w:firstRow="1" w:lastRow="0" w:firstColumn="1" w:lastColumn="0" w:noHBand="0" w:noVBand="1"/>
      </w:tblPr>
      <w:tblGrid>
        <w:gridCol w:w="9072"/>
      </w:tblGrid>
      <w:tr w:rsidR="00A33980">
        <w:trPr>
          <w:trHeight w:val="5868"/>
        </w:trPr>
        <w:tc>
          <w:tcPr>
            <w:tcW w:w="9072"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hAnsi="宋体" w:cs="宋体"/>
                <w:sz w:val="24"/>
                <w:szCs w:val="24"/>
                <w:lang w:val="zh-CN"/>
              </w:rPr>
            </w:pPr>
          </w:p>
          <w:p w:rsidR="00A33980" w:rsidRDefault="00A33980">
            <w:pPr>
              <w:autoSpaceDE w:val="0"/>
              <w:autoSpaceDN w:val="0"/>
              <w:spacing w:line="360" w:lineRule="auto"/>
              <w:rPr>
                <w:rFonts w:ascii="宋体" w:hAnsi="宋体" w:cs="宋体"/>
                <w:sz w:val="24"/>
                <w:szCs w:val="24"/>
                <w:lang w:val="zh-CN"/>
              </w:rPr>
            </w:pPr>
          </w:p>
          <w:p w:rsidR="00A33980" w:rsidRDefault="001E21D9" w:rsidP="00DB3002">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项目名称：</w:t>
            </w:r>
            <w:r w:rsidR="00E9097F">
              <w:rPr>
                <w:rFonts w:ascii="宋体" w:hAnsi="宋体"/>
                <w:sz w:val="24"/>
                <w:lang w:val="zh-CN"/>
              </w:rPr>
              <w:t>山西煤炭运销集团盖州煤业有限公司</w:t>
            </w:r>
            <w:r w:rsidR="00004C39">
              <w:rPr>
                <w:rFonts w:ascii="宋体" w:hAnsi="宋体"/>
                <w:sz w:val="24"/>
                <w:lang w:val="zh-CN"/>
              </w:rPr>
              <w:t>矿用金属屏蔽监视型</w:t>
            </w:r>
            <w:proofErr w:type="gramStart"/>
            <w:r w:rsidR="00004C39">
              <w:rPr>
                <w:rFonts w:ascii="宋体" w:hAnsi="宋体"/>
                <w:sz w:val="24"/>
                <w:lang w:val="zh-CN"/>
              </w:rPr>
              <w:t>橡</w:t>
            </w:r>
            <w:proofErr w:type="gramEnd"/>
            <w:r w:rsidR="00004C39">
              <w:rPr>
                <w:rFonts w:ascii="宋体" w:hAnsi="宋体"/>
                <w:sz w:val="24"/>
                <w:lang w:val="zh-CN"/>
              </w:rPr>
              <w:t>套软电缆、矿用隔爆型无轨胶轮车、矿用隔爆</w:t>
            </w:r>
            <w:proofErr w:type="gramStart"/>
            <w:r w:rsidR="00004C39">
              <w:rPr>
                <w:rFonts w:ascii="宋体" w:hAnsi="宋体"/>
                <w:sz w:val="24"/>
                <w:lang w:val="zh-CN"/>
              </w:rPr>
              <w:t>型兼本安型</w:t>
            </w:r>
            <w:proofErr w:type="gramEnd"/>
            <w:r w:rsidR="00004C39">
              <w:rPr>
                <w:rFonts w:ascii="宋体" w:hAnsi="宋体"/>
                <w:sz w:val="24"/>
                <w:lang w:val="zh-CN"/>
              </w:rPr>
              <w:t>一体化电源系统</w:t>
            </w:r>
            <w:r w:rsidR="00DA4198">
              <w:rPr>
                <w:rFonts w:ascii="宋体" w:hAnsi="宋体"/>
                <w:sz w:val="24"/>
                <w:lang w:val="zh-CN"/>
              </w:rPr>
              <w:t>采购</w:t>
            </w:r>
            <w:r>
              <w:rPr>
                <w:rFonts w:ascii="宋体" w:hAnsi="宋体"/>
                <w:sz w:val="24"/>
                <w:lang w:val="zh-CN"/>
              </w:rPr>
              <w:t>（非招标）项目</w:t>
            </w:r>
            <w:r w:rsidR="00DB3002">
              <w:rPr>
                <w:rFonts w:ascii="宋体" w:hAnsi="宋体" w:hint="eastAsia"/>
                <w:sz w:val="24"/>
                <w:lang w:val="zh-CN"/>
              </w:rPr>
              <w:t>（</w:t>
            </w:r>
            <w:r w:rsidR="00DB3002">
              <w:rPr>
                <w:rFonts w:ascii="宋体" w:cs="Times New Roman" w:hint="eastAsia"/>
                <w:b/>
                <w:bCs/>
                <w:sz w:val="24"/>
                <w:szCs w:val="24"/>
              </w:rPr>
              <w:t>第</w:t>
            </w:r>
            <w:r w:rsidR="00DB3002">
              <w:rPr>
                <w:rFonts w:ascii="宋体" w:cs="Times New Roman" w:hint="eastAsia"/>
                <w:b/>
                <w:bCs/>
                <w:sz w:val="24"/>
                <w:szCs w:val="24"/>
                <w:u w:val="single"/>
              </w:rPr>
              <w:t xml:space="preserve">   </w:t>
            </w:r>
            <w:r w:rsidR="00DB3002" w:rsidRPr="00DB3002">
              <w:rPr>
                <w:rFonts w:ascii="宋体" w:cs="Times New Roman" w:hint="eastAsia"/>
                <w:b/>
                <w:bCs/>
                <w:sz w:val="24"/>
                <w:szCs w:val="24"/>
              </w:rPr>
              <w:t>标段</w:t>
            </w:r>
            <w:r w:rsidR="00DB3002">
              <w:rPr>
                <w:rFonts w:ascii="宋体" w:hAnsi="宋体" w:hint="eastAsia"/>
                <w:sz w:val="24"/>
                <w:lang w:val="zh-CN"/>
              </w:rPr>
              <w:t>）</w:t>
            </w: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项目编号：</w:t>
            </w:r>
            <w:r w:rsidR="00E9097F">
              <w:rPr>
                <w:rFonts w:ascii="宋体" w:hAnsi="宋体"/>
                <w:sz w:val="24"/>
                <w:lang w:val="zh-CN"/>
              </w:rPr>
              <w:t>GZMY(JC)-HW2018</w:t>
            </w:r>
            <w:r w:rsidR="00DA4198">
              <w:rPr>
                <w:rFonts w:ascii="宋体" w:hAnsi="宋体"/>
                <w:sz w:val="24"/>
                <w:lang w:val="zh-CN"/>
              </w:rPr>
              <w:t>0906</w:t>
            </w:r>
          </w:p>
          <w:p w:rsidR="00A33980" w:rsidRDefault="00A33980">
            <w:pPr>
              <w:autoSpaceDE w:val="0"/>
              <w:autoSpaceDN w:val="0"/>
              <w:spacing w:line="360" w:lineRule="auto"/>
              <w:rPr>
                <w:rFonts w:ascii="宋体" w:cs="Times New Roman"/>
                <w:sz w:val="24"/>
                <w:szCs w:val="24"/>
                <w:lang w:val="zh-CN"/>
              </w:rPr>
            </w:pPr>
          </w:p>
          <w:p w:rsidR="00A33980" w:rsidRDefault="00A33980">
            <w:pPr>
              <w:autoSpaceDE w:val="0"/>
              <w:autoSpaceDN w:val="0"/>
              <w:spacing w:line="360" w:lineRule="auto"/>
              <w:rPr>
                <w:rFonts w:ascii="宋体" w:hAnsi="宋体" w:cs="宋体"/>
                <w:sz w:val="24"/>
                <w:szCs w:val="24"/>
                <w:lang w:val="zh-CN"/>
              </w:rPr>
            </w:pP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供应商名称：（加盖公章）</w:t>
            </w:r>
          </w:p>
          <w:p w:rsidR="00A33980" w:rsidRDefault="001E21D9">
            <w:pPr>
              <w:autoSpaceDE w:val="0"/>
              <w:autoSpaceDN w:val="0"/>
              <w:spacing w:line="360" w:lineRule="auto"/>
              <w:rPr>
                <w:rFonts w:ascii="宋体" w:cs="Times New Roman"/>
                <w:sz w:val="24"/>
                <w:szCs w:val="24"/>
                <w:lang w:val="zh-CN"/>
              </w:rPr>
            </w:pPr>
            <w:r>
              <w:rPr>
                <w:rFonts w:ascii="宋体" w:hAnsi="宋体" w:cs="宋体" w:hint="eastAsia"/>
                <w:sz w:val="24"/>
                <w:szCs w:val="24"/>
                <w:lang w:val="zh-CN"/>
              </w:rPr>
              <w:t>日期：  年  月  日</w:t>
            </w:r>
          </w:p>
          <w:p w:rsidR="00A33980" w:rsidRDefault="00A33980">
            <w:pPr>
              <w:autoSpaceDE w:val="0"/>
              <w:autoSpaceDN w:val="0"/>
              <w:spacing w:line="360" w:lineRule="auto"/>
              <w:jc w:val="center"/>
              <w:rPr>
                <w:rFonts w:ascii="宋体" w:cs="Times New Roman"/>
                <w:sz w:val="24"/>
                <w:szCs w:val="24"/>
                <w:lang w:val="zh-CN"/>
              </w:rPr>
            </w:pPr>
          </w:p>
        </w:tc>
      </w:tr>
    </w:tbl>
    <w:p w:rsidR="00A33980" w:rsidRDefault="00A33980">
      <w:pPr>
        <w:autoSpaceDE w:val="0"/>
        <w:autoSpaceDN w:val="0"/>
        <w:spacing w:before="100" w:after="100" w:line="360" w:lineRule="auto"/>
        <w:jc w:val="center"/>
        <w:rPr>
          <w:rFonts w:ascii="宋体" w:hAnsi="宋体" w:cs="宋体"/>
          <w:sz w:val="24"/>
          <w:szCs w:val="24"/>
          <w:lang w:val="zh-CN"/>
        </w:rPr>
      </w:pPr>
    </w:p>
    <w:p w:rsidR="00A33980" w:rsidRDefault="00A33980">
      <w:pPr>
        <w:autoSpaceDE w:val="0"/>
        <w:autoSpaceDN w:val="0"/>
        <w:spacing w:before="100" w:after="100" w:line="360" w:lineRule="auto"/>
        <w:jc w:val="center"/>
        <w:rPr>
          <w:rFonts w:ascii="宋体" w:hAnsi="宋体" w:cs="宋体"/>
          <w:sz w:val="24"/>
          <w:szCs w:val="24"/>
          <w:lang w:val="zh-CN"/>
        </w:rPr>
      </w:pPr>
    </w:p>
    <w:p w:rsidR="00A33980" w:rsidRDefault="001E21D9">
      <w:pPr>
        <w:autoSpaceDE w:val="0"/>
        <w:autoSpaceDN w:val="0"/>
        <w:spacing w:before="100" w:after="100" w:line="360" w:lineRule="auto"/>
        <w:jc w:val="center"/>
        <w:rPr>
          <w:rFonts w:ascii="宋体" w:cs="Times New Roman"/>
          <w:sz w:val="24"/>
          <w:szCs w:val="24"/>
        </w:rPr>
      </w:pPr>
      <w:r>
        <w:rPr>
          <w:rFonts w:ascii="宋体" w:hAnsi="宋体" w:cs="宋体" w:hint="eastAsia"/>
          <w:sz w:val="24"/>
          <w:szCs w:val="24"/>
          <w:lang w:val="zh-CN"/>
        </w:rPr>
        <w:t>报价文件封口格式</w:t>
      </w:r>
    </w:p>
    <w:tbl>
      <w:tblPr>
        <w:tblW w:w="9015" w:type="dxa"/>
        <w:tblInd w:w="108" w:type="dxa"/>
        <w:tblLayout w:type="fixed"/>
        <w:tblLook w:val="04A0" w:firstRow="1" w:lastRow="0" w:firstColumn="1" w:lastColumn="0" w:noHBand="0" w:noVBand="1"/>
      </w:tblPr>
      <w:tblGrid>
        <w:gridCol w:w="9015"/>
      </w:tblGrid>
      <w:tr w:rsidR="00A33980">
        <w:trPr>
          <w:trHeight w:val="1401"/>
        </w:trPr>
        <w:tc>
          <w:tcPr>
            <w:tcW w:w="9015" w:type="dxa"/>
            <w:tcBorders>
              <w:top w:val="single" w:sz="6" w:space="0" w:color="auto"/>
              <w:left w:val="single" w:sz="6" w:space="0" w:color="auto"/>
              <w:bottom w:val="single" w:sz="6" w:space="0" w:color="auto"/>
              <w:right w:val="single" w:sz="6" w:space="0" w:color="auto"/>
            </w:tcBorders>
          </w:tcPr>
          <w:p w:rsidR="00A33980" w:rsidRDefault="00A33980">
            <w:pPr>
              <w:autoSpaceDE w:val="0"/>
              <w:autoSpaceDN w:val="0"/>
              <w:spacing w:line="360" w:lineRule="auto"/>
              <w:rPr>
                <w:rFonts w:ascii="宋体" w:cs="Times New Roman"/>
                <w:sz w:val="24"/>
                <w:szCs w:val="24"/>
                <w:lang w:val="zh-CN"/>
              </w:rPr>
            </w:pPr>
          </w:p>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请勿在年月日时分之前启封</w:t>
            </w:r>
          </w:p>
          <w:p w:rsidR="00A33980" w:rsidRDefault="00A33980">
            <w:pPr>
              <w:autoSpaceDE w:val="0"/>
              <w:autoSpaceDN w:val="0"/>
              <w:spacing w:before="100" w:after="100" w:line="360" w:lineRule="auto"/>
              <w:jc w:val="left"/>
              <w:rPr>
                <w:rFonts w:ascii="宋体" w:cs="Times New Roman"/>
                <w:kern w:val="0"/>
                <w:sz w:val="24"/>
                <w:szCs w:val="24"/>
                <w:lang w:val="zh-CN"/>
              </w:rPr>
            </w:pPr>
          </w:p>
          <w:p w:rsidR="00A33980" w:rsidRDefault="001E21D9">
            <w:pPr>
              <w:autoSpaceDE w:val="0"/>
              <w:autoSpaceDN w:val="0"/>
              <w:spacing w:line="360" w:lineRule="auto"/>
              <w:jc w:val="center"/>
              <w:rPr>
                <w:rFonts w:ascii="宋体" w:cs="Times New Roman"/>
                <w:sz w:val="24"/>
                <w:szCs w:val="24"/>
                <w:lang w:val="zh-CN"/>
              </w:rPr>
            </w:pPr>
            <w:r>
              <w:rPr>
                <w:rFonts w:ascii="宋体" w:hAnsi="宋体" w:cs="宋体" w:hint="eastAsia"/>
                <w:sz w:val="24"/>
                <w:szCs w:val="24"/>
                <w:lang w:val="zh-CN"/>
              </w:rPr>
              <w:t>加盖供应商公章</w:t>
            </w:r>
          </w:p>
        </w:tc>
      </w:tr>
    </w:tbl>
    <w:p w:rsidR="00A33980" w:rsidRDefault="00A33980">
      <w:pPr>
        <w:rPr>
          <w:rFonts w:cs="Times New Roman"/>
        </w:rPr>
      </w:pPr>
    </w:p>
    <w:sectPr w:rsidR="00A3398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98" w:rsidRDefault="00B56598">
      <w:r>
        <w:separator/>
      </w:r>
    </w:p>
  </w:endnote>
  <w:endnote w:type="continuationSeparator" w:id="0">
    <w:p w:rsidR="00B56598" w:rsidRDefault="00B5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3803"/>
    </w:sdtPr>
    <w:sdtEndPr/>
    <w:sdtContent>
      <w:p w:rsidR="00DA4198" w:rsidRDefault="00DA4198">
        <w:pPr>
          <w:pStyle w:val="a8"/>
          <w:jc w:val="center"/>
        </w:pPr>
        <w:r>
          <w:fldChar w:fldCharType="begin"/>
        </w:r>
        <w:r>
          <w:instrText xml:space="preserve"> PAGE   \* MERGEFORMAT </w:instrText>
        </w:r>
        <w:r>
          <w:fldChar w:fldCharType="separate"/>
        </w:r>
        <w:r w:rsidR="00C50CA3" w:rsidRPr="00C50CA3">
          <w:rPr>
            <w:noProof/>
            <w:lang w:val="zh-CN"/>
          </w:rPr>
          <w:t>5</w:t>
        </w:r>
        <w:r>
          <w:rPr>
            <w:lang w:val="zh-CN"/>
          </w:rPr>
          <w:fldChar w:fldCharType="end"/>
        </w:r>
      </w:p>
    </w:sdtContent>
  </w:sdt>
  <w:p w:rsidR="00DA4198" w:rsidRDefault="00DA41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98" w:rsidRDefault="00B56598">
      <w:r>
        <w:separator/>
      </w:r>
    </w:p>
  </w:footnote>
  <w:footnote w:type="continuationSeparator" w:id="0">
    <w:p w:rsidR="00B56598" w:rsidRDefault="00B5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39" w:rsidRDefault="00DA4198">
    <w:pPr>
      <w:pStyle w:val="a9"/>
      <w:rPr>
        <w:rFonts w:ascii="宋体" w:hAnsi="宋体"/>
        <w:sz w:val="21"/>
        <w:szCs w:val="21"/>
        <w:lang w:val="zh-CN"/>
      </w:rPr>
    </w:pPr>
    <w:r>
      <w:rPr>
        <w:rFonts w:ascii="宋体" w:hAnsi="宋体"/>
        <w:sz w:val="21"/>
        <w:szCs w:val="21"/>
        <w:lang w:val="zh-CN"/>
      </w:rPr>
      <w:t>山西煤炭运销集团盖州煤业</w:t>
    </w:r>
    <w:r w:rsidR="00004C39">
      <w:rPr>
        <w:rFonts w:ascii="宋体" w:hAnsi="宋体" w:hint="eastAsia"/>
        <w:sz w:val="21"/>
        <w:szCs w:val="21"/>
        <w:lang w:val="zh-CN"/>
      </w:rPr>
      <w:t>有限公司</w:t>
    </w:r>
    <w:r w:rsidR="00004C39">
      <w:rPr>
        <w:rFonts w:ascii="宋体" w:hAnsi="宋体"/>
        <w:sz w:val="21"/>
        <w:szCs w:val="21"/>
        <w:lang w:val="zh-CN"/>
      </w:rPr>
      <w:t>矿用金属屏蔽监视型</w:t>
    </w:r>
    <w:proofErr w:type="gramStart"/>
    <w:r w:rsidR="00004C39">
      <w:rPr>
        <w:rFonts w:ascii="宋体" w:hAnsi="宋体"/>
        <w:sz w:val="21"/>
        <w:szCs w:val="21"/>
        <w:lang w:val="zh-CN"/>
      </w:rPr>
      <w:t>橡</w:t>
    </w:r>
    <w:proofErr w:type="gramEnd"/>
    <w:r w:rsidR="00004C39">
      <w:rPr>
        <w:rFonts w:ascii="宋体" w:hAnsi="宋体"/>
        <w:sz w:val="21"/>
        <w:szCs w:val="21"/>
        <w:lang w:val="zh-CN"/>
      </w:rPr>
      <w:t>套软电缆、矿用隔爆型无轨胶轮车、</w:t>
    </w:r>
  </w:p>
  <w:p w:rsidR="00DA4198" w:rsidRDefault="00004C39">
    <w:pPr>
      <w:pStyle w:val="a9"/>
      <w:rPr>
        <w:rFonts w:ascii="宋体" w:hAnsi="宋体"/>
        <w:sz w:val="21"/>
        <w:szCs w:val="21"/>
        <w:lang w:val="zh-CN"/>
      </w:rPr>
    </w:pPr>
    <w:r>
      <w:rPr>
        <w:rFonts w:ascii="宋体" w:hAnsi="宋体"/>
        <w:sz w:val="21"/>
        <w:szCs w:val="21"/>
        <w:lang w:val="zh-CN"/>
      </w:rPr>
      <w:t>矿用隔爆</w:t>
    </w:r>
    <w:proofErr w:type="gramStart"/>
    <w:r>
      <w:rPr>
        <w:rFonts w:ascii="宋体" w:hAnsi="宋体"/>
        <w:sz w:val="21"/>
        <w:szCs w:val="21"/>
        <w:lang w:val="zh-CN"/>
      </w:rPr>
      <w:t>型兼本安型</w:t>
    </w:r>
    <w:proofErr w:type="gramEnd"/>
    <w:r>
      <w:rPr>
        <w:rFonts w:ascii="宋体" w:hAnsi="宋体"/>
        <w:sz w:val="21"/>
        <w:szCs w:val="21"/>
        <w:lang w:val="zh-CN"/>
      </w:rPr>
      <w:t>一体化电源系统</w:t>
    </w:r>
    <w:r w:rsidR="00DA4198">
      <w:rPr>
        <w:rFonts w:ascii="宋体" w:hAnsi="宋体"/>
        <w:sz w:val="21"/>
        <w:szCs w:val="21"/>
        <w:lang w:val="zh-CN"/>
      </w:rPr>
      <w:t>采购(非招标)项目竞争性谈判文件</w:t>
    </w:r>
  </w:p>
  <w:p w:rsidR="00DA4198" w:rsidRDefault="00DA4198">
    <w:pPr>
      <w:pStyle w:val="a9"/>
      <w:pBdr>
        <w:bottom w:val="none" w:sz="0" w:space="0" w:color="auto"/>
      </w:pBdr>
      <w:ind w:firstLineChars="300" w:firstLine="540"/>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59521DEC"/>
    <w:multiLevelType w:val="singleLevel"/>
    <w:tmpl w:val="59521DEC"/>
    <w:lvl w:ilvl="0">
      <w:start w:val="4"/>
      <w:numFmt w:val="decimal"/>
      <w:suff w:val="nothing"/>
      <w:lvlText w:val="（%1）"/>
      <w:lvlJc w:val="left"/>
    </w:lvl>
  </w:abstractNum>
  <w:abstractNum w:abstractNumId="2">
    <w:nsid w:val="59521FF2"/>
    <w:multiLevelType w:val="singleLevel"/>
    <w:tmpl w:val="59521FF2"/>
    <w:lvl w:ilvl="0">
      <w:start w:val="1"/>
      <w:numFmt w:val="decimal"/>
      <w:suff w:val="nothing"/>
      <w:lvlText w:val="（%1）"/>
      <w:lvlJc w:val="left"/>
    </w:lvl>
  </w:abstractNum>
  <w:abstractNum w:abstractNumId="3">
    <w:nsid w:val="595220D4"/>
    <w:multiLevelType w:val="singleLevel"/>
    <w:tmpl w:val="595220D4"/>
    <w:lvl w:ilvl="0">
      <w:start w:val="1"/>
      <w:numFmt w:val="decimal"/>
      <w:suff w:val="nothing"/>
      <w:lvlText w:val="%1、"/>
      <w:lvlJc w:val="left"/>
    </w:lvl>
  </w:abstractNum>
  <w:abstractNum w:abstractNumId="4">
    <w:nsid w:val="59862C49"/>
    <w:multiLevelType w:val="multilevel"/>
    <w:tmpl w:val="59862C49"/>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6A981073"/>
    <w:multiLevelType w:val="multilevel"/>
    <w:tmpl w:val="6A9810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454F"/>
    <w:rsid w:val="00002F96"/>
    <w:rsid w:val="00004C39"/>
    <w:rsid w:val="000325C4"/>
    <w:rsid w:val="00032BCB"/>
    <w:rsid w:val="00054387"/>
    <w:rsid w:val="00063183"/>
    <w:rsid w:val="00065AC7"/>
    <w:rsid w:val="00075971"/>
    <w:rsid w:val="0007690B"/>
    <w:rsid w:val="000B48DD"/>
    <w:rsid w:val="000C0EF1"/>
    <w:rsid w:val="000D70BE"/>
    <w:rsid w:val="000F1345"/>
    <w:rsid w:val="000F1AD0"/>
    <w:rsid w:val="00101A58"/>
    <w:rsid w:val="00102CE4"/>
    <w:rsid w:val="001168C7"/>
    <w:rsid w:val="00121775"/>
    <w:rsid w:val="00127A5A"/>
    <w:rsid w:val="00131955"/>
    <w:rsid w:val="001342C8"/>
    <w:rsid w:val="00137FAA"/>
    <w:rsid w:val="001614B2"/>
    <w:rsid w:val="00163710"/>
    <w:rsid w:val="001645D8"/>
    <w:rsid w:val="001721C5"/>
    <w:rsid w:val="00184A58"/>
    <w:rsid w:val="001A454F"/>
    <w:rsid w:val="001B6474"/>
    <w:rsid w:val="001D10A4"/>
    <w:rsid w:val="001E1275"/>
    <w:rsid w:val="001E21D9"/>
    <w:rsid w:val="001E258E"/>
    <w:rsid w:val="001F0FBA"/>
    <w:rsid w:val="00236F4B"/>
    <w:rsid w:val="00241798"/>
    <w:rsid w:val="00253B91"/>
    <w:rsid w:val="00261BF1"/>
    <w:rsid w:val="002771E5"/>
    <w:rsid w:val="00291B9F"/>
    <w:rsid w:val="0029597C"/>
    <w:rsid w:val="0029689A"/>
    <w:rsid w:val="002970D3"/>
    <w:rsid w:val="002F3BFE"/>
    <w:rsid w:val="00304320"/>
    <w:rsid w:val="00312E30"/>
    <w:rsid w:val="0033330A"/>
    <w:rsid w:val="0034505B"/>
    <w:rsid w:val="00355EEA"/>
    <w:rsid w:val="003609A3"/>
    <w:rsid w:val="00372BA2"/>
    <w:rsid w:val="00382075"/>
    <w:rsid w:val="00392B62"/>
    <w:rsid w:val="0039334D"/>
    <w:rsid w:val="00394BFA"/>
    <w:rsid w:val="003A3AE5"/>
    <w:rsid w:val="003B1D4C"/>
    <w:rsid w:val="003C0325"/>
    <w:rsid w:val="003C45DC"/>
    <w:rsid w:val="003E7FD1"/>
    <w:rsid w:val="003F19AF"/>
    <w:rsid w:val="003F4FF4"/>
    <w:rsid w:val="003F5B31"/>
    <w:rsid w:val="004076A7"/>
    <w:rsid w:val="00412052"/>
    <w:rsid w:val="00421568"/>
    <w:rsid w:val="00440A0C"/>
    <w:rsid w:val="004418F5"/>
    <w:rsid w:val="00454E57"/>
    <w:rsid w:val="00457EAA"/>
    <w:rsid w:val="00465C0D"/>
    <w:rsid w:val="00466CD1"/>
    <w:rsid w:val="00470575"/>
    <w:rsid w:val="004759E0"/>
    <w:rsid w:val="004805C1"/>
    <w:rsid w:val="0048137E"/>
    <w:rsid w:val="0048303B"/>
    <w:rsid w:val="00486F30"/>
    <w:rsid w:val="00490F97"/>
    <w:rsid w:val="004A4649"/>
    <w:rsid w:val="004A47DA"/>
    <w:rsid w:val="004A7B9B"/>
    <w:rsid w:val="004B02F1"/>
    <w:rsid w:val="004C22DE"/>
    <w:rsid w:val="004C6456"/>
    <w:rsid w:val="004D125F"/>
    <w:rsid w:val="004D1506"/>
    <w:rsid w:val="004E1275"/>
    <w:rsid w:val="004E2E9C"/>
    <w:rsid w:val="004E6102"/>
    <w:rsid w:val="004F796D"/>
    <w:rsid w:val="00505791"/>
    <w:rsid w:val="00510822"/>
    <w:rsid w:val="005204E4"/>
    <w:rsid w:val="0052169C"/>
    <w:rsid w:val="005247D8"/>
    <w:rsid w:val="005321D0"/>
    <w:rsid w:val="00543EDD"/>
    <w:rsid w:val="00546453"/>
    <w:rsid w:val="00550E23"/>
    <w:rsid w:val="0055297A"/>
    <w:rsid w:val="00552BF7"/>
    <w:rsid w:val="005631B0"/>
    <w:rsid w:val="0056336A"/>
    <w:rsid w:val="00587F6B"/>
    <w:rsid w:val="005902B7"/>
    <w:rsid w:val="005A35D8"/>
    <w:rsid w:val="005A5062"/>
    <w:rsid w:val="005B59A3"/>
    <w:rsid w:val="005D0502"/>
    <w:rsid w:val="005D430C"/>
    <w:rsid w:val="005E3534"/>
    <w:rsid w:val="005F72DA"/>
    <w:rsid w:val="006061A3"/>
    <w:rsid w:val="00622695"/>
    <w:rsid w:val="00624E32"/>
    <w:rsid w:val="00635CB9"/>
    <w:rsid w:val="0067124B"/>
    <w:rsid w:val="00674B74"/>
    <w:rsid w:val="00682622"/>
    <w:rsid w:val="00682A10"/>
    <w:rsid w:val="00690B5C"/>
    <w:rsid w:val="006B1663"/>
    <w:rsid w:val="006D1DC9"/>
    <w:rsid w:val="006E6FF0"/>
    <w:rsid w:val="006F0456"/>
    <w:rsid w:val="006F29B0"/>
    <w:rsid w:val="006F6E36"/>
    <w:rsid w:val="00705B51"/>
    <w:rsid w:val="007141B2"/>
    <w:rsid w:val="00715DDC"/>
    <w:rsid w:val="00716CCF"/>
    <w:rsid w:val="00724713"/>
    <w:rsid w:val="0074372B"/>
    <w:rsid w:val="0074418B"/>
    <w:rsid w:val="0075151F"/>
    <w:rsid w:val="0076407B"/>
    <w:rsid w:val="00770904"/>
    <w:rsid w:val="0078051A"/>
    <w:rsid w:val="007A3C5F"/>
    <w:rsid w:val="007A48A4"/>
    <w:rsid w:val="007A676D"/>
    <w:rsid w:val="007C2F18"/>
    <w:rsid w:val="007C55B4"/>
    <w:rsid w:val="007D043D"/>
    <w:rsid w:val="007E7C81"/>
    <w:rsid w:val="007F3BF9"/>
    <w:rsid w:val="0080568B"/>
    <w:rsid w:val="00815E62"/>
    <w:rsid w:val="00825D1B"/>
    <w:rsid w:val="00841321"/>
    <w:rsid w:val="00842F85"/>
    <w:rsid w:val="0084451E"/>
    <w:rsid w:val="008447AB"/>
    <w:rsid w:val="00846EA4"/>
    <w:rsid w:val="008521C0"/>
    <w:rsid w:val="008563B0"/>
    <w:rsid w:val="00877A0C"/>
    <w:rsid w:val="00882879"/>
    <w:rsid w:val="00884BB4"/>
    <w:rsid w:val="008A0DE5"/>
    <w:rsid w:val="008A1315"/>
    <w:rsid w:val="008A39A4"/>
    <w:rsid w:val="008B195C"/>
    <w:rsid w:val="008B228F"/>
    <w:rsid w:val="008B7BA6"/>
    <w:rsid w:val="008C63A0"/>
    <w:rsid w:val="008D0AC2"/>
    <w:rsid w:val="008E57E6"/>
    <w:rsid w:val="008F3608"/>
    <w:rsid w:val="00906629"/>
    <w:rsid w:val="00912A57"/>
    <w:rsid w:val="009133D9"/>
    <w:rsid w:val="00913B73"/>
    <w:rsid w:val="00916873"/>
    <w:rsid w:val="00931EA2"/>
    <w:rsid w:val="009374EC"/>
    <w:rsid w:val="00953E44"/>
    <w:rsid w:val="009660B8"/>
    <w:rsid w:val="00972F7B"/>
    <w:rsid w:val="0097799C"/>
    <w:rsid w:val="00983311"/>
    <w:rsid w:val="00986B05"/>
    <w:rsid w:val="009915D7"/>
    <w:rsid w:val="00996D63"/>
    <w:rsid w:val="009D3889"/>
    <w:rsid w:val="009E763A"/>
    <w:rsid w:val="009F52FC"/>
    <w:rsid w:val="00A149CF"/>
    <w:rsid w:val="00A33980"/>
    <w:rsid w:val="00A377E1"/>
    <w:rsid w:val="00A576BF"/>
    <w:rsid w:val="00A93B46"/>
    <w:rsid w:val="00A94CF4"/>
    <w:rsid w:val="00A97A28"/>
    <w:rsid w:val="00AC6D65"/>
    <w:rsid w:val="00AD279A"/>
    <w:rsid w:val="00AE06D2"/>
    <w:rsid w:val="00AE4AC4"/>
    <w:rsid w:val="00AF2EB1"/>
    <w:rsid w:val="00B054FF"/>
    <w:rsid w:val="00B3371E"/>
    <w:rsid w:val="00B341BC"/>
    <w:rsid w:val="00B34317"/>
    <w:rsid w:val="00B44612"/>
    <w:rsid w:val="00B46610"/>
    <w:rsid w:val="00B54202"/>
    <w:rsid w:val="00B56598"/>
    <w:rsid w:val="00B63869"/>
    <w:rsid w:val="00B64E49"/>
    <w:rsid w:val="00BA53C0"/>
    <w:rsid w:val="00BB1F43"/>
    <w:rsid w:val="00BD1030"/>
    <w:rsid w:val="00BD4EC4"/>
    <w:rsid w:val="00BE2047"/>
    <w:rsid w:val="00BF0F8C"/>
    <w:rsid w:val="00BF2620"/>
    <w:rsid w:val="00C055C7"/>
    <w:rsid w:val="00C1689D"/>
    <w:rsid w:val="00C43E99"/>
    <w:rsid w:val="00C50CA3"/>
    <w:rsid w:val="00C66A47"/>
    <w:rsid w:val="00C91840"/>
    <w:rsid w:val="00CB7B64"/>
    <w:rsid w:val="00CC50B8"/>
    <w:rsid w:val="00CD0004"/>
    <w:rsid w:val="00D01821"/>
    <w:rsid w:val="00D0457D"/>
    <w:rsid w:val="00D04F42"/>
    <w:rsid w:val="00D05DDB"/>
    <w:rsid w:val="00D1317B"/>
    <w:rsid w:val="00D1521A"/>
    <w:rsid w:val="00D32881"/>
    <w:rsid w:val="00D439D3"/>
    <w:rsid w:val="00D517E6"/>
    <w:rsid w:val="00D55294"/>
    <w:rsid w:val="00D5539A"/>
    <w:rsid w:val="00D5612B"/>
    <w:rsid w:val="00D60D86"/>
    <w:rsid w:val="00D65903"/>
    <w:rsid w:val="00DA4198"/>
    <w:rsid w:val="00DB3002"/>
    <w:rsid w:val="00DB5708"/>
    <w:rsid w:val="00DC078A"/>
    <w:rsid w:val="00DC4913"/>
    <w:rsid w:val="00DC6C56"/>
    <w:rsid w:val="00DD1E10"/>
    <w:rsid w:val="00DD7C14"/>
    <w:rsid w:val="00DF0755"/>
    <w:rsid w:val="00E045EE"/>
    <w:rsid w:val="00E15E0B"/>
    <w:rsid w:val="00E51EBE"/>
    <w:rsid w:val="00E646A6"/>
    <w:rsid w:val="00E73ED0"/>
    <w:rsid w:val="00E7555D"/>
    <w:rsid w:val="00E7601F"/>
    <w:rsid w:val="00E84A34"/>
    <w:rsid w:val="00E85BD8"/>
    <w:rsid w:val="00E9097F"/>
    <w:rsid w:val="00EC53C2"/>
    <w:rsid w:val="00ED09DE"/>
    <w:rsid w:val="00EE650A"/>
    <w:rsid w:val="00EF3D26"/>
    <w:rsid w:val="00F24C91"/>
    <w:rsid w:val="00F31E21"/>
    <w:rsid w:val="00F34426"/>
    <w:rsid w:val="00F51235"/>
    <w:rsid w:val="00F678AB"/>
    <w:rsid w:val="00F80A67"/>
    <w:rsid w:val="00F83478"/>
    <w:rsid w:val="00F84591"/>
    <w:rsid w:val="00F86A1B"/>
    <w:rsid w:val="00FC5F6C"/>
    <w:rsid w:val="00FD0E85"/>
    <w:rsid w:val="00FF0226"/>
    <w:rsid w:val="00FF2834"/>
    <w:rsid w:val="00FF5444"/>
    <w:rsid w:val="00FF5907"/>
    <w:rsid w:val="04857A0C"/>
    <w:rsid w:val="05EE0E7C"/>
    <w:rsid w:val="0D8F787D"/>
    <w:rsid w:val="0DC35A55"/>
    <w:rsid w:val="0E14372D"/>
    <w:rsid w:val="0FE6045D"/>
    <w:rsid w:val="10A0195E"/>
    <w:rsid w:val="12D26211"/>
    <w:rsid w:val="153659D7"/>
    <w:rsid w:val="15590838"/>
    <w:rsid w:val="15E81D4A"/>
    <w:rsid w:val="16640F7D"/>
    <w:rsid w:val="1C4A5442"/>
    <w:rsid w:val="1D0B1C9F"/>
    <w:rsid w:val="32D93AD3"/>
    <w:rsid w:val="34CB50E3"/>
    <w:rsid w:val="38D3262F"/>
    <w:rsid w:val="41A962E0"/>
    <w:rsid w:val="420A32DF"/>
    <w:rsid w:val="425D0143"/>
    <w:rsid w:val="5BE23DBA"/>
    <w:rsid w:val="5ED7711B"/>
    <w:rsid w:val="62394444"/>
    <w:rsid w:val="6AC92D80"/>
    <w:rsid w:val="6AED70E9"/>
    <w:rsid w:val="72EA0A00"/>
    <w:rsid w:val="760D22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annotation subject"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Lines="50" w:afterLines="50" w:line="360" w:lineRule="auto"/>
      <w:jc w:val="center"/>
      <w:outlineLvl w:val="0"/>
    </w:pPr>
    <w:rPr>
      <w:rFonts w:ascii="宋体" w:eastAsia="黑体" w:hAnsi="宋体" w:cs="宋体"/>
      <w:kern w:val="44"/>
      <w:sz w:val="44"/>
      <w:szCs w:val="44"/>
    </w:rPr>
  </w:style>
  <w:style w:type="paragraph" w:styleId="2">
    <w:name w:val="heading 2"/>
    <w:basedOn w:val="a"/>
    <w:next w:val="a"/>
    <w:link w:val="2Char"/>
    <w:qFormat/>
    <w:pPr>
      <w:keepNext/>
      <w:keepLines/>
      <w:spacing w:line="500" w:lineRule="exact"/>
      <w:jc w:val="left"/>
      <w:outlineLvl w:val="1"/>
    </w:pPr>
    <w:rPr>
      <w:rFonts w:ascii="Arial" w:eastAsia="宋体" w:hAnsi="Arial" w:cs="Arial"/>
      <w:b/>
      <w:bCs/>
      <w:kern w:val="0"/>
      <w:sz w:val="30"/>
      <w:szCs w:val="30"/>
    </w:rPr>
  </w:style>
  <w:style w:type="paragraph" w:styleId="3">
    <w:name w:val="heading 3"/>
    <w:basedOn w:val="a"/>
    <w:next w:val="a"/>
    <w:link w:val="3Char"/>
    <w:qFormat/>
    <w:pPr>
      <w:keepNext/>
      <w:keepLines/>
      <w:spacing w:before="260" w:after="260" w:line="416" w:lineRule="auto"/>
      <w:outlineLvl w:val="2"/>
    </w:pPr>
    <w:rPr>
      <w:rFonts w:ascii="Calibri" w:eastAsia="宋体"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Normal Indent"/>
    <w:basedOn w:val="a"/>
    <w:qFormat/>
    <w:pPr>
      <w:ind w:firstLine="420"/>
    </w:pPr>
    <w:rPr>
      <w:rFonts w:ascii="Times New Roman" w:eastAsia="宋体" w:hAnsi="Times New Roman" w:cs="Times New Roman"/>
      <w:szCs w:val="20"/>
    </w:r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6">
    <w:name w:val="Plain Text"/>
    <w:basedOn w:val="a"/>
    <w:link w:val="Char1"/>
    <w:qFormat/>
    <w:rPr>
      <w:rFonts w:ascii="宋体" w:eastAsia="宋体" w:hAnsi="Courier New" w:cs="宋体"/>
      <w:szCs w:val="21"/>
    </w:r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9060"/>
      </w:tabs>
      <w:spacing w:after="100" w:line="276" w:lineRule="auto"/>
      <w:jc w:val="left"/>
    </w:pPr>
    <w:rPr>
      <w:rFonts w:ascii="黑体" w:hAnsi="黑体" w:cs="黑体"/>
      <w:b/>
      <w:kern w:val="0"/>
      <w:sz w:val="22"/>
      <w:lang w:val="zh-CN"/>
    </w:rPr>
  </w:style>
  <w:style w:type="paragraph" w:styleId="20">
    <w:name w:val="toc 2"/>
    <w:basedOn w:val="a"/>
    <w:next w:val="a"/>
    <w:uiPriority w:val="39"/>
    <w:unhideWhenUsed/>
    <w:qFormat/>
    <w:pPr>
      <w:widowControl/>
      <w:tabs>
        <w:tab w:val="right" w:leader="dot" w:pos="8296"/>
      </w:tabs>
      <w:spacing w:after="100" w:line="276" w:lineRule="auto"/>
      <w:ind w:left="220"/>
      <w:jc w:val="center"/>
    </w:pPr>
    <w:rPr>
      <w:kern w:val="0"/>
      <w:sz w:val="22"/>
    </w:rPr>
  </w:style>
  <w:style w:type="character" w:styleId="aa">
    <w:name w:val="page number"/>
    <w:basedOn w:val="a0"/>
    <w:qFormat/>
    <w:rPr>
      <w:rFonts w:cs="Times New Roman"/>
    </w:rPr>
  </w:style>
  <w:style w:type="character" w:styleId="ab">
    <w:name w:val="Hyperlink"/>
    <w:basedOn w:val="a0"/>
    <w:uiPriority w:val="99"/>
    <w:unhideWhenUsed/>
    <w:qFormat/>
    <w:rPr>
      <w:color w:val="0000FF" w:themeColor="hyperlink"/>
      <w:u w:val="single"/>
    </w:rPr>
  </w:style>
  <w:style w:type="character" w:styleId="ac">
    <w:name w:val="annotation reference"/>
    <w:basedOn w:val="a0"/>
    <w:unhideWhenUsed/>
    <w:qFormat/>
    <w:rPr>
      <w:sz w:val="21"/>
      <w:szCs w:val="21"/>
    </w:rPr>
  </w:style>
  <w:style w:type="table" w:styleId="ad">
    <w:name w:val="Table Grid"/>
    <w:basedOn w:val="a1"/>
    <w:qFormat/>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9"/>
    <w:qFormat/>
    <w:rPr>
      <w:sz w:val="18"/>
      <w:szCs w:val="18"/>
    </w:rPr>
  </w:style>
  <w:style w:type="character" w:customStyle="1" w:styleId="Char3">
    <w:name w:val="页脚 Char"/>
    <w:basedOn w:val="a0"/>
    <w:link w:val="a8"/>
    <w:uiPriority w:val="99"/>
    <w:qFormat/>
    <w:rPr>
      <w:sz w:val="18"/>
      <w:szCs w:val="18"/>
    </w:rPr>
  </w:style>
  <w:style w:type="character" w:customStyle="1" w:styleId="1Char">
    <w:name w:val="标题 1 Char"/>
    <w:basedOn w:val="a0"/>
    <w:link w:val="1"/>
    <w:qFormat/>
    <w:rPr>
      <w:rFonts w:ascii="宋体" w:eastAsia="黑体" w:hAnsi="宋体" w:cs="宋体"/>
      <w:kern w:val="44"/>
      <w:sz w:val="44"/>
      <w:szCs w:val="44"/>
    </w:rPr>
  </w:style>
  <w:style w:type="character" w:customStyle="1" w:styleId="2Char">
    <w:name w:val="标题 2 Char"/>
    <w:basedOn w:val="a0"/>
    <w:link w:val="2"/>
    <w:qFormat/>
    <w:rPr>
      <w:rFonts w:ascii="Arial" w:eastAsia="宋体" w:hAnsi="Arial" w:cs="Arial"/>
      <w:b/>
      <w:bCs/>
      <w:kern w:val="0"/>
      <w:sz w:val="30"/>
      <w:szCs w:val="30"/>
    </w:rPr>
  </w:style>
  <w:style w:type="character" w:customStyle="1" w:styleId="3Char">
    <w:name w:val="标题 3 Char"/>
    <w:basedOn w:val="a0"/>
    <w:link w:val="3"/>
    <w:qFormat/>
    <w:rPr>
      <w:rFonts w:ascii="Calibri" w:eastAsia="宋体" w:hAnsi="Calibri" w:cs="Calibri"/>
      <w:b/>
      <w:bCs/>
      <w:sz w:val="32"/>
      <w:szCs w:val="32"/>
    </w:rPr>
  </w:style>
  <w:style w:type="character" w:customStyle="1" w:styleId="Char1">
    <w:name w:val="纯文本 Char"/>
    <w:basedOn w:val="a0"/>
    <w:link w:val="a6"/>
    <w:qFormat/>
    <w:rPr>
      <w:rFonts w:ascii="宋体" w:eastAsia="宋体" w:hAnsi="Courier New" w:cs="宋体"/>
      <w:szCs w:val="21"/>
    </w:rPr>
  </w:style>
  <w:style w:type="paragraph" w:customStyle="1" w:styleId="Default">
    <w:name w:val="Default"/>
    <w:qFormat/>
    <w:pPr>
      <w:widowControl w:val="0"/>
      <w:autoSpaceDE w:val="0"/>
      <w:autoSpaceDN w:val="0"/>
    </w:pPr>
    <w:rPr>
      <w:rFonts w:ascii="Calibri" w:hAnsi="Calibri" w:cs="Calibri"/>
      <w:color w:val="000000"/>
      <w:sz w:val="24"/>
      <w:szCs w:val="24"/>
    </w:rPr>
  </w:style>
  <w:style w:type="paragraph" w:customStyle="1" w:styleId="11">
    <w:name w:val="样式1"/>
    <w:basedOn w:val="a"/>
    <w:qFormat/>
    <w:pPr>
      <w:adjustRightInd w:val="0"/>
      <w:textAlignment w:val="baseline"/>
    </w:pPr>
    <w:rPr>
      <w:rFonts w:ascii="宋体" w:eastAsia="宋体" w:hAnsi="宋体" w:cs="宋体"/>
      <w:kern w:val="0"/>
      <w:szCs w:val="21"/>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b w:val="0"/>
      <w:bCs w:val="0"/>
      <w:sz w:val="24"/>
      <w:szCs w:val="24"/>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e">
    <w:name w:val="三级目录"/>
    <w:qFormat/>
    <w:rPr>
      <w:rFonts w:ascii="宋体" w:eastAsia="宋体"/>
      <w:b/>
      <w:sz w:val="23"/>
    </w:rPr>
  </w:style>
  <w:style w:type="character" w:customStyle="1" w:styleId="af">
    <w:name w:val="列出段落 字符"/>
    <w:link w:val="12"/>
    <w:qFormat/>
    <w:locked/>
    <w:rPr>
      <w:rFonts w:ascii="Calibri" w:eastAsia="宋体" w:hAnsi="Calibri" w:cs="Times New Roman"/>
      <w:kern w:val="0"/>
      <w:sz w:val="20"/>
      <w:szCs w:val="20"/>
    </w:rPr>
  </w:style>
  <w:style w:type="paragraph" w:customStyle="1" w:styleId="12">
    <w:name w:val="列出段落1"/>
    <w:basedOn w:val="a"/>
    <w:link w:val="af"/>
    <w:qFormat/>
    <w:pPr>
      <w:ind w:firstLineChars="200" w:firstLine="420"/>
    </w:pPr>
    <w:rPr>
      <w:rFonts w:ascii="Calibri" w:eastAsia="宋体" w:hAnsi="Calibri" w:cs="Times New Roman"/>
      <w:kern w:val="0"/>
      <w:sz w:val="20"/>
      <w:szCs w:val="20"/>
    </w:rPr>
  </w:style>
  <w:style w:type="paragraph" w:customStyle="1" w:styleId="TOC1">
    <w:name w:val="TOC 标题1"/>
    <w:basedOn w:val="1"/>
    <w:next w:val="a"/>
    <w:uiPriority w:val="39"/>
    <w:unhideWhenUsed/>
    <w:qFormat/>
    <w:pPr>
      <w:widowControl/>
      <w:spacing w:beforeLines="0" w:afterLines="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Char2">
    <w:name w:val="批注框文本 Char"/>
    <w:basedOn w:val="a0"/>
    <w:link w:val="a7"/>
    <w:uiPriority w:val="99"/>
    <w:semiHidden/>
    <w:qFormat/>
    <w:rPr>
      <w:sz w:val="18"/>
      <w:szCs w:val="18"/>
    </w:rPr>
  </w:style>
  <w:style w:type="paragraph" w:customStyle="1" w:styleId="af0">
    <w:name w:val="标准正文"/>
    <w:basedOn w:val="a"/>
    <w:qFormat/>
    <w:pPr>
      <w:widowControl/>
      <w:ind w:firstLine="420"/>
      <w:jc w:val="left"/>
    </w:pPr>
    <w:rPr>
      <w:rFonts w:ascii="宋体" w:eastAsia="宋体" w:hAnsi="Times New Roman" w:cs="Times New Roman"/>
      <w:kern w:val="0"/>
      <w:szCs w:val="20"/>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paragraph" w:styleId="af1">
    <w:name w:val="List Paragraph"/>
    <w:basedOn w:val="a"/>
    <w:uiPriority w:val="99"/>
    <w:unhideWhenUsed/>
    <w:qFormat/>
    <w:pPr>
      <w:ind w:firstLineChars="200" w:firstLine="420"/>
    </w:pPr>
  </w:style>
  <w:style w:type="paragraph" w:customStyle="1" w:styleId="Char1CharCharChar">
    <w:name w:val="Char1 Char Char Char"/>
    <w:basedOn w:val="a"/>
    <w:qFormat/>
    <w:rPr>
      <w:rFonts w:ascii="Times New Roman" w:eastAsia="宋体" w:hAnsi="Times New Roman" w:cs="Times New Roman"/>
      <w:szCs w:val="24"/>
    </w:rPr>
  </w:style>
  <w:style w:type="character" w:styleId="af2">
    <w:name w:val="Strong"/>
    <w:basedOn w:val="a0"/>
    <w:qFormat/>
    <w:rsid w:val="00DA419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04BC4-043D-47FB-B227-101594D0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74</Pages>
  <Words>5606</Words>
  <Characters>31957</Characters>
  <Application>Microsoft Office Word</Application>
  <DocSecurity>0</DocSecurity>
  <Lines>266</Lines>
  <Paragraphs>74</Paragraphs>
  <ScaleCrop>false</ScaleCrop>
  <Company>微软中国</Company>
  <LinksUpToDate>false</LinksUpToDate>
  <CharactersWithSpaces>37489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jc28</cp:lastModifiedBy>
  <cp:revision>75</cp:revision>
  <cp:lastPrinted>2018-05-21T07:39:00Z</cp:lastPrinted>
  <dcterms:created xsi:type="dcterms:W3CDTF">2018-02-25T00:58:00Z</dcterms:created>
  <dcterms:modified xsi:type="dcterms:W3CDTF">2018-09-25T02:12:00Z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