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37" w:rsidRDefault="005E06C5">
      <w:pPr>
        <w:jc w:val="center"/>
        <w:rPr>
          <w:rFonts w:ascii="宋体" w:hAnsi="宋体"/>
          <w:b/>
        </w:rPr>
      </w:pPr>
      <w:bookmarkStart w:id="0" w:name="_GoBack"/>
      <w:bookmarkStart w:id="1" w:name="_Toc376982914"/>
      <w:r>
        <w:rPr>
          <w:rFonts w:ascii="宋体" w:hAnsi="宋体" w:hint="eastAsia"/>
          <w:b/>
          <w:sz w:val="32"/>
          <w:szCs w:val="32"/>
        </w:rPr>
        <w:t>中铁一局广州分公司肇庆丰乐渠项目电缆招标公告</w:t>
      </w:r>
    </w:p>
    <w:p w:rsidR="00FC1237" w:rsidRDefault="005E06C5">
      <w:pPr>
        <w:snapToGrid w:val="0"/>
        <w:spacing w:line="360" w:lineRule="auto"/>
        <w:ind w:firstLineChars="196" w:firstLine="413"/>
        <w:jc w:val="left"/>
        <w:outlineLvl w:val="1"/>
        <w:rPr>
          <w:b/>
        </w:rPr>
      </w:pPr>
      <w:bookmarkStart w:id="2" w:name="_Toc414355671"/>
      <w:bookmarkStart w:id="3" w:name="_Toc439149417"/>
      <w:bookmarkStart w:id="4" w:name="_Toc381350425"/>
      <w:bookmarkStart w:id="5" w:name="_Toc416354581"/>
      <w:bookmarkStart w:id="6" w:name="_Toc19729"/>
      <w:bookmarkEnd w:id="0"/>
      <w:r>
        <w:rPr>
          <w:b/>
        </w:rPr>
        <w:t>1</w:t>
      </w:r>
      <w:r>
        <w:rPr>
          <w:rFonts w:hint="eastAsia"/>
          <w:b/>
        </w:rPr>
        <w:t>．</w:t>
      </w:r>
      <w:bookmarkStart w:id="7" w:name="_Toc258487778"/>
      <w:bookmarkEnd w:id="2"/>
      <w:bookmarkEnd w:id="3"/>
      <w:bookmarkEnd w:id="4"/>
      <w:bookmarkEnd w:id="5"/>
      <w:r>
        <w:rPr>
          <w:rFonts w:hint="eastAsia"/>
          <w:b/>
        </w:rPr>
        <w:t>招标依据</w:t>
      </w:r>
      <w:bookmarkEnd w:id="6"/>
    </w:p>
    <w:p w:rsidR="00FC1237" w:rsidRDefault="005E06C5">
      <w:pPr>
        <w:spacing w:line="360" w:lineRule="auto"/>
        <w:ind w:firstLine="405"/>
        <w:jc w:val="left"/>
        <w:rPr>
          <w:rFonts w:ascii="宋体" w:hAnsi="宋体"/>
          <w:szCs w:val="22"/>
        </w:rPr>
      </w:pPr>
      <w:bookmarkStart w:id="8" w:name="sendword"/>
      <w:bookmarkEnd w:id="8"/>
      <w:r>
        <w:rPr>
          <w:rFonts w:ascii="宋体" w:hAnsi="宋体"/>
          <w:szCs w:val="22"/>
        </w:rPr>
        <w:t>1.1</w:t>
      </w:r>
      <w:r>
        <w:rPr>
          <w:rFonts w:ascii="宋体" w:hAnsi="宋体" w:hint="eastAsia"/>
          <w:szCs w:val="22"/>
        </w:rPr>
        <w:t>《中华人民共和国招标投标法》（中华人民共和国主席令第</w:t>
      </w:r>
      <w:r>
        <w:rPr>
          <w:rFonts w:ascii="宋体" w:hAnsi="宋体"/>
          <w:szCs w:val="22"/>
        </w:rPr>
        <w:t>21</w:t>
      </w:r>
      <w:r>
        <w:rPr>
          <w:rFonts w:ascii="宋体" w:hAnsi="宋体" w:hint="eastAsia"/>
          <w:szCs w:val="22"/>
        </w:rPr>
        <w:t>号）；</w:t>
      </w:r>
    </w:p>
    <w:p w:rsidR="00FC1237" w:rsidRDefault="005E06C5">
      <w:pPr>
        <w:spacing w:line="360" w:lineRule="auto"/>
        <w:ind w:firstLine="405"/>
        <w:jc w:val="left"/>
        <w:rPr>
          <w:rFonts w:ascii="宋体" w:hAnsi="宋体"/>
          <w:szCs w:val="22"/>
        </w:rPr>
      </w:pPr>
      <w:r>
        <w:rPr>
          <w:rFonts w:ascii="宋体" w:hAnsi="宋体"/>
          <w:szCs w:val="22"/>
        </w:rPr>
        <w:t>1.2</w:t>
      </w:r>
      <w:r>
        <w:rPr>
          <w:rFonts w:ascii="宋体" w:hAnsi="宋体" w:hint="eastAsia"/>
          <w:szCs w:val="22"/>
        </w:rPr>
        <w:t>《中华人民共和国招标投标实施条例》（中华人民共和国国务院令第</w:t>
      </w:r>
      <w:r>
        <w:rPr>
          <w:rFonts w:ascii="宋体" w:hAnsi="宋体"/>
          <w:szCs w:val="22"/>
        </w:rPr>
        <w:t>613</w:t>
      </w:r>
      <w:r>
        <w:rPr>
          <w:rFonts w:ascii="宋体" w:hAnsi="宋体" w:hint="eastAsia"/>
          <w:szCs w:val="22"/>
        </w:rPr>
        <w:t>号）；</w:t>
      </w:r>
    </w:p>
    <w:p w:rsidR="00FC1237" w:rsidRDefault="005E06C5">
      <w:pPr>
        <w:spacing w:line="360" w:lineRule="auto"/>
        <w:ind w:firstLine="405"/>
        <w:jc w:val="left"/>
        <w:rPr>
          <w:rFonts w:ascii="宋体" w:hAnsi="宋体"/>
          <w:szCs w:val="22"/>
        </w:rPr>
      </w:pPr>
      <w:r>
        <w:rPr>
          <w:rFonts w:ascii="宋体" w:hAnsi="宋体"/>
          <w:szCs w:val="22"/>
        </w:rPr>
        <w:t>1.3</w:t>
      </w:r>
      <w:r>
        <w:rPr>
          <w:rFonts w:ascii="宋体" w:hAnsi="宋体" w:hint="eastAsia"/>
          <w:szCs w:val="22"/>
        </w:rPr>
        <w:t>《评标委员会和评标办法暂行规定》（国家发展改革委等七部委第</w:t>
      </w:r>
      <w:r>
        <w:rPr>
          <w:rFonts w:ascii="宋体" w:hAnsi="宋体"/>
          <w:szCs w:val="22"/>
        </w:rPr>
        <w:t>12</w:t>
      </w:r>
      <w:r>
        <w:rPr>
          <w:rFonts w:ascii="宋体" w:hAnsi="宋体" w:hint="eastAsia"/>
          <w:szCs w:val="22"/>
        </w:rPr>
        <w:t>号令）；</w:t>
      </w:r>
    </w:p>
    <w:p w:rsidR="00FC1237" w:rsidRDefault="005E06C5">
      <w:pPr>
        <w:spacing w:line="360" w:lineRule="auto"/>
        <w:ind w:firstLine="405"/>
        <w:jc w:val="left"/>
        <w:rPr>
          <w:rFonts w:ascii="宋体" w:hAnsi="宋体"/>
          <w:szCs w:val="22"/>
        </w:rPr>
      </w:pPr>
      <w:r>
        <w:rPr>
          <w:rFonts w:ascii="宋体" w:hAnsi="宋体"/>
          <w:szCs w:val="22"/>
        </w:rPr>
        <w:t>1</w:t>
      </w:r>
      <w:r>
        <w:rPr>
          <w:rFonts w:ascii="宋体" w:hAnsi="宋体" w:hint="eastAsia"/>
          <w:szCs w:val="22"/>
        </w:rPr>
        <w:t>.4</w:t>
      </w:r>
      <w:r>
        <w:rPr>
          <w:rFonts w:ascii="宋体" w:hAnsi="宋体" w:hint="eastAsia"/>
          <w:szCs w:val="22"/>
        </w:rPr>
        <w:t>《工程建设项目货物招标投标办法》（国家发展改革委等七部委第</w:t>
      </w:r>
      <w:r>
        <w:rPr>
          <w:rFonts w:ascii="宋体" w:hAnsi="宋体"/>
          <w:szCs w:val="22"/>
        </w:rPr>
        <w:t>27</w:t>
      </w:r>
      <w:r>
        <w:rPr>
          <w:rFonts w:ascii="宋体" w:hAnsi="宋体" w:hint="eastAsia"/>
          <w:szCs w:val="22"/>
        </w:rPr>
        <w:t>号令）；</w:t>
      </w:r>
    </w:p>
    <w:p w:rsidR="00FC1237" w:rsidRDefault="005E06C5">
      <w:pPr>
        <w:spacing w:line="360" w:lineRule="auto"/>
        <w:ind w:firstLine="405"/>
        <w:jc w:val="left"/>
        <w:rPr>
          <w:rFonts w:ascii="宋体" w:hAnsi="宋体"/>
          <w:szCs w:val="21"/>
        </w:rPr>
      </w:pPr>
      <w:r>
        <w:rPr>
          <w:rFonts w:ascii="宋体" w:hAnsi="宋体"/>
          <w:szCs w:val="22"/>
        </w:rPr>
        <w:t>1</w:t>
      </w:r>
      <w:bookmarkStart w:id="9" w:name="_Toc376982915"/>
      <w:r>
        <w:rPr>
          <w:rFonts w:ascii="宋体" w:hAnsi="宋体" w:hint="eastAsia"/>
          <w:szCs w:val="22"/>
        </w:rPr>
        <w:t>.</w:t>
      </w:r>
      <w:r>
        <w:rPr>
          <w:rFonts w:ascii="宋体" w:hAnsi="宋体"/>
          <w:szCs w:val="22"/>
        </w:rPr>
        <w:t>5</w:t>
      </w:r>
      <w:r>
        <w:rPr>
          <w:rFonts w:ascii="宋体" w:hAnsi="宋体" w:hint="eastAsia"/>
          <w:szCs w:val="22"/>
        </w:rPr>
        <w:t>其它相关法律、法</w:t>
      </w:r>
      <w:r>
        <w:rPr>
          <w:rFonts w:ascii="宋体" w:hAnsi="宋体" w:cs="宋体" w:hint="eastAsia"/>
          <w:kern w:val="0"/>
          <w:szCs w:val="21"/>
        </w:rPr>
        <w:t>规、规章。</w:t>
      </w:r>
    </w:p>
    <w:p w:rsidR="00FC1237" w:rsidRDefault="005E06C5">
      <w:pPr>
        <w:snapToGrid w:val="0"/>
        <w:spacing w:line="360" w:lineRule="auto"/>
        <w:ind w:firstLineChars="196" w:firstLine="413"/>
        <w:jc w:val="left"/>
        <w:outlineLvl w:val="1"/>
        <w:rPr>
          <w:rFonts w:ascii="宋体" w:hAnsi="宋体"/>
          <w:szCs w:val="21"/>
        </w:rPr>
      </w:pPr>
      <w:bookmarkStart w:id="10" w:name="_Toc23243"/>
      <w:bookmarkStart w:id="11" w:name="_Toc414355672"/>
      <w:bookmarkStart w:id="12" w:name="_Toc381350426"/>
      <w:bookmarkStart w:id="13" w:name="_Toc439149418"/>
      <w:bookmarkStart w:id="14" w:name="_Toc416354582"/>
      <w:r>
        <w:rPr>
          <w:b/>
        </w:rPr>
        <w:t>2</w:t>
      </w:r>
      <w:r>
        <w:rPr>
          <w:rFonts w:hint="eastAsia"/>
          <w:b/>
        </w:rPr>
        <w:t>．项目概况与招标内容</w:t>
      </w:r>
      <w:bookmarkEnd w:id="7"/>
      <w:bookmarkEnd w:id="9"/>
      <w:bookmarkEnd w:id="10"/>
      <w:bookmarkEnd w:id="11"/>
      <w:bookmarkEnd w:id="12"/>
      <w:bookmarkEnd w:id="13"/>
      <w:bookmarkEnd w:id="14"/>
    </w:p>
    <w:p w:rsidR="00FC1237" w:rsidRDefault="005E06C5">
      <w:pPr>
        <w:spacing w:line="360" w:lineRule="auto"/>
        <w:ind w:firstLineChars="202" w:firstLine="426"/>
        <w:rPr>
          <w:rFonts w:ascii="宋体" w:hAnsi="宋体"/>
          <w:b/>
        </w:rPr>
      </w:pPr>
      <w:r>
        <w:rPr>
          <w:rFonts w:ascii="宋体" w:hAnsi="宋体" w:hint="eastAsia"/>
          <w:b/>
        </w:rPr>
        <w:t>2.1</w:t>
      </w:r>
      <w:r>
        <w:rPr>
          <w:rFonts w:ascii="宋体" w:hAnsi="宋体" w:hint="eastAsia"/>
          <w:b/>
        </w:rPr>
        <w:t>招标方式</w:t>
      </w:r>
    </w:p>
    <w:p w:rsidR="00FC1237" w:rsidRDefault="005E06C5">
      <w:pPr>
        <w:spacing w:line="360" w:lineRule="auto"/>
        <w:ind w:firstLineChars="202" w:firstLine="424"/>
        <w:rPr>
          <w:rFonts w:ascii="宋体" w:hAnsi="宋体"/>
          <w:bCs/>
        </w:rPr>
      </w:pPr>
      <w:r>
        <w:rPr>
          <w:rFonts w:ascii="宋体" w:hAnsi="宋体" w:hint="eastAsia"/>
          <w:bCs/>
        </w:rPr>
        <w:t>公开招标</w:t>
      </w:r>
    </w:p>
    <w:p w:rsidR="00FC1237" w:rsidRDefault="005E06C5">
      <w:pPr>
        <w:spacing w:line="360" w:lineRule="auto"/>
        <w:ind w:firstLineChars="202" w:firstLine="426"/>
        <w:rPr>
          <w:rFonts w:ascii="宋体" w:hAnsi="宋体"/>
          <w:b/>
          <w:bCs/>
        </w:rPr>
      </w:pPr>
      <w:r>
        <w:rPr>
          <w:rFonts w:ascii="宋体" w:hAnsi="宋体"/>
          <w:b/>
          <w:bCs/>
        </w:rPr>
        <w:t>2.</w:t>
      </w:r>
      <w:bookmarkStart w:id="15" w:name="_Toc185304885"/>
      <w:r>
        <w:rPr>
          <w:rFonts w:ascii="宋体" w:hAnsi="宋体" w:hint="eastAsia"/>
          <w:b/>
          <w:bCs/>
        </w:rPr>
        <w:t>2</w:t>
      </w:r>
      <w:r>
        <w:rPr>
          <w:rFonts w:ascii="宋体" w:hAnsi="宋体" w:hint="eastAsia"/>
          <w:b/>
          <w:bCs/>
        </w:rPr>
        <w:t>项目概况</w:t>
      </w:r>
    </w:p>
    <w:p w:rsidR="00FC1237" w:rsidRDefault="005E06C5">
      <w:pPr>
        <w:spacing w:line="360" w:lineRule="auto"/>
        <w:ind w:firstLine="405"/>
        <w:jc w:val="left"/>
        <w:rPr>
          <w:rFonts w:ascii="宋体" w:hAnsi="宋体"/>
          <w:bCs/>
          <w:szCs w:val="21"/>
        </w:rPr>
      </w:pPr>
      <w:bookmarkStart w:id="16" w:name="_Toc484676396"/>
      <w:r>
        <w:rPr>
          <w:rFonts w:ascii="宋体" w:hAnsi="宋体" w:hint="eastAsia"/>
          <w:bCs/>
          <w:szCs w:val="21"/>
        </w:rPr>
        <w:t>中铁一局集团有限公司广州分公司肇庆新区丰乐截洪</w:t>
      </w:r>
      <w:proofErr w:type="gramStart"/>
      <w:r>
        <w:rPr>
          <w:rFonts w:ascii="宋体" w:hAnsi="宋体" w:hint="eastAsia"/>
          <w:bCs/>
          <w:szCs w:val="21"/>
        </w:rPr>
        <w:t>渠综合</w:t>
      </w:r>
      <w:proofErr w:type="gramEnd"/>
      <w:r>
        <w:rPr>
          <w:rFonts w:ascii="宋体" w:hAnsi="宋体" w:hint="eastAsia"/>
          <w:bCs/>
          <w:szCs w:val="21"/>
        </w:rPr>
        <w:t>整治工程位于肇庆市鼎湖水坑新城区东侧的北岭山南面山坡脚。洪渠防洪标准由</w:t>
      </w:r>
      <w:r>
        <w:rPr>
          <w:rFonts w:ascii="宋体" w:hAnsi="宋体" w:hint="eastAsia"/>
          <w:bCs/>
          <w:szCs w:val="21"/>
        </w:rPr>
        <w:t>10</w:t>
      </w:r>
      <w:r>
        <w:rPr>
          <w:rFonts w:ascii="宋体" w:hAnsi="宋体" w:hint="eastAsia"/>
          <w:bCs/>
          <w:szCs w:val="21"/>
        </w:rPr>
        <w:t>年一遇</w:t>
      </w:r>
      <w:r>
        <w:rPr>
          <w:rFonts w:ascii="宋体" w:hAnsi="宋体" w:hint="eastAsia"/>
          <w:bCs/>
          <w:szCs w:val="21"/>
        </w:rPr>
        <w:t>24</w:t>
      </w:r>
      <w:r>
        <w:rPr>
          <w:rFonts w:ascii="宋体" w:hAnsi="宋体" w:hint="eastAsia"/>
          <w:bCs/>
          <w:szCs w:val="21"/>
        </w:rPr>
        <w:t>小时暴雨标准提高到</w:t>
      </w:r>
      <w:r>
        <w:rPr>
          <w:rFonts w:ascii="宋体" w:hAnsi="宋体" w:hint="eastAsia"/>
          <w:bCs/>
          <w:szCs w:val="21"/>
        </w:rPr>
        <w:t>20</w:t>
      </w:r>
      <w:r>
        <w:rPr>
          <w:rFonts w:ascii="宋体" w:hAnsi="宋体" w:hint="eastAsia"/>
          <w:bCs/>
          <w:szCs w:val="21"/>
        </w:rPr>
        <w:t>年一遇</w:t>
      </w:r>
      <w:r>
        <w:rPr>
          <w:rFonts w:ascii="宋体" w:hAnsi="宋体" w:hint="eastAsia"/>
          <w:bCs/>
          <w:szCs w:val="21"/>
        </w:rPr>
        <w:t>24</w:t>
      </w:r>
      <w:r>
        <w:rPr>
          <w:rFonts w:ascii="宋体" w:hAnsi="宋体" w:hint="eastAsia"/>
          <w:bCs/>
          <w:szCs w:val="21"/>
        </w:rPr>
        <w:t>小时暴雨标准。加宽培厚防汛道路兼顾城市交通需求。</w:t>
      </w:r>
      <w:proofErr w:type="gramStart"/>
      <w:r>
        <w:rPr>
          <w:rFonts w:ascii="宋体" w:hAnsi="宋体" w:hint="eastAsia"/>
          <w:bCs/>
          <w:szCs w:val="21"/>
        </w:rPr>
        <w:t>原丰乐</w:t>
      </w:r>
      <w:proofErr w:type="gramEnd"/>
      <w:r>
        <w:rPr>
          <w:rFonts w:ascii="宋体" w:hAnsi="宋体" w:hint="eastAsia"/>
          <w:bCs/>
          <w:szCs w:val="21"/>
        </w:rPr>
        <w:t>截洪渠桩号</w:t>
      </w:r>
      <w:r>
        <w:rPr>
          <w:rFonts w:ascii="宋体" w:hAnsi="宋体" w:hint="eastAsia"/>
          <w:bCs/>
          <w:szCs w:val="21"/>
        </w:rPr>
        <w:t>K1+817~K2+250</w:t>
      </w:r>
      <w:r>
        <w:rPr>
          <w:rFonts w:ascii="宋体" w:hAnsi="宋体" w:hint="eastAsia"/>
          <w:bCs/>
          <w:szCs w:val="21"/>
        </w:rPr>
        <w:t>段右岸防汛道路加宽培厚至</w:t>
      </w:r>
      <w:r>
        <w:rPr>
          <w:rFonts w:ascii="宋体" w:hAnsi="宋体" w:hint="eastAsia"/>
          <w:bCs/>
          <w:szCs w:val="21"/>
        </w:rPr>
        <w:t>6m</w:t>
      </w:r>
      <w:r>
        <w:rPr>
          <w:rFonts w:ascii="宋体" w:hAnsi="宋体" w:hint="eastAsia"/>
          <w:bCs/>
          <w:szCs w:val="21"/>
        </w:rPr>
        <w:t>，左岸新建防汛道路宽</w:t>
      </w:r>
      <w:r>
        <w:rPr>
          <w:rFonts w:ascii="宋体" w:hAnsi="宋体" w:hint="eastAsia"/>
          <w:bCs/>
          <w:szCs w:val="21"/>
        </w:rPr>
        <w:t>30m</w:t>
      </w:r>
      <w:r>
        <w:rPr>
          <w:rFonts w:ascii="宋体" w:hAnsi="宋体" w:hint="eastAsia"/>
          <w:bCs/>
          <w:szCs w:val="21"/>
        </w:rPr>
        <w:t>；</w:t>
      </w:r>
      <w:proofErr w:type="gramStart"/>
      <w:r>
        <w:rPr>
          <w:rFonts w:ascii="宋体" w:hAnsi="宋体" w:hint="eastAsia"/>
          <w:bCs/>
          <w:szCs w:val="21"/>
        </w:rPr>
        <w:t>原丰乐</w:t>
      </w:r>
      <w:proofErr w:type="gramEnd"/>
      <w:r>
        <w:rPr>
          <w:rFonts w:ascii="宋体" w:hAnsi="宋体" w:hint="eastAsia"/>
          <w:bCs/>
          <w:szCs w:val="21"/>
        </w:rPr>
        <w:t>截洪渠桩号</w:t>
      </w:r>
      <w:r>
        <w:rPr>
          <w:rFonts w:ascii="宋体" w:hAnsi="宋体" w:hint="eastAsia"/>
          <w:bCs/>
          <w:szCs w:val="21"/>
        </w:rPr>
        <w:t>K2+250~K5+540</w:t>
      </w:r>
      <w:r>
        <w:rPr>
          <w:rFonts w:ascii="宋体" w:hAnsi="宋体" w:hint="eastAsia"/>
          <w:bCs/>
          <w:szCs w:val="21"/>
        </w:rPr>
        <w:t>段右岸防汛道路加宽培厚至</w:t>
      </w:r>
      <w:r>
        <w:rPr>
          <w:rFonts w:ascii="宋体" w:hAnsi="宋体" w:hint="eastAsia"/>
          <w:bCs/>
          <w:szCs w:val="21"/>
        </w:rPr>
        <w:t>30m</w:t>
      </w:r>
      <w:r>
        <w:rPr>
          <w:rFonts w:ascii="宋体" w:hAnsi="宋体" w:hint="eastAsia"/>
          <w:bCs/>
          <w:szCs w:val="21"/>
        </w:rPr>
        <w:t>；</w:t>
      </w:r>
      <w:proofErr w:type="gramStart"/>
      <w:r>
        <w:rPr>
          <w:rFonts w:ascii="宋体" w:hAnsi="宋体" w:hint="eastAsia"/>
          <w:bCs/>
          <w:szCs w:val="21"/>
        </w:rPr>
        <w:t>原丰乐</w:t>
      </w:r>
      <w:proofErr w:type="gramEnd"/>
      <w:r>
        <w:rPr>
          <w:rFonts w:ascii="宋体" w:hAnsi="宋体" w:hint="eastAsia"/>
          <w:bCs/>
          <w:szCs w:val="21"/>
        </w:rPr>
        <w:t>截洪渠桩号</w:t>
      </w:r>
      <w:r>
        <w:rPr>
          <w:rFonts w:ascii="宋体" w:hAnsi="宋体" w:hint="eastAsia"/>
          <w:bCs/>
          <w:szCs w:val="21"/>
        </w:rPr>
        <w:t>K5+540~K11+650</w:t>
      </w:r>
      <w:r>
        <w:rPr>
          <w:rFonts w:ascii="宋体" w:hAnsi="宋体" w:hint="eastAsia"/>
          <w:bCs/>
          <w:szCs w:val="21"/>
        </w:rPr>
        <w:t>段右岸靠近三茂铁路处新建防汛道路宽</w:t>
      </w:r>
      <w:r>
        <w:rPr>
          <w:rFonts w:ascii="宋体" w:hAnsi="宋体" w:hint="eastAsia"/>
          <w:bCs/>
          <w:szCs w:val="21"/>
        </w:rPr>
        <w:t>30m</w:t>
      </w:r>
      <w:r>
        <w:rPr>
          <w:rFonts w:ascii="宋体" w:hAnsi="宋体" w:hint="eastAsia"/>
          <w:bCs/>
          <w:szCs w:val="21"/>
        </w:rPr>
        <w:t>。路线全长</w:t>
      </w:r>
      <w:r>
        <w:rPr>
          <w:rFonts w:ascii="宋体" w:hAnsi="宋体" w:hint="eastAsia"/>
          <w:bCs/>
          <w:szCs w:val="21"/>
        </w:rPr>
        <w:t>9.076km</w:t>
      </w:r>
      <w:r>
        <w:rPr>
          <w:rFonts w:ascii="宋体" w:hAnsi="宋体" w:hint="eastAsia"/>
          <w:bCs/>
          <w:szCs w:val="21"/>
        </w:rPr>
        <w:t>。新建防汛道路新</w:t>
      </w:r>
      <w:r>
        <w:rPr>
          <w:rFonts w:ascii="宋体" w:hAnsi="宋体" w:hint="eastAsia"/>
          <w:bCs/>
          <w:szCs w:val="21"/>
        </w:rPr>
        <w:t>区中学连接线规划北至</w:t>
      </w:r>
      <w:proofErr w:type="gramStart"/>
      <w:r>
        <w:rPr>
          <w:rFonts w:ascii="宋体" w:hAnsi="宋体" w:hint="eastAsia"/>
          <w:bCs/>
          <w:szCs w:val="21"/>
        </w:rPr>
        <w:t>广佛肇高速</w:t>
      </w:r>
      <w:proofErr w:type="gramEnd"/>
      <w:r>
        <w:rPr>
          <w:rFonts w:ascii="宋体" w:hAnsi="宋体" w:hint="eastAsia"/>
          <w:bCs/>
          <w:szCs w:val="21"/>
        </w:rPr>
        <w:t>，南接防汛道路，全长约</w:t>
      </w:r>
      <w:r>
        <w:rPr>
          <w:rFonts w:ascii="宋体" w:hAnsi="宋体" w:hint="eastAsia"/>
          <w:bCs/>
          <w:szCs w:val="21"/>
        </w:rPr>
        <w:t>0.406km</w:t>
      </w:r>
      <w:r>
        <w:rPr>
          <w:rFonts w:ascii="宋体" w:hAnsi="宋体" w:hint="eastAsia"/>
          <w:bCs/>
          <w:szCs w:val="21"/>
        </w:rPr>
        <w:t>，红线宽度</w:t>
      </w:r>
      <w:r>
        <w:rPr>
          <w:rFonts w:ascii="宋体" w:hAnsi="宋体" w:hint="eastAsia"/>
          <w:bCs/>
          <w:szCs w:val="21"/>
        </w:rPr>
        <w:t>24m</w:t>
      </w:r>
      <w:r>
        <w:rPr>
          <w:rFonts w:ascii="宋体" w:hAnsi="宋体" w:hint="eastAsia"/>
          <w:bCs/>
          <w:szCs w:val="21"/>
        </w:rPr>
        <w:t>。新建防汛</w:t>
      </w:r>
      <w:proofErr w:type="gramStart"/>
      <w:r>
        <w:rPr>
          <w:rFonts w:ascii="宋体" w:hAnsi="宋体" w:hint="eastAsia"/>
          <w:bCs/>
          <w:szCs w:val="21"/>
        </w:rPr>
        <w:t>道路桥林连接线</w:t>
      </w:r>
      <w:proofErr w:type="gramEnd"/>
      <w:r>
        <w:rPr>
          <w:rFonts w:ascii="宋体" w:hAnsi="宋体" w:hint="eastAsia"/>
          <w:bCs/>
          <w:szCs w:val="21"/>
        </w:rPr>
        <w:t>（下穿铁路涵洞）北接防汛道路，南接</w:t>
      </w:r>
      <w:r>
        <w:rPr>
          <w:rFonts w:ascii="宋体" w:hAnsi="宋体" w:hint="eastAsia"/>
          <w:bCs/>
          <w:szCs w:val="21"/>
        </w:rPr>
        <w:t>321</w:t>
      </w:r>
      <w:r>
        <w:rPr>
          <w:rFonts w:ascii="宋体" w:hAnsi="宋体" w:hint="eastAsia"/>
          <w:bCs/>
          <w:szCs w:val="21"/>
        </w:rPr>
        <w:t>国道，全长约</w:t>
      </w:r>
      <w:r>
        <w:rPr>
          <w:rFonts w:ascii="宋体" w:hAnsi="宋体" w:hint="eastAsia"/>
          <w:bCs/>
          <w:szCs w:val="21"/>
        </w:rPr>
        <w:t>0.259km</w:t>
      </w:r>
      <w:r>
        <w:rPr>
          <w:rFonts w:ascii="宋体" w:hAnsi="宋体" w:hint="eastAsia"/>
          <w:bCs/>
          <w:szCs w:val="21"/>
        </w:rPr>
        <w:t>，红线宽度</w:t>
      </w:r>
      <w:r>
        <w:rPr>
          <w:rFonts w:ascii="宋体" w:hAnsi="宋体" w:hint="eastAsia"/>
          <w:bCs/>
          <w:szCs w:val="21"/>
        </w:rPr>
        <w:t>24m</w:t>
      </w:r>
      <w:r>
        <w:rPr>
          <w:rFonts w:ascii="宋体" w:hAnsi="宋体" w:hint="eastAsia"/>
          <w:bCs/>
          <w:szCs w:val="21"/>
        </w:rPr>
        <w:t>。新建防汛道路</w:t>
      </w:r>
      <w:proofErr w:type="gramStart"/>
      <w:r>
        <w:rPr>
          <w:rFonts w:ascii="宋体" w:hAnsi="宋体" w:hint="eastAsia"/>
          <w:bCs/>
          <w:szCs w:val="21"/>
        </w:rPr>
        <w:t>蔗</w:t>
      </w:r>
      <w:proofErr w:type="gramEnd"/>
      <w:r>
        <w:rPr>
          <w:rFonts w:ascii="宋体" w:hAnsi="宋体" w:hint="eastAsia"/>
          <w:bCs/>
          <w:szCs w:val="21"/>
        </w:rPr>
        <w:t>村连接线（下穿铁路涵洞）北接防汛道路，南接</w:t>
      </w:r>
      <w:r>
        <w:rPr>
          <w:rFonts w:ascii="宋体" w:hAnsi="宋体" w:hint="eastAsia"/>
          <w:bCs/>
          <w:szCs w:val="21"/>
        </w:rPr>
        <w:t>321</w:t>
      </w:r>
      <w:r>
        <w:rPr>
          <w:rFonts w:ascii="宋体" w:hAnsi="宋体" w:hint="eastAsia"/>
          <w:bCs/>
          <w:szCs w:val="21"/>
        </w:rPr>
        <w:t>国道，全长约</w:t>
      </w:r>
      <w:r>
        <w:rPr>
          <w:rFonts w:ascii="宋体" w:hAnsi="宋体" w:hint="eastAsia"/>
          <w:bCs/>
          <w:szCs w:val="21"/>
        </w:rPr>
        <w:t>0.827km</w:t>
      </w:r>
      <w:r>
        <w:rPr>
          <w:rFonts w:ascii="宋体" w:hAnsi="宋体" w:hint="eastAsia"/>
          <w:bCs/>
          <w:szCs w:val="21"/>
        </w:rPr>
        <w:t>，红线宽度</w:t>
      </w:r>
      <w:r>
        <w:rPr>
          <w:rFonts w:ascii="宋体" w:hAnsi="宋体" w:hint="eastAsia"/>
          <w:bCs/>
          <w:szCs w:val="21"/>
        </w:rPr>
        <w:t>24m</w:t>
      </w:r>
      <w:r>
        <w:rPr>
          <w:rFonts w:ascii="宋体" w:hAnsi="宋体" w:hint="eastAsia"/>
          <w:bCs/>
          <w:szCs w:val="21"/>
        </w:rPr>
        <w:t>。</w:t>
      </w:r>
    </w:p>
    <w:p w:rsidR="00FC1237" w:rsidRDefault="005E06C5">
      <w:pPr>
        <w:spacing w:line="360" w:lineRule="auto"/>
        <w:ind w:firstLineChars="200" w:firstLine="420"/>
        <w:rPr>
          <w:rFonts w:asciiTheme="minorEastAsia" w:eastAsiaTheme="minorEastAsia" w:hAnsiTheme="minorEastAsia" w:cstheme="minorEastAsia"/>
          <w:color w:val="FF0000"/>
          <w:szCs w:val="21"/>
        </w:rPr>
      </w:pPr>
      <w:r>
        <w:rPr>
          <w:rFonts w:ascii="宋体" w:hAnsi="宋体" w:hint="eastAsia"/>
          <w:bCs/>
          <w:szCs w:val="21"/>
        </w:rPr>
        <w:t>项目造价：</w:t>
      </w:r>
      <w:r>
        <w:rPr>
          <w:rFonts w:ascii="宋体" w:hAnsi="宋体" w:hint="eastAsia"/>
          <w:bCs/>
          <w:szCs w:val="21"/>
        </w:rPr>
        <w:t>6.6</w:t>
      </w:r>
      <w:r>
        <w:rPr>
          <w:rFonts w:ascii="宋体" w:hAnsi="宋体" w:hint="eastAsia"/>
          <w:bCs/>
          <w:szCs w:val="21"/>
        </w:rPr>
        <w:t>亿。</w:t>
      </w:r>
    </w:p>
    <w:bookmarkEnd w:id="15"/>
    <w:bookmarkEnd w:id="16"/>
    <w:p w:rsidR="00FC1237" w:rsidRDefault="005E06C5">
      <w:pPr>
        <w:spacing w:line="360" w:lineRule="auto"/>
        <w:ind w:firstLine="405"/>
        <w:jc w:val="left"/>
        <w:rPr>
          <w:rFonts w:ascii="宋体" w:hAnsi="宋体"/>
          <w:b/>
          <w:szCs w:val="21"/>
        </w:rPr>
      </w:pPr>
      <w:r>
        <w:rPr>
          <w:rFonts w:ascii="宋体" w:hAnsi="宋体"/>
          <w:b/>
          <w:szCs w:val="21"/>
        </w:rPr>
        <w:t>2.</w:t>
      </w:r>
      <w:r>
        <w:rPr>
          <w:rFonts w:ascii="宋体" w:hAnsi="宋体" w:hint="eastAsia"/>
          <w:b/>
          <w:szCs w:val="21"/>
        </w:rPr>
        <w:t>3</w:t>
      </w:r>
      <w:r>
        <w:rPr>
          <w:rFonts w:ascii="宋体" w:hAnsi="宋体" w:hint="eastAsia"/>
          <w:b/>
          <w:szCs w:val="21"/>
        </w:rPr>
        <w:t>招标内容</w:t>
      </w:r>
    </w:p>
    <w:p w:rsidR="00FC1237" w:rsidRDefault="005E06C5">
      <w:pPr>
        <w:spacing w:line="360" w:lineRule="auto"/>
        <w:ind w:firstLine="405"/>
        <w:jc w:val="left"/>
        <w:rPr>
          <w:rFonts w:ascii="宋体" w:hAnsi="宋体"/>
          <w:bCs/>
          <w:szCs w:val="21"/>
        </w:rPr>
      </w:pPr>
      <w:r>
        <w:rPr>
          <w:rFonts w:ascii="宋体" w:hAnsi="宋体" w:hint="eastAsia"/>
          <w:bCs/>
          <w:szCs w:val="21"/>
        </w:rPr>
        <w:t>本次招标的物资数量及包件划分详见附件一。</w:t>
      </w:r>
    </w:p>
    <w:p w:rsidR="00FC1237" w:rsidRDefault="005E06C5">
      <w:pPr>
        <w:spacing w:line="360" w:lineRule="auto"/>
        <w:ind w:firstLineChars="202" w:firstLine="426"/>
        <w:outlineLvl w:val="0"/>
        <w:rPr>
          <w:b/>
        </w:rPr>
      </w:pPr>
      <w:bookmarkStart w:id="17" w:name="_Toc238797534"/>
      <w:bookmarkStart w:id="18" w:name="_Toc258487779"/>
      <w:bookmarkStart w:id="19" w:name="_Toc22450"/>
      <w:bookmarkStart w:id="20" w:name="_Toc416354583"/>
      <w:bookmarkStart w:id="21" w:name="_Toc414355673"/>
      <w:bookmarkStart w:id="22" w:name="_Toc439149419"/>
      <w:bookmarkStart w:id="23" w:name="_Toc376982916"/>
      <w:bookmarkStart w:id="24" w:name="_Toc381350427"/>
      <w:bookmarkStart w:id="25" w:name="_Toc144974482"/>
      <w:bookmarkStart w:id="26" w:name="_Toc152045514"/>
      <w:bookmarkStart w:id="27" w:name="_Toc152042290"/>
      <w:bookmarkStart w:id="28" w:name="_Toc238552179"/>
      <w:r>
        <w:rPr>
          <w:b/>
        </w:rPr>
        <w:t>3</w:t>
      </w:r>
      <w:r>
        <w:rPr>
          <w:rFonts w:hint="eastAsia"/>
          <w:b/>
        </w:rPr>
        <w:t>．投标人资格要求</w:t>
      </w:r>
      <w:bookmarkEnd w:id="17"/>
      <w:bookmarkEnd w:id="18"/>
      <w:bookmarkEnd w:id="19"/>
      <w:bookmarkEnd w:id="20"/>
      <w:bookmarkEnd w:id="21"/>
      <w:bookmarkEnd w:id="22"/>
      <w:bookmarkEnd w:id="23"/>
      <w:bookmarkEnd w:id="24"/>
      <w:bookmarkEnd w:id="25"/>
      <w:bookmarkEnd w:id="26"/>
      <w:bookmarkEnd w:id="27"/>
      <w:bookmarkEnd w:id="28"/>
    </w:p>
    <w:p w:rsidR="00FC1237" w:rsidRDefault="005E06C5">
      <w:pPr>
        <w:spacing w:line="360" w:lineRule="auto"/>
        <w:ind w:firstLineChars="202" w:firstLine="424"/>
        <w:rPr>
          <w:rFonts w:ascii="宋体" w:hAnsi="宋体"/>
        </w:rPr>
      </w:pPr>
      <w:bookmarkStart w:id="29" w:name="_Toc381449806"/>
      <w:bookmarkStart w:id="30" w:name="_Toc381350430"/>
      <w:bookmarkStart w:id="31" w:name="_Toc357427217"/>
      <w:bookmarkStart w:id="32" w:name="_Toc375392868"/>
      <w:bookmarkStart w:id="33" w:name="_Toc376982917"/>
      <w:bookmarkStart w:id="34" w:name="_Toc238552180"/>
      <w:bookmarkStart w:id="35" w:name="_Toc144974483"/>
      <w:bookmarkStart w:id="36" w:name="_Toc152045515"/>
      <w:bookmarkStart w:id="37" w:name="_Toc152042291"/>
      <w:bookmarkStart w:id="38" w:name="_Toc238797535"/>
      <w:r>
        <w:rPr>
          <w:rFonts w:ascii="宋体" w:hAnsi="宋体" w:hint="eastAsia"/>
        </w:rPr>
        <w:t xml:space="preserve">3.1 </w:t>
      </w:r>
      <w:bookmarkEnd w:id="29"/>
      <w:r>
        <w:rPr>
          <w:rFonts w:ascii="宋体" w:hAnsi="宋体" w:hint="eastAsia"/>
        </w:rPr>
        <w:t>投标人资格条件要求：详见附件一。</w:t>
      </w:r>
    </w:p>
    <w:p w:rsidR="00FC1237" w:rsidRDefault="005E06C5">
      <w:pPr>
        <w:spacing w:line="360" w:lineRule="auto"/>
        <w:ind w:firstLineChars="202" w:firstLine="424"/>
        <w:rPr>
          <w:rFonts w:ascii="宋体" w:hAnsi="宋体"/>
        </w:rPr>
      </w:pPr>
      <w:bookmarkStart w:id="39" w:name="_Toc381449807"/>
      <w:r>
        <w:rPr>
          <w:rFonts w:ascii="宋体" w:hAnsi="宋体" w:hint="eastAsia"/>
        </w:rPr>
        <w:t xml:space="preserve">3.2 </w:t>
      </w:r>
      <w:r>
        <w:rPr>
          <w:rFonts w:ascii="宋体" w:hAnsi="宋体" w:hint="eastAsia"/>
        </w:rPr>
        <w:t>本次招标不接受联合体投标。</w:t>
      </w:r>
      <w:bookmarkEnd w:id="39"/>
    </w:p>
    <w:p w:rsidR="00FC1237" w:rsidRDefault="005E06C5">
      <w:pPr>
        <w:spacing w:line="360" w:lineRule="auto"/>
        <w:ind w:firstLineChars="200" w:firstLine="422"/>
        <w:outlineLvl w:val="1"/>
        <w:rPr>
          <w:rFonts w:ascii="宋体" w:hAnsi="宋体"/>
          <w:szCs w:val="21"/>
        </w:rPr>
      </w:pPr>
      <w:bookmarkStart w:id="40" w:name="_Toc7402"/>
      <w:bookmarkStart w:id="41" w:name="_Toc416354584"/>
      <w:bookmarkStart w:id="42" w:name="_Toc439149420"/>
      <w:bookmarkStart w:id="43" w:name="_Toc414355674"/>
      <w:r>
        <w:rPr>
          <w:b/>
        </w:rPr>
        <w:t>4</w:t>
      </w:r>
      <w:r>
        <w:rPr>
          <w:rFonts w:hint="eastAsia"/>
          <w:b/>
        </w:rPr>
        <w:t>．资格审查方式</w:t>
      </w:r>
      <w:bookmarkEnd w:id="30"/>
      <w:bookmarkEnd w:id="31"/>
      <w:bookmarkEnd w:id="32"/>
      <w:bookmarkEnd w:id="33"/>
      <w:bookmarkEnd w:id="40"/>
      <w:bookmarkEnd w:id="41"/>
      <w:bookmarkEnd w:id="42"/>
      <w:bookmarkEnd w:id="43"/>
    </w:p>
    <w:p w:rsidR="00FC1237" w:rsidRDefault="005E06C5">
      <w:pPr>
        <w:spacing w:line="360" w:lineRule="auto"/>
        <w:ind w:firstLineChars="202" w:firstLine="424"/>
        <w:rPr>
          <w:rFonts w:ascii="宋体" w:hAnsi="宋体"/>
          <w:szCs w:val="21"/>
        </w:rPr>
      </w:pPr>
      <w:r>
        <w:rPr>
          <w:rFonts w:ascii="宋体" w:hAnsi="宋体" w:hint="eastAsia"/>
          <w:szCs w:val="21"/>
        </w:rPr>
        <w:t>本次招标采用资格后审方式。</w:t>
      </w:r>
      <w:bookmarkStart w:id="44" w:name="_Toc376982918"/>
      <w:bookmarkStart w:id="45" w:name="_Toc258487780"/>
    </w:p>
    <w:p w:rsidR="00FC1237" w:rsidRDefault="005E06C5">
      <w:pPr>
        <w:spacing w:line="360" w:lineRule="auto"/>
        <w:ind w:firstLineChars="202" w:firstLine="426"/>
        <w:outlineLvl w:val="1"/>
        <w:rPr>
          <w:b/>
        </w:rPr>
      </w:pPr>
      <w:bookmarkStart w:id="46" w:name="_Toc414355675"/>
      <w:bookmarkStart w:id="47" w:name="_Toc20199"/>
      <w:bookmarkStart w:id="48" w:name="_Toc416354585"/>
      <w:bookmarkStart w:id="49" w:name="_Toc381350431"/>
      <w:bookmarkStart w:id="50" w:name="_Toc439149421"/>
      <w:r>
        <w:rPr>
          <w:b/>
        </w:rPr>
        <w:t>5</w:t>
      </w:r>
      <w:r>
        <w:rPr>
          <w:rFonts w:hint="eastAsia"/>
          <w:b/>
        </w:rPr>
        <w:t>．招标文件的获取</w:t>
      </w:r>
      <w:bookmarkEnd w:id="34"/>
      <w:bookmarkEnd w:id="35"/>
      <w:bookmarkEnd w:id="36"/>
      <w:bookmarkEnd w:id="37"/>
      <w:bookmarkEnd w:id="38"/>
      <w:bookmarkEnd w:id="44"/>
      <w:bookmarkEnd w:id="45"/>
      <w:bookmarkEnd w:id="46"/>
      <w:bookmarkEnd w:id="47"/>
      <w:bookmarkEnd w:id="48"/>
      <w:bookmarkEnd w:id="49"/>
      <w:bookmarkEnd w:id="50"/>
    </w:p>
    <w:p w:rsidR="00FC1237" w:rsidRDefault="005E06C5">
      <w:pPr>
        <w:spacing w:line="360" w:lineRule="auto"/>
        <w:ind w:firstLineChars="200" w:firstLine="420"/>
        <w:jc w:val="left"/>
        <w:rPr>
          <w:rFonts w:ascii="宋体" w:hAnsi="宋体"/>
        </w:rPr>
      </w:pPr>
      <w:r>
        <w:rPr>
          <w:rFonts w:ascii="宋体" w:hAnsi="宋体"/>
        </w:rPr>
        <w:t>5.1</w:t>
      </w:r>
      <w:r>
        <w:rPr>
          <w:rFonts w:ascii="宋体" w:hAnsi="宋体" w:hint="eastAsia"/>
        </w:rPr>
        <w:t>本次招标文件仅采用电子版方式发售，潜在投标人购买招标文件务必先在中国中铁采购电子商</w:t>
      </w:r>
      <w:r>
        <w:rPr>
          <w:rFonts w:ascii="宋体" w:hAnsi="宋体" w:hint="eastAsia"/>
        </w:rPr>
        <w:lastRenderedPageBreak/>
        <w:t>务平台（</w:t>
      </w:r>
      <w:r>
        <w:rPr>
          <w:rFonts w:ascii="宋体" w:hAnsi="宋体"/>
        </w:rPr>
        <w:t>www.crecgec.com</w:t>
      </w:r>
      <w:r>
        <w:rPr>
          <w:rFonts w:ascii="宋体" w:hAnsi="宋体" w:hint="eastAsia"/>
        </w:rPr>
        <w:t>）进行供应商注册。</w:t>
      </w:r>
      <w:r>
        <w:rPr>
          <w:rFonts w:ascii="宋体" w:hAnsi="宋体"/>
        </w:rPr>
        <w:t>凡有意参加投标的潜在投标人，请于公告之日起至</w:t>
      </w:r>
      <w:r>
        <w:rPr>
          <w:rFonts w:ascii="宋体" w:hAnsi="宋体" w:hint="eastAsia"/>
        </w:rPr>
        <w:t>2018</w:t>
      </w:r>
      <w:r>
        <w:rPr>
          <w:rFonts w:ascii="宋体" w:hAnsi="宋体" w:hint="eastAsia"/>
        </w:rPr>
        <w:t>年</w:t>
      </w:r>
      <w:r>
        <w:rPr>
          <w:rFonts w:ascii="宋体" w:hAnsi="宋体"/>
        </w:rPr>
        <w:t>10</w:t>
      </w:r>
      <w:r>
        <w:rPr>
          <w:rFonts w:ascii="宋体" w:hAnsi="宋体" w:hint="eastAsia"/>
        </w:rPr>
        <w:t>月</w:t>
      </w:r>
      <w:r>
        <w:rPr>
          <w:rFonts w:ascii="宋体" w:hAnsi="宋体"/>
        </w:rPr>
        <w:t>19</w:t>
      </w:r>
      <w:r>
        <w:rPr>
          <w:rFonts w:ascii="宋体" w:hAnsi="宋体" w:hint="eastAsia"/>
        </w:rPr>
        <w:t>日</w:t>
      </w:r>
      <w:r>
        <w:rPr>
          <w:rFonts w:ascii="宋体" w:hAnsi="宋体" w:hint="eastAsia"/>
        </w:rPr>
        <w:t>17</w:t>
      </w:r>
      <w:r>
        <w:rPr>
          <w:rFonts w:ascii="宋体" w:hAnsi="宋体" w:hint="eastAsia"/>
        </w:rPr>
        <w:t>：</w:t>
      </w:r>
      <w:r>
        <w:rPr>
          <w:rFonts w:ascii="宋体" w:hAnsi="宋体" w:hint="eastAsia"/>
        </w:rPr>
        <w:t>30</w:t>
      </w:r>
      <w:r>
        <w:rPr>
          <w:rFonts w:ascii="宋体" w:hAnsi="宋体" w:hint="eastAsia"/>
        </w:rPr>
        <w:t>时</w:t>
      </w:r>
      <w:r>
        <w:rPr>
          <w:rFonts w:ascii="宋体" w:hAnsi="宋体"/>
        </w:rPr>
        <w:t>前将投标申请表（附件</w:t>
      </w:r>
      <w:r>
        <w:rPr>
          <w:rFonts w:ascii="宋体" w:hAnsi="宋体" w:hint="eastAsia"/>
        </w:rPr>
        <w:t>二</w:t>
      </w:r>
      <w:r>
        <w:rPr>
          <w:rFonts w:ascii="宋体" w:hAnsi="宋体"/>
        </w:rPr>
        <w:t>）、营业执照副本（加盖公章）、投标联系人身份证扫描件（加盖公章）发至招标联系人电子邮箱</w:t>
      </w:r>
      <w:r>
        <w:rPr>
          <w:rFonts w:ascii="宋体" w:hAnsi="宋体" w:hint="eastAsia"/>
        </w:rPr>
        <w:t>。提交资料经招标采购工作小组审核通过后，</w:t>
      </w:r>
      <w:r>
        <w:rPr>
          <w:rFonts w:ascii="宋体" w:hAnsi="宋体"/>
        </w:rPr>
        <w:t>投标人登陆中国中铁采购电子商务平台</w:t>
      </w:r>
      <w:r>
        <w:rPr>
          <w:rFonts w:ascii="宋体" w:hAnsi="宋体" w:hint="eastAsia"/>
        </w:rPr>
        <w:t>自行下载</w:t>
      </w:r>
      <w:r>
        <w:rPr>
          <w:rFonts w:ascii="宋体" w:hAnsi="宋体"/>
        </w:rPr>
        <w:t>电子版招标文件。</w:t>
      </w:r>
      <w:r>
        <w:rPr>
          <w:rFonts w:ascii="宋体" w:hAnsi="宋体"/>
        </w:rPr>
        <w:t xml:space="preserve"> </w:t>
      </w:r>
    </w:p>
    <w:p w:rsidR="00FC1237" w:rsidRDefault="005E06C5">
      <w:pPr>
        <w:spacing w:line="360" w:lineRule="auto"/>
        <w:ind w:firstLineChars="202" w:firstLine="424"/>
        <w:rPr>
          <w:rFonts w:ascii="宋体" w:hAnsi="宋体"/>
        </w:rPr>
      </w:pPr>
      <w:r>
        <w:rPr>
          <w:rFonts w:ascii="宋体" w:hAnsi="宋体"/>
          <w:szCs w:val="21"/>
        </w:rPr>
        <w:t>5.2</w:t>
      </w:r>
      <w:r>
        <w:rPr>
          <w:rFonts w:ascii="宋体" w:hAnsi="宋体" w:hint="eastAsia"/>
          <w:szCs w:val="21"/>
        </w:rPr>
        <w:t>招标文件每套售价（见附件一</w:t>
      </w:r>
      <w:r>
        <w:rPr>
          <w:rFonts w:ascii="宋体" w:hAnsi="宋体" w:hint="eastAsia"/>
          <w:szCs w:val="21"/>
        </w:rPr>
        <w:t>）</w:t>
      </w:r>
      <w:r>
        <w:rPr>
          <w:rFonts w:ascii="宋体" w:hAnsi="宋体" w:hint="eastAsia"/>
        </w:rPr>
        <w:t>。</w:t>
      </w:r>
      <w:bookmarkStart w:id="51" w:name="_Toc381350432"/>
    </w:p>
    <w:p w:rsidR="00FC1237" w:rsidRDefault="005E06C5">
      <w:pPr>
        <w:spacing w:line="360" w:lineRule="auto"/>
        <w:ind w:firstLineChars="202" w:firstLine="424"/>
        <w:rPr>
          <w:rFonts w:ascii="宋体" w:hAnsi="宋体"/>
        </w:rPr>
      </w:pPr>
      <w:r>
        <w:rPr>
          <w:rFonts w:ascii="宋体" w:hAnsi="宋体" w:hint="eastAsia"/>
        </w:rPr>
        <w:t>投标人将标书款、投标保证金电汇至下述账号，同时须在汇款单据上注明招标编号及购买包件号；招标文件售后不退；购买标书的费用不提供发票，只提供收据；投标人在开标日领取收据。</w:t>
      </w:r>
      <w:r>
        <w:rPr>
          <w:rFonts w:ascii="新宋体" w:eastAsia="新宋体" w:hAnsi="新宋体" w:cs="新宋体" w:hint="eastAsia"/>
          <w:szCs w:val="21"/>
        </w:rPr>
        <w:t>投标人将银行回单扫描件发送至招标组织单位邮箱</w:t>
      </w:r>
      <w:hyperlink r:id="rId7" w:history="1">
        <w:r>
          <w:rPr>
            <w:rStyle w:val="a4"/>
            <w:rFonts w:ascii="宋体" w:eastAsia="新宋体" w:hAnsi="宋体" w:hint="eastAsia"/>
          </w:rPr>
          <w:t>1442481556@qq.com</w:t>
        </w:r>
      </w:hyperlink>
      <w:r>
        <w:rPr>
          <w:rFonts w:ascii="宋体" w:eastAsia="新宋体" w:hAnsi="宋体" w:hint="eastAsia"/>
        </w:rPr>
        <w:t>，</w:t>
      </w:r>
      <w:r>
        <w:rPr>
          <w:rFonts w:ascii="新宋体" w:eastAsia="新宋体" w:hAnsi="新宋体" w:cs="新宋体" w:hint="eastAsia"/>
          <w:szCs w:val="21"/>
        </w:rPr>
        <w:t>招标组织单位收到信息经核实后，通知投标人在中国中铁采购电子商务平台（</w:t>
      </w:r>
      <w:r>
        <w:rPr>
          <w:rFonts w:ascii="新宋体" w:eastAsia="新宋体" w:hAnsi="新宋体" w:cs="新宋体" w:hint="eastAsia"/>
          <w:szCs w:val="21"/>
        </w:rPr>
        <w:t>www.crecgec.com</w:t>
      </w:r>
      <w:r>
        <w:rPr>
          <w:rFonts w:ascii="新宋体" w:eastAsia="新宋体" w:hAnsi="新宋体" w:cs="新宋体" w:hint="eastAsia"/>
          <w:szCs w:val="21"/>
        </w:rPr>
        <w:t>）下载电子版招标文件或将电子版招标文件发送至投标人申请表提供的邮箱中。</w:t>
      </w:r>
    </w:p>
    <w:p w:rsidR="00FC1237" w:rsidRDefault="005E06C5">
      <w:pPr>
        <w:spacing w:line="360" w:lineRule="auto"/>
        <w:ind w:leftChars="200" w:left="420"/>
        <w:rPr>
          <w:rFonts w:ascii="宋体" w:hAnsi="宋体"/>
          <w:i/>
          <w:iCs/>
          <w:color w:val="FF0000"/>
          <w:szCs w:val="21"/>
        </w:rPr>
      </w:pPr>
      <w:r>
        <w:rPr>
          <w:rFonts w:ascii="新宋体" w:eastAsia="新宋体" w:hAnsi="新宋体" w:cs="新宋体" w:hint="eastAsia"/>
          <w:szCs w:val="21"/>
        </w:rPr>
        <w:t>户名：中铁一局集团有限公司广州分公司</w:t>
      </w:r>
      <w:r>
        <w:rPr>
          <w:rFonts w:ascii="新宋体" w:eastAsia="新宋体" w:hAnsi="新宋体" w:cs="新宋体" w:hint="eastAsia"/>
          <w:szCs w:val="21"/>
        </w:rPr>
        <w:br/>
      </w:r>
      <w:r>
        <w:rPr>
          <w:rFonts w:ascii="新宋体" w:eastAsia="新宋体" w:hAnsi="新宋体" w:cs="新宋体" w:hint="eastAsia"/>
          <w:szCs w:val="21"/>
        </w:rPr>
        <w:t>账号：</w:t>
      </w:r>
      <w:r>
        <w:rPr>
          <w:rFonts w:ascii="新宋体" w:eastAsia="新宋体" w:hAnsi="新宋体" w:cs="新宋体" w:hint="eastAsia"/>
          <w:szCs w:val="21"/>
        </w:rPr>
        <w:t>44050110257800000005</w:t>
      </w:r>
      <w:r>
        <w:rPr>
          <w:rFonts w:ascii="新宋体" w:eastAsia="新宋体" w:hAnsi="新宋体" w:cs="新宋体" w:hint="eastAsia"/>
          <w:szCs w:val="21"/>
        </w:rPr>
        <w:br/>
      </w:r>
      <w:r>
        <w:rPr>
          <w:rFonts w:ascii="新宋体" w:eastAsia="新宋体" w:hAnsi="新宋体" w:cs="新宋体" w:hint="eastAsia"/>
          <w:szCs w:val="21"/>
        </w:rPr>
        <w:t>开户行：中国建设银行广州市</w:t>
      </w:r>
      <w:proofErr w:type="gramStart"/>
      <w:r>
        <w:rPr>
          <w:rFonts w:ascii="新宋体" w:eastAsia="新宋体" w:hAnsi="新宋体" w:cs="新宋体" w:hint="eastAsia"/>
          <w:szCs w:val="21"/>
        </w:rPr>
        <w:t>番禺区</w:t>
      </w:r>
      <w:proofErr w:type="gramEnd"/>
      <w:r>
        <w:rPr>
          <w:rFonts w:ascii="新宋体" w:eastAsia="新宋体" w:hAnsi="新宋体" w:cs="新宋体" w:hint="eastAsia"/>
          <w:szCs w:val="21"/>
        </w:rPr>
        <w:t>金山谷支行</w:t>
      </w:r>
      <w:r>
        <w:rPr>
          <w:rFonts w:ascii="宋体" w:hAnsi="宋体" w:hint="eastAsia"/>
          <w:i/>
          <w:iCs/>
          <w:color w:val="FF0000"/>
          <w:szCs w:val="21"/>
        </w:rPr>
        <w:t xml:space="preserve"> </w:t>
      </w:r>
    </w:p>
    <w:p w:rsidR="00FC1237" w:rsidRDefault="005E06C5">
      <w:pPr>
        <w:spacing w:line="360" w:lineRule="auto"/>
        <w:ind w:firstLineChars="202" w:firstLine="424"/>
        <w:rPr>
          <w:rFonts w:ascii="宋体" w:hAnsi="宋体"/>
          <w:szCs w:val="21"/>
        </w:rPr>
      </w:pPr>
      <w:r>
        <w:rPr>
          <w:rFonts w:ascii="宋体" w:hAnsi="宋体"/>
          <w:szCs w:val="21"/>
        </w:rPr>
        <w:t xml:space="preserve">5.3 </w:t>
      </w:r>
      <w:r>
        <w:rPr>
          <w:rFonts w:ascii="宋体" w:hAnsi="宋体" w:hint="eastAsia"/>
          <w:szCs w:val="21"/>
        </w:rPr>
        <w:t>本次招标的招标文件将采用电子邮件方式发售（鲁班网上下载）。</w:t>
      </w:r>
      <w:bookmarkStart w:id="52" w:name="_Toc238797536"/>
      <w:bookmarkStart w:id="53" w:name="_Toc152045516"/>
      <w:bookmarkStart w:id="54" w:name="_Toc376982919"/>
      <w:bookmarkStart w:id="55" w:name="_Toc238552181"/>
      <w:bookmarkStart w:id="56" w:name="_Toc152042292"/>
      <w:bookmarkStart w:id="57" w:name="_Toc258487781"/>
      <w:bookmarkStart w:id="58" w:name="_Toc144974484"/>
      <w:bookmarkEnd w:id="51"/>
    </w:p>
    <w:p w:rsidR="00FC1237" w:rsidRDefault="005E06C5">
      <w:pPr>
        <w:spacing w:line="360" w:lineRule="auto"/>
        <w:ind w:firstLineChars="202" w:firstLine="424"/>
        <w:rPr>
          <w:rFonts w:ascii="宋体" w:hAnsi="宋体"/>
        </w:rPr>
      </w:pPr>
      <w:r>
        <w:rPr>
          <w:rFonts w:ascii="宋体" w:hAnsi="宋体" w:hint="eastAsia"/>
        </w:rPr>
        <w:t>5.4</w:t>
      </w:r>
      <w:r>
        <w:rPr>
          <w:rFonts w:ascii="宋体" w:hAnsi="宋体" w:hint="eastAsia"/>
        </w:rPr>
        <w:t>本次招标物资一包一投。</w:t>
      </w:r>
    </w:p>
    <w:p w:rsidR="00FC1237" w:rsidRDefault="005E06C5">
      <w:pPr>
        <w:tabs>
          <w:tab w:val="left" w:pos="3150"/>
        </w:tabs>
        <w:spacing w:line="360" w:lineRule="auto"/>
        <w:ind w:firstLineChars="202" w:firstLine="426"/>
        <w:outlineLvl w:val="0"/>
        <w:rPr>
          <w:b/>
        </w:rPr>
      </w:pPr>
      <w:bookmarkStart w:id="59" w:name="_Toc414355676"/>
      <w:bookmarkStart w:id="60" w:name="_Toc381350433"/>
      <w:bookmarkStart w:id="61" w:name="_Toc416354586"/>
      <w:bookmarkStart w:id="62" w:name="_Toc439149422"/>
      <w:bookmarkStart w:id="63" w:name="_Toc21429"/>
      <w:bookmarkStart w:id="64" w:name="_Toc439149424"/>
      <w:bookmarkStart w:id="65" w:name="_Toc258487783"/>
      <w:bookmarkStart w:id="66" w:name="_Toc376982921"/>
      <w:bookmarkStart w:id="67" w:name="_Toc381350435"/>
      <w:bookmarkStart w:id="68" w:name="_Toc157499355"/>
      <w:bookmarkStart w:id="69" w:name="_Toc414355678"/>
      <w:bookmarkStart w:id="70" w:name="_Toc416354588"/>
      <w:bookmarkStart w:id="71" w:name="_Toc238552182"/>
      <w:bookmarkStart w:id="72" w:name="_Toc238797537"/>
      <w:bookmarkEnd w:id="52"/>
      <w:bookmarkEnd w:id="53"/>
      <w:bookmarkEnd w:id="54"/>
      <w:bookmarkEnd w:id="55"/>
      <w:bookmarkEnd w:id="56"/>
      <w:bookmarkEnd w:id="57"/>
      <w:bookmarkEnd w:id="58"/>
      <w:r>
        <w:rPr>
          <w:b/>
        </w:rPr>
        <w:t>6</w:t>
      </w:r>
      <w:r>
        <w:rPr>
          <w:rFonts w:hint="eastAsia"/>
          <w:b/>
        </w:rPr>
        <w:t>．投标文件的递交</w:t>
      </w:r>
      <w:bookmarkEnd w:id="59"/>
      <w:bookmarkEnd w:id="60"/>
      <w:bookmarkEnd w:id="61"/>
      <w:bookmarkEnd w:id="62"/>
      <w:bookmarkEnd w:id="63"/>
      <w:r>
        <w:rPr>
          <w:b/>
        </w:rPr>
        <w:tab/>
      </w:r>
    </w:p>
    <w:p w:rsidR="00FC1237" w:rsidRDefault="005E06C5">
      <w:pPr>
        <w:spacing w:line="360" w:lineRule="auto"/>
        <w:ind w:firstLineChars="200" w:firstLine="420"/>
        <w:rPr>
          <w:rFonts w:ascii="宋体" w:hAnsi="宋体"/>
        </w:rPr>
      </w:pPr>
      <w:r>
        <w:rPr>
          <w:rFonts w:ascii="宋体" w:hAnsi="宋体" w:hint="eastAsia"/>
        </w:rPr>
        <w:t>6.1</w:t>
      </w:r>
      <w:r>
        <w:rPr>
          <w:rFonts w:ascii="宋体" w:hAnsi="宋体" w:hint="eastAsia"/>
        </w:rPr>
        <w:t>投标文件递交的时间为：</w:t>
      </w:r>
      <w:r>
        <w:rPr>
          <w:rFonts w:ascii="宋体" w:hAnsi="宋体" w:hint="eastAsia"/>
        </w:rPr>
        <w:t>2018</w:t>
      </w:r>
      <w:r>
        <w:rPr>
          <w:rFonts w:ascii="宋体" w:hAnsi="宋体" w:hint="eastAsia"/>
        </w:rPr>
        <w:t>年</w:t>
      </w:r>
      <w:r>
        <w:rPr>
          <w:rFonts w:ascii="宋体" w:hAnsi="宋体" w:hint="eastAsia"/>
        </w:rPr>
        <w:t>12</w:t>
      </w:r>
      <w:r>
        <w:rPr>
          <w:rFonts w:ascii="宋体" w:hAnsi="宋体" w:hint="eastAsia"/>
        </w:rPr>
        <w:t>月</w:t>
      </w:r>
      <w:r>
        <w:rPr>
          <w:rFonts w:ascii="宋体" w:hAnsi="宋体" w:hint="eastAsia"/>
        </w:rPr>
        <w:t>7</w:t>
      </w:r>
      <w:r>
        <w:rPr>
          <w:rFonts w:ascii="宋体" w:hAnsi="宋体" w:hint="eastAsia"/>
        </w:rPr>
        <w:t>日</w:t>
      </w:r>
      <w:r>
        <w:rPr>
          <w:rFonts w:ascii="宋体" w:hAnsi="宋体" w:hint="eastAsia"/>
        </w:rPr>
        <w:t>10</w:t>
      </w:r>
      <w:r>
        <w:rPr>
          <w:rFonts w:ascii="宋体" w:hAnsi="宋体" w:hint="eastAsia"/>
        </w:rPr>
        <w:t>：</w:t>
      </w:r>
      <w:r>
        <w:rPr>
          <w:rFonts w:ascii="宋体" w:hAnsi="宋体" w:hint="eastAsia"/>
        </w:rPr>
        <w:t>3</w:t>
      </w:r>
      <w:r>
        <w:rPr>
          <w:rFonts w:ascii="宋体" w:hAnsi="宋体" w:hint="eastAsia"/>
        </w:rPr>
        <w:t>0</w:t>
      </w:r>
      <w:r>
        <w:rPr>
          <w:rFonts w:ascii="宋体" w:hAnsi="宋体" w:hint="eastAsia"/>
        </w:rPr>
        <w:t>时，递交投标文件的截止时间（投标截止时间，下同）为</w:t>
      </w:r>
      <w:r>
        <w:rPr>
          <w:rFonts w:ascii="宋体" w:hAnsi="宋体" w:hint="eastAsia"/>
        </w:rPr>
        <w:t>2018</w:t>
      </w:r>
      <w:r>
        <w:rPr>
          <w:rFonts w:ascii="宋体" w:hAnsi="宋体" w:hint="eastAsia"/>
        </w:rPr>
        <w:t>年</w:t>
      </w:r>
      <w:r>
        <w:rPr>
          <w:rFonts w:ascii="宋体" w:hAnsi="宋体" w:hint="eastAsia"/>
        </w:rPr>
        <w:t>12</w:t>
      </w:r>
      <w:r>
        <w:rPr>
          <w:rFonts w:ascii="宋体" w:hAnsi="宋体" w:hint="eastAsia"/>
        </w:rPr>
        <w:t>月</w:t>
      </w:r>
      <w:r>
        <w:rPr>
          <w:rFonts w:ascii="宋体" w:hAnsi="宋体" w:hint="eastAsia"/>
        </w:rPr>
        <w:t>7</w:t>
      </w:r>
      <w:r>
        <w:rPr>
          <w:rFonts w:ascii="宋体" w:hAnsi="宋体" w:hint="eastAsia"/>
        </w:rPr>
        <w:t>日</w:t>
      </w:r>
      <w:r>
        <w:rPr>
          <w:rFonts w:ascii="宋体" w:hAnsi="宋体" w:hint="eastAsia"/>
        </w:rPr>
        <w:t>10</w:t>
      </w:r>
      <w:r>
        <w:rPr>
          <w:rFonts w:ascii="宋体" w:hAnsi="宋体" w:hint="eastAsia"/>
        </w:rPr>
        <w:t>：</w:t>
      </w:r>
      <w:r>
        <w:rPr>
          <w:rFonts w:ascii="宋体" w:hAnsi="宋体" w:hint="eastAsia"/>
        </w:rPr>
        <w:t>3</w:t>
      </w:r>
      <w:r>
        <w:rPr>
          <w:rFonts w:ascii="宋体" w:hAnsi="宋体" w:hint="eastAsia"/>
        </w:rPr>
        <w:t>0</w:t>
      </w:r>
      <w:r>
        <w:rPr>
          <w:rFonts w:ascii="宋体" w:hAnsi="宋体" w:hint="eastAsia"/>
        </w:rPr>
        <w:t>时，地点为：广东省广州市</w:t>
      </w:r>
      <w:proofErr w:type="gramStart"/>
      <w:r>
        <w:rPr>
          <w:rFonts w:ascii="宋体" w:hAnsi="宋体" w:hint="eastAsia"/>
        </w:rPr>
        <w:t>番禺区东艺路</w:t>
      </w:r>
      <w:proofErr w:type="gramEnd"/>
      <w:r>
        <w:rPr>
          <w:rFonts w:ascii="宋体" w:hAnsi="宋体" w:hint="eastAsia"/>
        </w:rPr>
        <w:t>金</w:t>
      </w:r>
      <w:proofErr w:type="gramStart"/>
      <w:r>
        <w:rPr>
          <w:rFonts w:ascii="宋体" w:hAnsi="宋体" w:hint="eastAsia"/>
        </w:rPr>
        <w:t>山谷意库</w:t>
      </w:r>
      <w:r>
        <w:rPr>
          <w:rFonts w:ascii="宋体" w:hAnsi="宋体" w:hint="eastAsia"/>
        </w:rPr>
        <w:t>6</w:t>
      </w:r>
      <w:r>
        <w:rPr>
          <w:rFonts w:ascii="宋体" w:hAnsi="宋体" w:hint="eastAsia"/>
        </w:rPr>
        <w:t>栋</w:t>
      </w:r>
      <w:proofErr w:type="gramEnd"/>
      <w:r>
        <w:rPr>
          <w:rFonts w:ascii="宋体" w:hAnsi="宋体" w:hint="eastAsia"/>
        </w:rPr>
        <w:t>，请投标人法定代表人或其授权委托代理人届时参加。</w:t>
      </w:r>
    </w:p>
    <w:p w:rsidR="00FC1237" w:rsidRDefault="005E06C5">
      <w:pPr>
        <w:spacing w:line="360" w:lineRule="auto"/>
        <w:ind w:firstLineChars="202" w:firstLine="424"/>
        <w:rPr>
          <w:rFonts w:ascii="宋体" w:hAnsi="宋体"/>
        </w:rPr>
      </w:pPr>
      <w:r>
        <w:rPr>
          <w:rFonts w:ascii="宋体" w:hAnsi="宋体" w:hint="eastAsia"/>
        </w:rPr>
        <w:t xml:space="preserve">6.2 </w:t>
      </w:r>
      <w:r>
        <w:rPr>
          <w:rFonts w:ascii="宋体" w:hAnsi="宋体" w:hint="eastAsia"/>
        </w:rPr>
        <w:t>逾期送达的或者</w:t>
      </w:r>
      <w:r>
        <w:rPr>
          <w:rFonts w:ascii="宋体" w:hAnsi="宋体" w:hint="eastAsia"/>
        </w:rPr>
        <w:t>未送达指定地点的投标文件，招标人不予受理。</w:t>
      </w:r>
      <w:bookmarkStart w:id="73" w:name="_Toc258487782"/>
      <w:bookmarkStart w:id="74" w:name="_Toc376982920"/>
    </w:p>
    <w:p w:rsidR="00FC1237" w:rsidRDefault="005E06C5">
      <w:pPr>
        <w:spacing w:line="360" w:lineRule="auto"/>
        <w:ind w:firstLineChars="202" w:firstLine="426"/>
        <w:outlineLvl w:val="0"/>
        <w:rPr>
          <w:rFonts w:ascii="宋体" w:hAnsi="宋体"/>
        </w:rPr>
      </w:pPr>
      <w:bookmarkStart w:id="75" w:name="_Toc414355677"/>
      <w:bookmarkStart w:id="76" w:name="_Toc439149423"/>
      <w:bookmarkStart w:id="77" w:name="_Toc22000"/>
      <w:bookmarkStart w:id="78" w:name="_Toc381350434"/>
      <w:bookmarkStart w:id="79" w:name="_Toc416354587"/>
      <w:bookmarkStart w:id="80" w:name="_Toc406672554"/>
      <w:r>
        <w:rPr>
          <w:b/>
        </w:rPr>
        <w:t>7</w:t>
      </w:r>
      <w:r>
        <w:rPr>
          <w:rFonts w:hint="eastAsia"/>
          <w:b/>
        </w:rPr>
        <w:t>．开标</w:t>
      </w:r>
      <w:bookmarkEnd w:id="73"/>
      <w:bookmarkEnd w:id="74"/>
      <w:bookmarkEnd w:id="75"/>
      <w:bookmarkEnd w:id="76"/>
      <w:bookmarkEnd w:id="77"/>
      <w:bookmarkEnd w:id="78"/>
      <w:bookmarkEnd w:id="79"/>
      <w:bookmarkEnd w:id="80"/>
    </w:p>
    <w:p w:rsidR="00FC1237" w:rsidRDefault="005E06C5">
      <w:pPr>
        <w:spacing w:line="360" w:lineRule="auto"/>
        <w:ind w:firstLineChars="202" w:firstLine="424"/>
        <w:rPr>
          <w:rFonts w:ascii="宋体" w:hAnsi="宋体"/>
        </w:rPr>
      </w:pPr>
      <w:bookmarkStart w:id="81" w:name="_Toc14973"/>
      <w:r>
        <w:rPr>
          <w:rFonts w:ascii="宋体" w:hAnsi="宋体" w:hint="eastAsia"/>
        </w:rPr>
        <w:t>7.1</w:t>
      </w:r>
      <w:r>
        <w:rPr>
          <w:rFonts w:ascii="宋体" w:hAnsi="宋体" w:hint="eastAsia"/>
        </w:rPr>
        <w:t>时间：</w:t>
      </w:r>
      <w:r>
        <w:rPr>
          <w:rFonts w:ascii="宋体" w:hAnsi="宋体" w:hint="eastAsia"/>
        </w:rPr>
        <w:t>2018</w:t>
      </w:r>
      <w:r>
        <w:rPr>
          <w:rFonts w:ascii="宋体" w:hAnsi="宋体" w:hint="eastAsia"/>
        </w:rPr>
        <w:t>年</w:t>
      </w:r>
      <w:r>
        <w:rPr>
          <w:rFonts w:ascii="宋体" w:hAnsi="宋体" w:hint="eastAsia"/>
        </w:rPr>
        <w:t>12</w:t>
      </w:r>
      <w:r>
        <w:rPr>
          <w:rFonts w:ascii="宋体" w:hAnsi="宋体" w:hint="eastAsia"/>
        </w:rPr>
        <w:t>月</w:t>
      </w:r>
      <w:r>
        <w:rPr>
          <w:rFonts w:ascii="宋体" w:hAnsi="宋体" w:hint="eastAsia"/>
        </w:rPr>
        <w:t>7</w:t>
      </w:r>
      <w:r>
        <w:rPr>
          <w:rFonts w:ascii="宋体" w:hAnsi="宋体" w:hint="eastAsia"/>
        </w:rPr>
        <w:t>日</w:t>
      </w:r>
      <w:r>
        <w:rPr>
          <w:rFonts w:ascii="宋体" w:hAnsi="宋体" w:hint="eastAsia"/>
        </w:rPr>
        <w:t>10</w:t>
      </w:r>
      <w:r>
        <w:rPr>
          <w:rFonts w:ascii="宋体" w:hAnsi="宋体" w:hint="eastAsia"/>
        </w:rPr>
        <w:t>：</w:t>
      </w:r>
      <w:r>
        <w:rPr>
          <w:rFonts w:ascii="宋体" w:hAnsi="宋体" w:hint="eastAsia"/>
        </w:rPr>
        <w:t>3</w:t>
      </w:r>
      <w:r>
        <w:rPr>
          <w:rFonts w:ascii="宋体" w:hAnsi="宋体" w:hint="eastAsia"/>
        </w:rPr>
        <w:t>0</w:t>
      </w:r>
      <w:r>
        <w:rPr>
          <w:rFonts w:ascii="宋体" w:hAnsi="宋体" w:hint="eastAsia"/>
        </w:rPr>
        <w:t>时。</w:t>
      </w:r>
    </w:p>
    <w:p w:rsidR="00FC1237" w:rsidRDefault="005E06C5">
      <w:pPr>
        <w:spacing w:line="360" w:lineRule="auto"/>
        <w:ind w:firstLineChars="202" w:firstLine="424"/>
        <w:rPr>
          <w:rFonts w:ascii="宋体" w:hAnsi="宋体"/>
        </w:rPr>
      </w:pPr>
      <w:r>
        <w:rPr>
          <w:rFonts w:ascii="宋体" w:hAnsi="宋体" w:hint="eastAsia"/>
        </w:rPr>
        <w:t>7.2</w:t>
      </w:r>
      <w:r>
        <w:rPr>
          <w:rFonts w:ascii="宋体" w:hAnsi="宋体" w:hint="eastAsia"/>
        </w:rPr>
        <w:t>地点：广东省广州市</w:t>
      </w:r>
      <w:proofErr w:type="gramStart"/>
      <w:r>
        <w:rPr>
          <w:rFonts w:ascii="宋体" w:hAnsi="宋体" w:hint="eastAsia"/>
        </w:rPr>
        <w:t>番禺区东艺路</w:t>
      </w:r>
      <w:proofErr w:type="gramEnd"/>
      <w:r>
        <w:rPr>
          <w:rFonts w:ascii="宋体" w:hAnsi="宋体" w:hint="eastAsia"/>
        </w:rPr>
        <w:t>金</w:t>
      </w:r>
      <w:proofErr w:type="gramStart"/>
      <w:r>
        <w:rPr>
          <w:rFonts w:ascii="宋体" w:hAnsi="宋体" w:hint="eastAsia"/>
        </w:rPr>
        <w:t>山谷意库</w:t>
      </w:r>
      <w:r>
        <w:rPr>
          <w:rFonts w:ascii="宋体" w:hAnsi="宋体" w:hint="eastAsia"/>
        </w:rPr>
        <w:t>6</w:t>
      </w:r>
      <w:r>
        <w:rPr>
          <w:rFonts w:ascii="宋体" w:hAnsi="宋体" w:hint="eastAsia"/>
        </w:rPr>
        <w:t>栋</w:t>
      </w:r>
      <w:proofErr w:type="gramEnd"/>
      <w:r>
        <w:rPr>
          <w:rFonts w:ascii="新宋体" w:eastAsia="新宋体" w:hAnsi="新宋体" w:cs="新宋体" w:hint="eastAsia"/>
          <w:szCs w:val="21"/>
        </w:rPr>
        <w:t>。</w:t>
      </w:r>
      <w:r>
        <w:rPr>
          <w:rFonts w:ascii="宋体" w:hAnsi="宋体" w:hint="eastAsia"/>
        </w:rPr>
        <w:t>上述安排如有变化，招标人将通过发布公告的媒介发布通知。</w:t>
      </w:r>
    </w:p>
    <w:p w:rsidR="00FC1237" w:rsidRDefault="005E06C5" w:rsidP="009E7ADB">
      <w:pPr>
        <w:spacing w:line="360" w:lineRule="auto"/>
        <w:ind w:firstLineChars="202" w:firstLine="426"/>
        <w:outlineLvl w:val="0"/>
        <w:rPr>
          <w:b/>
        </w:rPr>
      </w:pPr>
      <w:r>
        <w:rPr>
          <w:b/>
        </w:rPr>
        <w:t>8</w:t>
      </w:r>
      <w:r>
        <w:rPr>
          <w:rFonts w:hint="eastAsia"/>
          <w:b/>
        </w:rPr>
        <w:t>．</w:t>
      </w:r>
      <w:bookmarkStart w:id="82" w:name="_Toc238797538"/>
      <w:bookmarkStart w:id="83" w:name="_Toc376982922"/>
      <w:bookmarkStart w:id="84" w:name="_Toc238552183"/>
      <w:bookmarkStart w:id="85" w:name="_Toc152045517"/>
      <w:bookmarkStart w:id="86" w:name="_Toc258487784"/>
      <w:bookmarkStart w:id="87" w:name="_Toc144974485"/>
      <w:bookmarkStart w:id="88" w:name="_Toc152042293"/>
      <w:bookmarkStart w:id="89" w:name="_Toc439149425"/>
      <w:bookmarkStart w:id="90" w:name="_Toc414355679"/>
      <w:bookmarkStart w:id="91" w:name="_Toc13194"/>
      <w:bookmarkStart w:id="92" w:name="_Toc416354589"/>
      <w:bookmarkStart w:id="93" w:name="_Toc381350436"/>
      <w:bookmarkEnd w:id="64"/>
      <w:bookmarkEnd w:id="65"/>
      <w:bookmarkEnd w:id="66"/>
      <w:bookmarkEnd w:id="67"/>
      <w:bookmarkEnd w:id="68"/>
      <w:bookmarkEnd w:id="69"/>
      <w:bookmarkEnd w:id="70"/>
      <w:bookmarkEnd w:id="71"/>
      <w:bookmarkEnd w:id="72"/>
      <w:bookmarkEnd w:id="81"/>
      <w:r>
        <w:rPr>
          <w:rFonts w:hint="eastAsia"/>
          <w:b/>
        </w:rPr>
        <w:t>招标人信息</w:t>
      </w:r>
      <w:bookmarkEnd w:id="82"/>
      <w:bookmarkEnd w:id="83"/>
      <w:bookmarkEnd w:id="84"/>
      <w:bookmarkEnd w:id="85"/>
      <w:bookmarkEnd w:id="86"/>
      <w:bookmarkEnd w:id="87"/>
      <w:bookmarkEnd w:id="88"/>
      <w:bookmarkEnd w:id="89"/>
      <w:bookmarkEnd w:id="90"/>
      <w:bookmarkEnd w:id="91"/>
      <w:bookmarkEnd w:id="92"/>
      <w:bookmarkEnd w:id="93"/>
    </w:p>
    <w:p w:rsidR="00FC1237" w:rsidRDefault="005E06C5">
      <w:pPr>
        <w:spacing w:line="360" w:lineRule="auto"/>
        <w:ind w:firstLineChars="202" w:firstLine="424"/>
        <w:rPr>
          <w:rFonts w:ascii="宋体" w:hAnsi="宋体"/>
        </w:rPr>
      </w:pPr>
      <w:r>
        <w:rPr>
          <w:rFonts w:ascii="宋体" w:hAnsi="宋体" w:hint="eastAsia"/>
        </w:rPr>
        <w:t>招标单位</w:t>
      </w:r>
      <w:r>
        <w:rPr>
          <w:rFonts w:ascii="宋体" w:hAnsi="宋体"/>
        </w:rPr>
        <w:t>:</w:t>
      </w:r>
      <w:r>
        <w:rPr>
          <w:rFonts w:ascii="宋体" w:hAnsi="宋体" w:hint="eastAsia"/>
        </w:rPr>
        <w:t>中铁一局集团有限公司广州分公司</w:t>
      </w:r>
    </w:p>
    <w:p w:rsidR="00FC1237" w:rsidRDefault="005E06C5">
      <w:pPr>
        <w:spacing w:line="360" w:lineRule="auto"/>
        <w:ind w:firstLineChars="202" w:firstLine="424"/>
        <w:rPr>
          <w:rFonts w:ascii="宋体" w:hAnsi="宋体"/>
        </w:rPr>
      </w:pPr>
      <w:r>
        <w:rPr>
          <w:rFonts w:ascii="宋体" w:hAnsi="宋体" w:hint="eastAsia"/>
        </w:rPr>
        <w:t>联</w:t>
      </w:r>
      <w:r>
        <w:rPr>
          <w:rFonts w:ascii="宋体" w:hAnsi="宋体" w:hint="eastAsia"/>
        </w:rPr>
        <w:t xml:space="preserve"> </w:t>
      </w:r>
      <w:r>
        <w:rPr>
          <w:rFonts w:ascii="宋体" w:hAnsi="宋体" w:hint="eastAsia"/>
        </w:rPr>
        <w:t>系</w:t>
      </w:r>
      <w:r>
        <w:rPr>
          <w:rFonts w:ascii="宋体" w:hAnsi="宋体" w:hint="eastAsia"/>
        </w:rPr>
        <w:t xml:space="preserve"> </w:t>
      </w:r>
      <w:r>
        <w:rPr>
          <w:rFonts w:ascii="宋体" w:hAnsi="宋体" w:hint="eastAsia"/>
        </w:rPr>
        <w:t>人</w:t>
      </w:r>
      <w:r>
        <w:rPr>
          <w:rFonts w:ascii="宋体" w:hAnsi="宋体"/>
        </w:rPr>
        <w:t>：</w:t>
      </w:r>
    </w:p>
    <w:p w:rsidR="00FC1237" w:rsidRDefault="005E06C5">
      <w:pPr>
        <w:spacing w:line="360" w:lineRule="auto"/>
        <w:ind w:firstLineChars="202" w:firstLine="424"/>
        <w:rPr>
          <w:rFonts w:ascii="宋体" w:hAnsi="宋体"/>
        </w:rPr>
      </w:pPr>
      <w:r>
        <w:rPr>
          <w:rFonts w:ascii="宋体" w:hAnsi="宋体" w:hint="eastAsia"/>
        </w:rPr>
        <w:t>广州分公司物资设备部：</w:t>
      </w:r>
      <w:r>
        <w:rPr>
          <w:rFonts w:ascii="宋体" w:hAnsi="宋体" w:hint="eastAsia"/>
        </w:rPr>
        <w:t xml:space="preserve"> </w:t>
      </w:r>
      <w:r>
        <w:rPr>
          <w:rFonts w:ascii="宋体" w:hAnsi="宋体" w:hint="eastAsia"/>
        </w:rPr>
        <w:t xml:space="preserve"> </w:t>
      </w:r>
      <w:r>
        <w:rPr>
          <w:rFonts w:ascii="宋体" w:hAnsi="宋体" w:hint="eastAsia"/>
        </w:rPr>
        <w:t>张凯强</w:t>
      </w:r>
      <w:r>
        <w:rPr>
          <w:rFonts w:ascii="宋体" w:hAnsi="宋体" w:hint="eastAsia"/>
        </w:rPr>
        <w:t xml:space="preserve">  </w:t>
      </w:r>
      <w:r>
        <w:rPr>
          <w:rFonts w:ascii="宋体" w:hAnsi="宋体" w:hint="eastAsia"/>
        </w:rPr>
        <w:t>电话：</w:t>
      </w:r>
      <w:r>
        <w:rPr>
          <w:rFonts w:ascii="宋体" w:hAnsi="宋体" w:hint="eastAsia"/>
        </w:rPr>
        <w:t xml:space="preserve">13590236261   </w:t>
      </w:r>
      <w:proofErr w:type="gramStart"/>
      <w:r>
        <w:rPr>
          <w:rFonts w:ascii="宋体" w:hAnsi="宋体" w:hint="eastAsia"/>
        </w:rPr>
        <w:t>邮</w:t>
      </w:r>
      <w:proofErr w:type="gramEnd"/>
      <w:r>
        <w:rPr>
          <w:rFonts w:ascii="宋体" w:hAnsi="宋体" w:hint="eastAsia"/>
        </w:rPr>
        <w:t xml:space="preserve">  </w:t>
      </w:r>
      <w:r>
        <w:rPr>
          <w:rFonts w:ascii="宋体" w:hAnsi="宋体" w:hint="eastAsia"/>
        </w:rPr>
        <w:t>箱：</w:t>
      </w:r>
      <w:hyperlink r:id="rId8" w:history="1">
        <w:r>
          <w:rPr>
            <w:rStyle w:val="a4"/>
            <w:rFonts w:ascii="宋体" w:hAnsi="宋体" w:hint="eastAsia"/>
          </w:rPr>
          <w:t>1442481556@qq.com</w:t>
        </w:r>
      </w:hyperlink>
    </w:p>
    <w:p w:rsidR="00FC1237" w:rsidRDefault="005E06C5">
      <w:pPr>
        <w:spacing w:line="360" w:lineRule="auto"/>
        <w:ind w:firstLineChars="202" w:firstLine="424"/>
        <w:rPr>
          <w:rFonts w:ascii="宋体" w:hAnsi="宋体"/>
        </w:rPr>
      </w:pPr>
      <w:bookmarkStart w:id="94" w:name="_Toc416354590"/>
      <w:bookmarkStart w:id="95" w:name="_Toc414355680"/>
      <w:bookmarkStart w:id="96" w:name="_Toc23293"/>
      <w:bookmarkStart w:id="97" w:name="_Toc439149426"/>
      <w:r>
        <w:rPr>
          <w:rFonts w:ascii="宋体" w:hAnsi="宋体" w:hint="eastAsia"/>
        </w:rPr>
        <w:t>肇庆丰乐渠项目：</w:t>
      </w:r>
      <w:r>
        <w:rPr>
          <w:rFonts w:ascii="宋体" w:hAnsi="宋体" w:hint="eastAsia"/>
        </w:rPr>
        <w:t xml:space="preserve">        </w:t>
      </w:r>
      <w:proofErr w:type="gramStart"/>
      <w:r>
        <w:rPr>
          <w:rFonts w:ascii="宋体" w:hAnsi="宋体" w:hint="eastAsia"/>
        </w:rPr>
        <w:t>游涛</w:t>
      </w:r>
      <w:proofErr w:type="gramEnd"/>
      <w:r>
        <w:rPr>
          <w:rFonts w:ascii="宋体" w:hAnsi="宋体" w:hint="eastAsia"/>
        </w:rPr>
        <w:t xml:space="preserve">    </w:t>
      </w:r>
      <w:r>
        <w:rPr>
          <w:rFonts w:ascii="宋体" w:hAnsi="宋体" w:hint="eastAsia"/>
        </w:rPr>
        <w:t>电话：</w:t>
      </w:r>
      <w:r>
        <w:rPr>
          <w:rFonts w:ascii="宋体" w:hAnsi="宋体" w:hint="eastAsia"/>
        </w:rPr>
        <w:t xml:space="preserve">13484610325  </w:t>
      </w:r>
    </w:p>
    <w:p w:rsidR="00FC1237" w:rsidRDefault="009E7ADB">
      <w:pPr>
        <w:tabs>
          <w:tab w:val="left" w:pos="4044"/>
        </w:tabs>
        <w:spacing w:line="360" w:lineRule="auto"/>
        <w:ind w:firstLineChars="202" w:firstLine="426"/>
        <w:jc w:val="left"/>
        <w:outlineLvl w:val="0"/>
        <w:rPr>
          <w:b/>
        </w:rPr>
      </w:pPr>
      <w:r>
        <w:rPr>
          <w:rFonts w:hint="eastAsia"/>
          <w:b/>
        </w:rPr>
        <w:t>9</w:t>
      </w:r>
      <w:r w:rsidR="005E06C5">
        <w:rPr>
          <w:rFonts w:hint="eastAsia"/>
          <w:b/>
        </w:rPr>
        <w:t>．附件</w:t>
      </w:r>
      <w:bookmarkEnd w:id="94"/>
      <w:bookmarkEnd w:id="95"/>
      <w:bookmarkEnd w:id="96"/>
      <w:bookmarkEnd w:id="97"/>
    </w:p>
    <w:p w:rsidR="00FC1237" w:rsidRDefault="005E06C5">
      <w:pPr>
        <w:spacing w:line="360" w:lineRule="auto"/>
        <w:ind w:firstLineChars="202" w:firstLine="424"/>
        <w:rPr>
          <w:rFonts w:ascii="宋体" w:hAnsi="宋体"/>
        </w:rPr>
      </w:pPr>
      <w:r>
        <w:rPr>
          <w:rFonts w:ascii="宋体" w:hAnsi="宋体"/>
        </w:rPr>
        <w:lastRenderedPageBreak/>
        <w:t>附件</w:t>
      </w:r>
      <w:r>
        <w:rPr>
          <w:rFonts w:ascii="宋体" w:hAnsi="宋体" w:hint="eastAsia"/>
        </w:rPr>
        <w:t>一</w:t>
      </w:r>
      <w:r>
        <w:rPr>
          <w:rFonts w:ascii="宋体" w:hAnsi="宋体"/>
        </w:rPr>
        <w:t>、招标内容、投标人资格条件</w:t>
      </w:r>
    </w:p>
    <w:p w:rsidR="00FC1237" w:rsidRDefault="005E06C5">
      <w:pPr>
        <w:spacing w:line="360" w:lineRule="auto"/>
        <w:ind w:firstLineChars="202" w:firstLine="424"/>
        <w:rPr>
          <w:rFonts w:ascii="宋体" w:hAnsi="宋体"/>
        </w:rPr>
      </w:pPr>
      <w:r>
        <w:rPr>
          <w:rFonts w:ascii="宋体" w:hAnsi="宋体"/>
        </w:rPr>
        <w:t>附件</w:t>
      </w:r>
      <w:r>
        <w:rPr>
          <w:rFonts w:ascii="宋体" w:hAnsi="宋体" w:hint="eastAsia"/>
        </w:rPr>
        <w:t>二</w:t>
      </w:r>
      <w:r>
        <w:rPr>
          <w:rFonts w:ascii="宋体" w:hAnsi="宋体"/>
        </w:rPr>
        <w:t>、投标申请表</w:t>
      </w:r>
    </w:p>
    <w:p w:rsidR="00FC1237" w:rsidRDefault="005E06C5">
      <w:pPr>
        <w:spacing w:line="360" w:lineRule="auto"/>
        <w:ind w:firstLineChars="202" w:firstLine="424"/>
        <w:rPr>
          <w:rFonts w:ascii="宋体" w:hAnsi="宋体"/>
        </w:rPr>
      </w:pPr>
      <w:r>
        <w:rPr>
          <w:rFonts w:ascii="宋体" w:hAnsi="宋体" w:hint="eastAsia"/>
        </w:rPr>
        <w:t>附件三、物资需求明细</w:t>
      </w:r>
    </w:p>
    <w:p w:rsidR="00FC1237" w:rsidRDefault="005E06C5">
      <w:pPr>
        <w:spacing w:line="360" w:lineRule="auto"/>
        <w:ind w:firstLineChars="202" w:firstLine="424"/>
        <w:rPr>
          <w:rFonts w:ascii="宋体" w:hAnsi="宋体"/>
        </w:rPr>
      </w:pPr>
      <w:r>
        <w:rPr>
          <w:rFonts w:ascii="宋体" w:hAnsi="宋体" w:hint="eastAsia"/>
        </w:rPr>
        <w:t>附件四、技术规格书</w:t>
      </w:r>
    </w:p>
    <w:p w:rsidR="00FC1237" w:rsidRDefault="00FC1237">
      <w:pPr>
        <w:jc w:val="center"/>
        <w:rPr>
          <w:rFonts w:ascii="宋体" w:hAnsi="宋体"/>
        </w:rPr>
      </w:pPr>
    </w:p>
    <w:p w:rsidR="00FC1237" w:rsidRDefault="00FC1237">
      <w:pPr>
        <w:sectPr w:rsidR="00FC1237">
          <w:footerReference w:type="default" r:id="rId9"/>
          <w:footerReference w:type="first" r:id="rId10"/>
          <w:pgSz w:w="11906" w:h="16838"/>
          <w:pgMar w:top="1134" w:right="1418" w:bottom="1134" w:left="1191" w:header="851" w:footer="1418" w:gutter="0"/>
          <w:pgNumType w:start="1"/>
          <w:cols w:space="720"/>
          <w:docGrid w:type="lines" w:linePitch="312"/>
        </w:sectPr>
      </w:pPr>
    </w:p>
    <w:p w:rsidR="00FC1237" w:rsidRDefault="005E06C5">
      <w:pPr>
        <w:outlineLvl w:val="0"/>
        <w:rPr>
          <w:rFonts w:ascii="宋体" w:hAnsi="宋体"/>
          <w:b/>
        </w:rPr>
      </w:pPr>
      <w:bookmarkStart w:id="98" w:name="_Toc446067213"/>
      <w:bookmarkStart w:id="99" w:name="_Toc436387210"/>
      <w:bookmarkStart w:id="100" w:name="_Toc414355682"/>
      <w:bookmarkStart w:id="101" w:name="_Toc439149429"/>
      <w:bookmarkStart w:id="102" w:name="_Toc416354592"/>
      <w:bookmarkStart w:id="103" w:name="_Toc26096"/>
      <w:bookmarkStart w:id="104" w:name="_Toc22725"/>
      <w:bookmarkStart w:id="105" w:name="_Toc484187714"/>
      <w:bookmarkStart w:id="106" w:name="_Toc484676408"/>
      <w:r>
        <w:rPr>
          <w:rFonts w:hint="eastAsia"/>
          <w:b/>
          <w:bCs/>
          <w:sz w:val="20"/>
        </w:rPr>
        <w:lastRenderedPageBreak/>
        <w:t>附件一：</w:t>
      </w:r>
      <w:bookmarkEnd w:id="98"/>
      <w:bookmarkEnd w:id="99"/>
      <w:bookmarkEnd w:id="100"/>
      <w:bookmarkEnd w:id="101"/>
      <w:bookmarkEnd w:id="102"/>
      <w:r>
        <w:rPr>
          <w:rFonts w:ascii="宋体" w:hAnsi="宋体"/>
          <w:b/>
        </w:rPr>
        <w:t>招标内容、投标人资格条件</w:t>
      </w:r>
      <w:bookmarkEnd w:id="103"/>
      <w:bookmarkEnd w:id="104"/>
      <w:bookmarkEnd w:id="105"/>
      <w:bookmarkEnd w:id="106"/>
    </w:p>
    <w:tbl>
      <w:tblPr>
        <w:tblW w:w="14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
        <w:gridCol w:w="489"/>
        <w:gridCol w:w="617"/>
        <w:gridCol w:w="495"/>
        <w:gridCol w:w="676"/>
        <w:gridCol w:w="974"/>
        <w:gridCol w:w="795"/>
        <w:gridCol w:w="699"/>
        <w:gridCol w:w="811"/>
        <w:gridCol w:w="8418"/>
      </w:tblGrid>
      <w:tr w:rsidR="00FC1237">
        <w:trPr>
          <w:trHeight w:val="2869"/>
          <w:jc w:val="center"/>
        </w:trPr>
        <w:tc>
          <w:tcPr>
            <w:tcW w:w="406" w:type="dxa"/>
            <w:vAlign w:val="center"/>
          </w:tcPr>
          <w:p w:rsidR="00FC1237" w:rsidRDefault="005E06C5">
            <w:pPr>
              <w:spacing w:line="380" w:lineRule="atLeast"/>
              <w:jc w:val="center"/>
              <w:outlineLvl w:val="0"/>
              <w:rPr>
                <w:rFonts w:asciiTheme="minorEastAsia" w:eastAsiaTheme="minorEastAsia" w:hAnsiTheme="minorEastAsia" w:cs="新宋体"/>
                <w:b/>
                <w:bCs/>
                <w:kern w:val="0"/>
                <w:sz w:val="16"/>
                <w:szCs w:val="16"/>
              </w:rPr>
            </w:pPr>
            <w:bookmarkStart w:id="107" w:name="_Toc14653"/>
            <w:bookmarkStart w:id="108" w:name="_Toc16185"/>
            <w:bookmarkStart w:id="109" w:name="_Toc484676409"/>
            <w:bookmarkStart w:id="110" w:name="_Toc484187715"/>
            <w:r>
              <w:rPr>
                <w:rFonts w:asciiTheme="minorEastAsia" w:eastAsiaTheme="minorEastAsia" w:hAnsiTheme="minorEastAsia" w:cs="新宋体" w:hint="eastAsia"/>
                <w:b/>
                <w:bCs/>
                <w:kern w:val="0"/>
                <w:sz w:val="16"/>
                <w:szCs w:val="16"/>
              </w:rPr>
              <w:t>序号</w:t>
            </w:r>
            <w:bookmarkEnd w:id="107"/>
            <w:bookmarkEnd w:id="108"/>
            <w:bookmarkEnd w:id="109"/>
            <w:bookmarkEnd w:id="110"/>
          </w:p>
        </w:tc>
        <w:tc>
          <w:tcPr>
            <w:tcW w:w="489" w:type="dxa"/>
            <w:vAlign w:val="center"/>
          </w:tcPr>
          <w:p w:rsidR="00FC1237" w:rsidRDefault="005E06C5">
            <w:pPr>
              <w:spacing w:line="380" w:lineRule="atLeast"/>
              <w:jc w:val="center"/>
              <w:outlineLvl w:val="0"/>
              <w:rPr>
                <w:rFonts w:asciiTheme="minorEastAsia" w:eastAsiaTheme="minorEastAsia" w:hAnsiTheme="minorEastAsia" w:cs="新宋体"/>
                <w:b/>
                <w:bCs/>
                <w:kern w:val="0"/>
                <w:sz w:val="16"/>
                <w:szCs w:val="16"/>
              </w:rPr>
            </w:pPr>
            <w:bookmarkStart w:id="111" w:name="_Toc30696"/>
            <w:bookmarkStart w:id="112" w:name="_Toc484676410"/>
            <w:bookmarkStart w:id="113" w:name="_Toc484187716"/>
            <w:bookmarkStart w:id="114" w:name="_Toc15018"/>
            <w:r>
              <w:rPr>
                <w:rFonts w:asciiTheme="minorEastAsia" w:eastAsiaTheme="minorEastAsia" w:hAnsiTheme="minorEastAsia" w:cs="新宋体" w:hint="eastAsia"/>
                <w:b/>
                <w:bCs/>
                <w:kern w:val="0"/>
                <w:sz w:val="16"/>
                <w:szCs w:val="16"/>
              </w:rPr>
              <w:t>物资名称</w:t>
            </w:r>
            <w:bookmarkEnd w:id="111"/>
            <w:bookmarkEnd w:id="112"/>
            <w:bookmarkEnd w:id="113"/>
            <w:bookmarkEnd w:id="114"/>
          </w:p>
        </w:tc>
        <w:tc>
          <w:tcPr>
            <w:tcW w:w="617" w:type="dxa"/>
            <w:vAlign w:val="center"/>
          </w:tcPr>
          <w:p w:rsidR="00FC1237" w:rsidRDefault="005E06C5">
            <w:pPr>
              <w:spacing w:line="380" w:lineRule="atLeast"/>
              <w:jc w:val="center"/>
              <w:outlineLvl w:val="0"/>
              <w:rPr>
                <w:rFonts w:asciiTheme="minorEastAsia" w:eastAsiaTheme="minorEastAsia" w:hAnsiTheme="minorEastAsia" w:cs="新宋体"/>
                <w:b/>
                <w:bCs/>
                <w:kern w:val="0"/>
                <w:sz w:val="16"/>
                <w:szCs w:val="16"/>
              </w:rPr>
            </w:pPr>
            <w:bookmarkStart w:id="115" w:name="_Toc484676411"/>
            <w:bookmarkStart w:id="116" w:name="_Toc3224"/>
            <w:bookmarkStart w:id="117" w:name="_Toc484187717"/>
            <w:bookmarkStart w:id="118" w:name="_Toc10089"/>
            <w:r>
              <w:rPr>
                <w:rFonts w:asciiTheme="minorEastAsia" w:eastAsiaTheme="minorEastAsia" w:hAnsiTheme="minorEastAsia" w:cs="新宋体" w:hint="eastAsia"/>
                <w:b/>
                <w:bCs/>
                <w:kern w:val="0"/>
                <w:sz w:val="16"/>
                <w:szCs w:val="16"/>
              </w:rPr>
              <w:t>包件</w:t>
            </w:r>
            <w:bookmarkEnd w:id="115"/>
            <w:bookmarkEnd w:id="116"/>
            <w:bookmarkEnd w:id="117"/>
            <w:bookmarkEnd w:id="118"/>
          </w:p>
        </w:tc>
        <w:tc>
          <w:tcPr>
            <w:tcW w:w="495" w:type="dxa"/>
            <w:vAlign w:val="center"/>
          </w:tcPr>
          <w:p w:rsidR="00FC1237" w:rsidRDefault="005E06C5">
            <w:pPr>
              <w:spacing w:line="380" w:lineRule="atLeast"/>
              <w:jc w:val="center"/>
              <w:outlineLvl w:val="0"/>
              <w:rPr>
                <w:rFonts w:asciiTheme="minorEastAsia" w:eastAsiaTheme="minorEastAsia" w:hAnsiTheme="minorEastAsia" w:cs="新宋体"/>
                <w:b/>
                <w:bCs/>
                <w:kern w:val="0"/>
                <w:sz w:val="16"/>
                <w:szCs w:val="16"/>
              </w:rPr>
            </w:pPr>
            <w:bookmarkStart w:id="119" w:name="_Toc31652"/>
            <w:bookmarkStart w:id="120" w:name="_Toc484187718"/>
            <w:bookmarkStart w:id="121" w:name="_Toc484676412"/>
            <w:bookmarkStart w:id="122" w:name="_Toc29487"/>
            <w:r>
              <w:rPr>
                <w:rFonts w:asciiTheme="minorEastAsia" w:eastAsiaTheme="minorEastAsia" w:hAnsiTheme="minorEastAsia" w:cs="新宋体" w:hint="eastAsia"/>
                <w:b/>
                <w:bCs/>
                <w:kern w:val="0"/>
                <w:sz w:val="16"/>
                <w:szCs w:val="16"/>
              </w:rPr>
              <w:t>计量单位</w:t>
            </w:r>
            <w:bookmarkEnd w:id="119"/>
            <w:bookmarkEnd w:id="120"/>
            <w:bookmarkEnd w:id="121"/>
            <w:bookmarkEnd w:id="122"/>
          </w:p>
        </w:tc>
        <w:tc>
          <w:tcPr>
            <w:tcW w:w="676" w:type="dxa"/>
            <w:vAlign w:val="center"/>
          </w:tcPr>
          <w:p w:rsidR="00FC1237" w:rsidRDefault="005E06C5">
            <w:pPr>
              <w:spacing w:line="380" w:lineRule="atLeast"/>
              <w:jc w:val="center"/>
              <w:outlineLvl w:val="0"/>
              <w:rPr>
                <w:rFonts w:asciiTheme="minorEastAsia" w:eastAsiaTheme="minorEastAsia" w:hAnsiTheme="minorEastAsia" w:cs="新宋体"/>
                <w:b/>
                <w:bCs/>
                <w:kern w:val="0"/>
                <w:sz w:val="16"/>
                <w:szCs w:val="16"/>
              </w:rPr>
            </w:pPr>
            <w:bookmarkStart w:id="123" w:name="_Toc484676413"/>
            <w:bookmarkStart w:id="124" w:name="_Toc484187719"/>
            <w:bookmarkStart w:id="125" w:name="_Toc3122"/>
            <w:bookmarkStart w:id="126" w:name="_Toc2475"/>
            <w:r>
              <w:rPr>
                <w:rFonts w:asciiTheme="minorEastAsia" w:eastAsiaTheme="minorEastAsia" w:hAnsiTheme="minorEastAsia" w:cs="新宋体" w:hint="eastAsia"/>
                <w:b/>
                <w:bCs/>
                <w:kern w:val="0"/>
                <w:sz w:val="16"/>
                <w:szCs w:val="16"/>
              </w:rPr>
              <w:t>包件数量</w:t>
            </w:r>
            <w:bookmarkEnd w:id="123"/>
            <w:bookmarkEnd w:id="124"/>
            <w:bookmarkEnd w:id="125"/>
            <w:bookmarkEnd w:id="126"/>
          </w:p>
        </w:tc>
        <w:tc>
          <w:tcPr>
            <w:tcW w:w="974" w:type="dxa"/>
            <w:vAlign w:val="center"/>
          </w:tcPr>
          <w:p w:rsidR="00FC1237" w:rsidRDefault="005E06C5">
            <w:pPr>
              <w:spacing w:line="380" w:lineRule="atLeast"/>
              <w:jc w:val="center"/>
              <w:outlineLvl w:val="0"/>
              <w:rPr>
                <w:rFonts w:asciiTheme="minorEastAsia" w:eastAsiaTheme="minorEastAsia" w:hAnsiTheme="minorEastAsia" w:cs="新宋体"/>
                <w:b/>
                <w:bCs/>
                <w:kern w:val="0"/>
                <w:sz w:val="16"/>
                <w:szCs w:val="16"/>
              </w:rPr>
            </w:pPr>
            <w:bookmarkStart w:id="127" w:name="_Toc484676414"/>
            <w:bookmarkStart w:id="128" w:name="_Toc484187720"/>
            <w:bookmarkStart w:id="129" w:name="_Toc27290"/>
            <w:bookmarkStart w:id="130" w:name="_Toc28931"/>
            <w:r>
              <w:rPr>
                <w:rFonts w:asciiTheme="minorEastAsia" w:eastAsiaTheme="minorEastAsia" w:hAnsiTheme="minorEastAsia" w:cs="新宋体" w:hint="eastAsia"/>
                <w:b/>
                <w:bCs/>
                <w:kern w:val="0"/>
                <w:sz w:val="16"/>
                <w:szCs w:val="16"/>
              </w:rPr>
              <w:t>项目</w:t>
            </w:r>
            <w:bookmarkEnd w:id="127"/>
            <w:bookmarkEnd w:id="128"/>
            <w:r>
              <w:rPr>
                <w:rFonts w:asciiTheme="minorEastAsia" w:eastAsiaTheme="minorEastAsia" w:hAnsiTheme="minorEastAsia" w:cs="新宋体" w:hint="eastAsia"/>
                <w:b/>
                <w:bCs/>
                <w:kern w:val="0"/>
                <w:sz w:val="16"/>
                <w:szCs w:val="16"/>
              </w:rPr>
              <w:t>名称</w:t>
            </w:r>
            <w:bookmarkEnd w:id="129"/>
            <w:bookmarkEnd w:id="130"/>
          </w:p>
        </w:tc>
        <w:tc>
          <w:tcPr>
            <w:tcW w:w="795" w:type="dxa"/>
            <w:vAlign w:val="center"/>
          </w:tcPr>
          <w:p w:rsidR="00FC1237" w:rsidRDefault="005E06C5">
            <w:pPr>
              <w:spacing w:line="380" w:lineRule="atLeast"/>
              <w:jc w:val="center"/>
              <w:outlineLvl w:val="0"/>
              <w:rPr>
                <w:rFonts w:asciiTheme="minorEastAsia" w:eastAsiaTheme="minorEastAsia" w:hAnsiTheme="minorEastAsia" w:cs="新宋体"/>
                <w:b/>
                <w:bCs/>
                <w:kern w:val="0"/>
                <w:sz w:val="16"/>
                <w:szCs w:val="16"/>
              </w:rPr>
            </w:pPr>
            <w:bookmarkStart w:id="131" w:name="_Toc484676415"/>
            <w:bookmarkStart w:id="132" w:name="_Toc484187721"/>
            <w:bookmarkStart w:id="133" w:name="_Toc24037"/>
            <w:bookmarkStart w:id="134" w:name="_Toc14268"/>
            <w:r>
              <w:rPr>
                <w:rFonts w:asciiTheme="minorEastAsia" w:eastAsiaTheme="minorEastAsia" w:hAnsiTheme="minorEastAsia" w:cs="新宋体" w:hint="eastAsia"/>
                <w:b/>
                <w:bCs/>
                <w:kern w:val="0"/>
                <w:sz w:val="16"/>
                <w:szCs w:val="16"/>
              </w:rPr>
              <w:t>招标人</w:t>
            </w:r>
            <w:bookmarkEnd w:id="131"/>
            <w:bookmarkEnd w:id="132"/>
            <w:bookmarkEnd w:id="133"/>
            <w:bookmarkEnd w:id="134"/>
          </w:p>
        </w:tc>
        <w:tc>
          <w:tcPr>
            <w:tcW w:w="699" w:type="dxa"/>
            <w:vAlign w:val="center"/>
          </w:tcPr>
          <w:p w:rsidR="00FC1237" w:rsidRDefault="005E06C5">
            <w:pPr>
              <w:spacing w:line="380" w:lineRule="atLeast"/>
              <w:jc w:val="center"/>
              <w:outlineLvl w:val="0"/>
              <w:rPr>
                <w:rFonts w:asciiTheme="minorEastAsia" w:eastAsiaTheme="minorEastAsia" w:hAnsiTheme="minorEastAsia" w:cs="新宋体"/>
                <w:b/>
                <w:bCs/>
                <w:kern w:val="0"/>
                <w:sz w:val="16"/>
                <w:szCs w:val="16"/>
              </w:rPr>
            </w:pPr>
            <w:bookmarkStart w:id="135" w:name="_Toc484187722"/>
            <w:bookmarkStart w:id="136" w:name="_Toc26860"/>
            <w:bookmarkStart w:id="137" w:name="_Toc10547"/>
            <w:bookmarkStart w:id="138" w:name="_Toc484676416"/>
            <w:r>
              <w:rPr>
                <w:rFonts w:asciiTheme="minorEastAsia" w:eastAsiaTheme="minorEastAsia" w:hAnsiTheme="minorEastAsia" w:cs="新宋体" w:hint="eastAsia"/>
                <w:b/>
                <w:bCs/>
                <w:kern w:val="0"/>
                <w:sz w:val="16"/>
                <w:szCs w:val="16"/>
              </w:rPr>
              <w:t>包件售价（元）</w:t>
            </w:r>
            <w:bookmarkEnd w:id="135"/>
            <w:bookmarkEnd w:id="136"/>
            <w:bookmarkEnd w:id="137"/>
            <w:bookmarkEnd w:id="138"/>
          </w:p>
        </w:tc>
        <w:tc>
          <w:tcPr>
            <w:tcW w:w="811" w:type="dxa"/>
            <w:vAlign w:val="center"/>
          </w:tcPr>
          <w:p w:rsidR="00FC1237" w:rsidRDefault="005E06C5">
            <w:pPr>
              <w:spacing w:line="380" w:lineRule="atLeast"/>
              <w:jc w:val="center"/>
              <w:outlineLvl w:val="0"/>
              <w:rPr>
                <w:rFonts w:asciiTheme="minorEastAsia" w:eastAsiaTheme="minorEastAsia" w:hAnsiTheme="minorEastAsia" w:cs="新宋体"/>
                <w:b/>
                <w:bCs/>
                <w:kern w:val="0"/>
                <w:sz w:val="16"/>
                <w:szCs w:val="16"/>
              </w:rPr>
            </w:pPr>
            <w:bookmarkStart w:id="139" w:name="_Toc484187723"/>
            <w:bookmarkStart w:id="140" w:name="_Toc484676417"/>
            <w:bookmarkStart w:id="141" w:name="_Toc21609"/>
            <w:bookmarkStart w:id="142" w:name="_Toc25474"/>
            <w:r>
              <w:rPr>
                <w:rFonts w:asciiTheme="minorEastAsia" w:eastAsiaTheme="minorEastAsia" w:hAnsiTheme="minorEastAsia" w:cs="新宋体" w:hint="eastAsia"/>
                <w:b/>
                <w:bCs/>
                <w:kern w:val="0"/>
                <w:sz w:val="16"/>
                <w:szCs w:val="16"/>
              </w:rPr>
              <w:t>投标保证金（万元）</w:t>
            </w:r>
            <w:bookmarkEnd w:id="139"/>
            <w:bookmarkEnd w:id="140"/>
            <w:bookmarkEnd w:id="141"/>
            <w:bookmarkEnd w:id="142"/>
          </w:p>
        </w:tc>
        <w:tc>
          <w:tcPr>
            <w:tcW w:w="8418" w:type="dxa"/>
            <w:vAlign w:val="center"/>
          </w:tcPr>
          <w:p w:rsidR="00FC1237" w:rsidRDefault="005E06C5">
            <w:pPr>
              <w:spacing w:line="380" w:lineRule="atLeast"/>
              <w:jc w:val="center"/>
              <w:outlineLvl w:val="0"/>
              <w:rPr>
                <w:rFonts w:asciiTheme="minorEastAsia" w:eastAsiaTheme="minorEastAsia" w:hAnsiTheme="minorEastAsia" w:cs="新宋体"/>
                <w:b/>
                <w:bCs/>
                <w:kern w:val="0"/>
                <w:sz w:val="16"/>
                <w:szCs w:val="16"/>
              </w:rPr>
            </w:pPr>
            <w:bookmarkStart w:id="143" w:name="_Toc484676418"/>
            <w:bookmarkStart w:id="144" w:name="_Toc11953"/>
            <w:bookmarkStart w:id="145" w:name="_Toc30058"/>
            <w:bookmarkStart w:id="146" w:name="_Toc484187724"/>
            <w:r>
              <w:rPr>
                <w:rFonts w:asciiTheme="minorEastAsia" w:eastAsiaTheme="minorEastAsia" w:hAnsiTheme="minorEastAsia" w:cs="新宋体" w:hint="eastAsia"/>
                <w:b/>
                <w:bCs/>
                <w:kern w:val="0"/>
                <w:sz w:val="16"/>
                <w:szCs w:val="16"/>
              </w:rPr>
              <w:t>投标人资格条件</w:t>
            </w:r>
            <w:bookmarkEnd w:id="143"/>
            <w:bookmarkEnd w:id="144"/>
            <w:bookmarkEnd w:id="145"/>
            <w:bookmarkEnd w:id="146"/>
          </w:p>
        </w:tc>
      </w:tr>
      <w:tr w:rsidR="00FC1237">
        <w:trPr>
          <w:trHeight w:val="6237"/>
          <w:jc w:val="center"/>
        </w:trPr>
        <w:tc>
          <w:tcPr>
            <w:tcW w:w="406" w:type="dxa"/>
            <w:vAlign w:val="center"/>
          </w:tcPr>
          <w:p w:rsidR="00FC1237" w:rsidRDefault="005E06C5">
            <w:r>
              <w:rPr>
                <w:rFonts w:hint="eastAsia"/>
              </w:rPr>
              <w:t>1</w:t>
            </w:r>
          </w:p>
        </w:tc>
        <w:tc>
          <w:tcPr>
            <w:tcW w:w="489" w:type="dxa"/>
            <w:vAlign w:val="center"/>
          </w:tcPr>
          <w:p w:rsidR="00FC1237" w:rsidRDefault="005E06C5">
            <w:r>
              <w:rPr>
                <w:rFonts w:hint="eastAsia"/>
              </w:rPr>
              <w:t>电缆</w:t>
            </w:r>
          </w:p>
        </w:tc>
        <w:tc>
          <w:tcPr>
            <w:tcW w:w="617" w:type="dxa"/>
            <w:vAlign w:val="center"/>
          </w:tcPr>
          <w:p w:rsidR="00FC1237" w:rsidRDefault="005E06C5">
            <w:pPr>
              <w:spacing w:line="380" w:lineRule="atLeast"/>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D</w:t>
            </w:r>
            <w:r>
              <w:rPr>
                <w:rFonts w:asciiTheme="minorEastAsia" w:eastAsiaTheme="minorEastAsia" w:hAnsiTheme="minorEastAsia" w:cs="新宋体"/>
                <w:bCs/>
                <w:kern w:val="0"/>
                <w:sz w:val="16"/>
                <w:szCs w:val="16"/>
              </w:rPr>
              <w:t>L-01</w:t>
            </w:r>
          </w:p>
        </w:tc>
        <w:tc>
          <w:tcPr>
            <w:tcW w:w="495" w:type="dxa"/>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米</w:t>
            </w:r>
          </w:p>
        </w:tc>
        <w:tc>
          <w:tcPr>
            <w:tcW w:w="676" w:type="dxa"/>
            <w:vAlign w:val="center"/>
          </w:tcPr>
          <w:p w:rsidR="00FC1237" w:rsidRDefault="005E06C5">
            <w:pPr>
              <w:spacing w:line="380" w:lineRule="atLeast"/>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44182</w:t>
            </w:r>
          </w:p>
        </w:tc>
        <w:tc>
          <w:tcPr>
            <w:tcW w:w="974" w:type="dxa"/>
            <w:vAlign w:val="center"/>
          </w:tcPr>
          <w:p w:rsidR="00FC1237" w:rsidRDefault="005E06C5">
            <w:pPr>
              <w:spacing w:line="380" w:lineRule="atLeast"/>
              <w:outlineLvl w:val="0"/>
              <w:rPr>
                <w:rFonts w:asciiTheme="minorEastAsia" w:eastAsiaTheme="minorEastAsia" w:hAnsiTheme="minorEastAsia" w:cs="新宋体"/>
                <w:bCs/>
                <w:kern w:val="0"/>
                <w:sz w:val="16"/>
                <w:szCs w:val="16"/>
              </w:rPr>
            </w:pPr>
            <w:r>
              <w:rPr>
                <w:rFonts w:asciiTheme="minorEastAsia" w:eastAsiaTheme="minorEastAsia" w:hAnsiTheme="minorEastAsia" w:cstheme="minorEastAsia" w:hint="eastAsia"/>
                <w:color w:val="000000"/>
                <w:sz w:val="18"/>
                <w:szCs w:val="18"/>
              </w:rPr>
              <w:t>肇庆丰乐渠项目</w:t>
            </w:r>
          </w:p>
        </w:tc>
        <w:tc>
          <w:tcPr>
            <w:tcW w:w="795" w:type="dxa"/>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bookmarkStart w:id="147" w:name="_Toc484187730"/>
            <w:bookmarkStart w:id="148" w:name="_Toc12932"/>
            <w:bookmarkStart w:id="149" w:name="_Toc484676423"/>
            <w:bookmarkStart w:id="150" w:name="_Toc1581"/>
            <w:r>
              <w:rPr>
                <w:rFonts w:asciiTheme="minorEastAsia" w:eastAsiaTheme="minorEastAsia" w:hAnsiTheme="minorEastAsia" w:cs="新宋体" w:hint="eastAsia"/>
                <w:bCs/>
                <w:kern w:val="0"/>
                <w:sz w:val="16"/>
                <w:szCs w:val="16"/>
              </w:rPr>
              <w:t>中铁一局集团有限公司广州分公司</w:t>
            </w:r>
            <w:bookmarkEnd w:id="147"/>
            <w:bookmarkEnd w:id="148"/>
            <w:bookmarkEnd w:id="149"/>
            <w:bookmarkEnd w:id="150"/>
          </w:p>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699" w:type="dxa"/>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1</w:t>
            </w:r>
            <w:r>
              <w:rPr>
                <w:rFonts w:asciiTheme="minorEastAsia" w:eastAsiaTheme="minorEastAsia" w:hAnsiTheme="minorEastAsia" w:cs="新宋体"/>
                <w:bCs/>
                <w:kern w:val="0"/>
                <w:sz w:val="16"/>
                <w:szCs w:val="16"/>
              </w:rPr>
              <w:t>000</w:t>
            </w:r>
          </w:p>
        </w:tc>
        <w:tc>
          <w:tcPr>
            <w:tcW w:w="811" w:type="dxa"/>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2</w:t>
            </w:r>
          </w:p>
        </w:tc>
        <w:tc>
          <w:tcPr>
            <w:tcW w:w="8418" w:type="dxa"/>
            <w:vAlign w:val="center"/>
          </w:tcPr>
          <w:p w:rsidR="00FC1237" w:rsidRDefault="005E06C5">
            <w:pPr>
              <w:kinsoku w:val="0"/>
              <w:overflowPunct w:val="0"/>
              <w:autoSpaceDE w:val="0"/>
              <w:autoSpaceDN w:val="0"/>
              <w:adjustRightInd w:val="0"/>
              <w:snapToGrid w:val="0"/>
              <w:spacing w:line="200" w:lineRule="atLeast"/>
              <w:ind w:rightChars="60" w:right="126"/>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投标人资格要求</w:t>
            </w:r>
          </w:p>
          <w:p w:rsidR="00FC1237" w:rsidRDefault="005E06C5">
            <w:pPr>
              <w:pStyle w:val="10"/>
              <w:ind w:left="90"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4.1</w:t>
            </w:r>
            <w:r>
              <w:rPr>
                <w:rFonts w:asciiTheme="minorEastAsia" w:eastAsiaTheme="minorEastAsia" w:hAnsiTheme="minorEastAsia"/>
                <w:sz w:val="18"/>
                <w:szCs w:val="18"/>
              </w:rPr>
              <w:t>营业范围要求：在中华人民共和国境内依法注册，具有独立法人资格、具有招标物资生产或供应经验的生产厂或代理商，并且具有合法、有效的营业执照、税务登记证书、组织机构代码证书。</w:t>
            </w:r>
            <w:r>
              <w:rPr>
                <w:rFonts w:asciiTheme="minorEastAsia" w:eastAsiaTheme="minorEastAsia" w:hAnsiTheme="minorEastAsia"/>
                <w:sz w:val="18"/>
                <w:szCs w:val="18"/>
              </w:rPr>
              <w:t xml:space="preserve">                                  </w:t>
            </w:r>
            <w:r>
              <w:rPr>
                <w:rFonts w:asciiTheme="minorEastAsia" w:eastAsiaTheme="minorEastAsia" w:hAnsiTheme="minorEastAsia"/>
                <w:sz w:val="18"/>
                <w:szCs w:val="18"/>
              </w:rPr>
              <w:br/>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4.2</w:t>
            </w:r>
            <w:r>
              <w:rPr>
                <w:rFonts w:asciiTheme="minorEastAsia" w:eastAsiaTheme="minorEastAsia" w:hAnsiTheme="minorEastAsia" w:hint="eastAsia"/>
                <w:sz w:val="18"/>
                <w:szCs w:val="18"/>
              </w:rPr>
              <w:t>投标人必须</w:t>
            </w:r>
            <w:r>
              <w:rPr>
                <w:rFonts w:asciiTheme="minorEastAsia" w:eastAsiaTheme="minorEastAsia" w:hAnsiTheme="minorEastAsia" w:hint="eastAsia"/>
                <w:sz w:val="18"/>
                <w:szCs w:val="18"/>
              </w:rPr>
              <w:t>为</w:t>
            </w:r>
            <w:r>
              <w:rPr>
                <w:rFonts w:asciiTheme="minorEastAsia" w:eastAsiaTheme="minorEastAsia" w:hAnsiTheme="minorEastAsia" w:hint="eastAsia"/>
                <w:sz w:val="18"/>
                <w:szCs w:val="18"/>
              </w:rPr>
              <w:t>“中国中铁电线电缆供应商准入名录”</w:t>
            </w:r>
            <w:r>
              <w:rPr>
                <w:rFonts w:asciiTheme="minorEastAsia" w:eastAsiaTheme="minorEastAsia" w:hAnsiTheme="minorEastAsia" w:hint="eastAsia"/>
                <w:sz w:val="18"/>
                <w:szCs w:val="18"/>
              </w:rPr>
              <w:t>内的供应商</w:t>
            </w:r>
            <w:r>
              <w:rPr>
                <w:rFonts w:asciiTheme="minorEastAsia" w:eastAsiaTheme="minorEastAsia" w:hAnsiTheme="minorEastAsia" w:hint="eastAsia"/>
                <w:sz w:val="18"/>
                <w:szCs w:val="18"/>
              </w:rPr>
              <w:t>。</w:t>
            </w:r>
          </w:p>
          <w:p w:rsidR="00FC1237" w:rsidRDefault="005E06C5">
            <w:pPr>
              <w:pStyle w:val="10"/>
              <w:ind w:left="90"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4.3</w:t>
            </w:r>
            <w:r>
              <w:rPr>
                <w:rFonts w:asciiTheme="minorEastAsia" w:eastAsiaTheme="minorEastAsia" w:hAnsiTheme="minorEastAsia"/>
                <w:sz w:val="18"/>
                <w:szCs w:val="18"/>
              </w:rPr>
              <w:t>财务能力要求：具有良好的资金财务状况，生产厂</w:t>
            </w:r>
            <w:r>
              <w:rPr>
                <w:rFonts w:asciiTheme="minorEastAsia" w:eastAsiaTheme="minorEastAsia" w:hAnsiTheme="minorEastAsia" w:hint="eastAsia"/>
                <w:sz w:val="18"/>
                <w:szCs w:val="18"/>
              </w:rPr>
              <w:t>及代理商注册资金不得少于</w:t>
            </w:r>
            <w:r>
              <w:rPr>
                <w:rFonts w:asciiTheme="minorEastAsia" w:eastAsiaTheme="minorEastAsia" w:hAnsiTheme="minorEastAsia" w:hint="eastAsia"/>
                <w:sz w:val="18"/>
                <w:szCs w:val="18"/>
              </w:rPr>
              <w:t>1000</w:t>
            </w:r>
            <w:r>
              <w:rPr>
                <w:rFonts w:asciiTheme="minorEastAsia" w:eastAsiaTheme="minorEastAsia" w:hAnsiTheme="minorEastAsia" w:hint="eastAsia"/>
                <w:sz w:val="18"/>
                <w:szCs w:val="18"/>
              </w:rPr>
              <w:t>万元</w:t>
            </w:r>
            <w:r>
              <w:rPr>
                <w:rFonts w:asciiTheme="minorEastAsia" w:eastAsiaTheme="minorEastAsia" w:hAnsiTheme="minorEastAsia"/>
                <w:sz w:val="18"/>
                <w:szCs w:val="18"/>
              </w:rPr>
              <w:t>。</w:t>
            </w:r>
            <w:r>
              <w:rPr>
                <w:rFonts w:asciiTheme="minorEastAsia" w:eastAsiaTheme="minorEastAsia" w:hAnsiTheme="minorEastAsia"/>
                <w:sz w:val="18"/>
                <w:szCs w:val="18"/>
              </w:rPr>
              <w:br/>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4.4</w:t>
            </w:r>
            <w:r>
              <w:rPr>
                <w:rFonts w:asciiTheme="minorEastAsia" w:eastAsiaTheme="minorEastAsia" w:hAnsiTheme="minorEastAsia"/>
                <w:sz w:val="18"/>
                <w:szCs w:val="18"/>
              </w:rPr>
              <w:t>质量保证能力要求：</w:t>
            </w:r>
            <w:r>
              <w:rPr>
                <w:rFonts w:asciiTheme="minorEastAsia" w:eastAsiaTheme="minorEastAsia" w:hAnsiTheme="minorEastAsia" w:hint="eastAsia"/>
                <w:sz w:val="18"/>
                <w:szCs w:val="18"/>
              </w:rPr>
              <w:t>代理商或</w:t>
            </w:r>
            <w:r>
              <w:rPr>
                <w:rFonts w:asciiTheme="minorEastAsia" w:eastAsiaTheme="minorEastAsia" w:hAnsiTheme="minorEastAsia"/>
                <w:sz w:val="18"/>
                <w:szCs w:val="18"/>
              </w:rPr>
              <w:t>投标物资生产厂</w:t>
            </w:r>
            <w:r>
              <w:rPr>
                <w:rFonts w:asciiTheme="minorEastAsia" w:eastAsiaTheme="minorEastAsia" w:hAnsiTheme="minorEastAsia" w:hint="eastAsia"/>
                <w:sz w:val="18"/>
                <w:szCs w:val="18"/>
              </w:rPr>
              <w:t>需提供</w:t>
            </w:r>
            <w:r>
              <w:rPr>
                <w:rFonts w:asciiTheme="minorEastAsia" w:eastAsiaTheme="minorEastAsia" w:hAnsiTheme="minorEastAsia"/>
                <w:sz w:val="18"/>
                <w:szCs w:val="18"/>
              </w:rPr>
              <w:t>有效的</w:t>
            </w:r>
            <w:r>
              <w:rPr>
                <w:rFonts w:asciiTheme="minorEastAsia" w:eastAsiaTheme="minorEastAsia" w:hAnsiTheme="minorEastAsia"/>
                <w:sz w:val="18"/>
                <w:szCs w:val="18"/>
              </w:rPr>
              <w:t>ISO9000</w:t>
            </w:r>
            <w:r>
              <w:rPr>
                <w:rFonts w:asciiTheme="minorEastAsia" w:eastAsiaTheme="minorEastAsia" w:hAnsiTheme="minorEastAsia"/>
                <w:sz w:val="18"/>
                <w:szCs w:val="18"/>
              </w:rPr>
              <w:t>系列质量管理体系认证</w:t>
            </w:r>
            <w:r>
              <w:rPr>
                <w:rFonts w:asciiTheme="minorEastAsia" w:eastAsiaTheme="minorEastAsia" w:hAnsiTheme="minorEastAsia" w:hint="eastAsia"/>
                <w:sz w:val="18"/>
                <w:szCs w:val="18"/>
              </w:rPr>
              <w:t>证书</w:t>
            </w:r>
            <w:r>
              <w:rPr>
                <w:rFonts w:asciiTheme="minorEastAsia" w:eastAsiaTheme="minorEastAsia" w:hAnsiTheme="minorEastAsia"/>
                <w:sz w:val="18"/>
                <w:szCs w:val="18"/>
              </w:rPr>
              <w:t>，产品符合国家现行标准；投标产品生产厂具有</w:t>
            </w:r>
            <w:r>
              <w:rPr>
                <w:rFonts w:asciiTheme="minorEastAsia" w:eastAsiaTheme="minorEastAsia" w:hAnsiTheme="minorEastAsia" w:hint="eastAsia"/>
                <w:sz w:val="18"/>
                <w:szCs w:val="18"/>
              </w:rPr>
              <w:t>近两</w:t>
            </w:r>
            <w:r>
              <w:rPr>
                <w:rFonts w:asciiTheme="minorEastAsia" w:eastAsiaTheme="minorEastAsia" w:hAnsiTheme="minorEastAsia"/>
                <w:sz w:val="18"/>
                <w:szCs w:val="18"/>
              </w:rPr>
              <w:t>年专业检测机构出具的投标物资质量检验报告。</w:t>
            </w:r>
            <w:r>
              <w:rPr>
                <w:rFonts w:asciiTheme="minorEastAsia" w:eastAsiaTheme="minorEastAsia" w:hAnsiTheme="minorEastAsia"/>
                <w:sz w:val="18"/>
                <w:szCs w:val="18"/>
              </w:rPr>
              <w:br/>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4.5</w:t>
            </w:r>
            <w:r>
              <w:rPr>
                <w:rFonts w:asciiTheme="minorEastAsia" w:eastAsiaTheme="minorEastAsia" w:hAnsiTheme="minorEastAsia"/>
                <w:sz w:val="18"/>
                <w:szCs w:val="18"/>
              </w:rPr>
              <w:t>供货业绩要求：</w:t>
            </w:r>
            <w:r>
              <w:rPr>
                <w:rFonts w:asciiTheme="minorEastAsia" w:eastAsiaTheme="minorEastAsia" w:hAnsiTheme="minorEastAsia" w:hint="eastAsia"/>
                <w:sz w:val="18"/>
                <w:szCs w:val="18"/>
              </w:rPr>
              <w:t>提供</w:t>
            </w:r>
            <w:r>
              <w:rPr>
                <w:rFonts w:asciiTheme="minorEastAsia" w:eastAsiaTheme="minorEastAsia" w:hAnsiTheme="minorEastAsia" w:hint="eastAsia"/>
                <w:sz w:val="18"/>
                <w:szCs w:val="18"/>
              </w:rPr>
              <w:t>2017</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2018</w:t>
            </w:r>
            <w:r>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度</w:t>
            </w:r>
            <w:r>
              <w:rPr>
                <w:rFonts w:asciiTheme="minorEastAsia" w:eastAsiaTheme="minorEastAsia" w:hAnsiTheme="minorEastAsia" w:hint="eastAsia"/>
                <w:sz w:val="18"/>
                <w:szCs w:val="18"/>
              </w:rPr>
              <w:t>工程</w:t>
            </w:r>
            <w:r>
              <w:rPr>
                <w:rFonts w:asciiTheme="minorEastAsia" w:eastAsiaTheme="minorEastAsia" w:hAnsiTheme="minorEastAsia"/>
                <w:sz w:val="18"/>
                <w:szCs w:val="18"/>
              </w:rPr>
              <w:t>项目供货业绩</w:t>
            </w:r>
            <w:r>
              <w:rPr>
                <w:rFonts w:asciiTheme="minorEastAsia" w:eastAsiaTheme="minorEastAsia" w:hAnsiTheme="minorEastAsia" w:hint="eastAsia"/>
                <w:sz w:val="18"/>
                <w:szCs w:val="18"/>
              </w:rPr>
              <w:t>各一份</w:t>
            </w:r>
            <w:r>
              <w:rPr>
                <w:rFonts w:asciiTheme="minorEastAsia" w:eastAsiaTheme="minorEastAsia" w:hAnsiTheme="minorEastAsia"/>
                <w:sz w:val="18"/>
                <w:szCs w:val="18"/>
              </w:rPr>
              <w:t>（须附中标通知书复印件或供货合同复印件等）；</w:t>
            </w:r>
            <w:r>
              <w:rPr>
                <w:rFonts w:asciiTheme="minorEastAsia" w:eastAsiaTheme="minorEastAsia" w:hAnsiTheme="minorEastAsia"/>
                <w:sz w:val="18"/>
                <w:szCs w:val="18"/>
              </w:rPr>
              <w:br/>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4.6</w:t>
            </w:r>
            <w:r>
              <w:rPr>
                <w:rFonts w:asciiTheme="minorEastAsia" w:eastAsiaTheme="minorEastAsia" w:hAnsiTheme="minorEastAsia"/>
                <w:sz w:val="18"/>
                <w:szCs w:val="18"/>
              </w:rPr>
              <w:t>履约信用要求：具有良好的社会信誉，近期没</w:t>
            </w:r>
            <w:r>
              <w:rPr>
                <w:rFonts w:asciiTheme="minorEastAsia" w:eastAsiaTheme="minorEastAsia" w:hAnsiTheme="minorEastAsia" w:hint="eastAsia"/>
                <w:sz w:val="18"/>
                <w:szCs w:val="18"/>
              </w:rPr>
              <w:t>有在其他项目物资投标中提供虚假材料或违规违纪处于被取消投标资格状态的投</w:t>
            </w:r>
            <w:r>
              <w:rPr>
                <w:rFonts w:asciiTheme="minorEastAsia" w:eastAsiaTheme="minorEastAsia" w:hAnsiTheme="minorEastAsia"/>
                <w:sz w:val="18"/>
                <w:szCs w:val="18"/>
              </w:rPr>
              <w:t>标人；最近两年内没有与骗取合同有关的犯罪或严重违法行为而引起的诉讼和仲裁；近两年不曾在合同中严重违约或被逐；财产未被接管或冻结，企业未处于禁止或取消投标状态；不接受在铁路总公司（原铁道部）</w:t>
            </w:r>
            <w:r>
              <w:rPr>
                <w:rFonts w:asciiTheme="minorEastAsia" w:eastAsiaTheme="minorEastAsia" w:hAnsiTheme="minorEastAsia" w:hint="eastAsia"/>
                <w:sz w:val="18"/>
                <w:szCs w:val="18"/>
              </w:rPr>
              <w:t>、中国中铁股份公司</w:t>
            </w:r>
            <w:r>
              <w:rPr>
                <w:rFonts w:asciiTheme="minorEastAsia" w:eastAsiaTheme="minorEastAsia" w:hAnsiTheme="minorEastAsia"/>
                <w:sz w:val="18"/>
                <w:szCs w:val="18"/>
              </w:rPr>
              <w:t>处罚期内的投标单位。</w:t>
            </w:r>
          </w:p>
          <w:p w:rsidR="00FC1237" w:rsidRDefault="005E06C5">
            <w:pPr>
              <w:pStyle w:val="10"/>
              <w:ind w:left="90"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hint="eastAsia"/>
                <w:sz w:val="18"/>
                <w:szCs w:val="18"/>
              </w:rPr>
              <w:t>7</w:t>
            </w:r>
            <w:r>
              <w:rPr>
                <w:rFonts w:asciiTheme="minorEastAsia" w:eastAsiaTheme="minorEastAsia" w:hAnsiTheme="minorEastAsia" w:hint="eastAsia"/>
                <w:sz w:val="18"/>
                <w:szCs w:val="18"/>
              </w:rPr>
              <w:t>其他要求：与采购单位存在利害或者隶属关系可能影响采购公正性的法人、其他组织或者个人不得参加。</w:t>
            </w:r>
          </w:p>
        </w:tc>
      </w:tr>
    </w:tbl>
    <w:p w:rsidR="00FC1237" w:rsidRDefault="00FC1237">
      <w:pPr>
        <w:outlineLvl w:val="0"/>
        <w:rPr>
          <w:b/>
          <w:bCs/>
          <w:sz w:val="20"/>
        </w:rPr>
      </w:pPr>
    </w:p>
    <w:p w:rsidR="00FC1237" w:rsidRDefault="00FC1237">
      <w:pPr>
        <w:outlineLvl w:val="0"/>
        <w:rPr>
          <w:rFonts w:ascii="宋体" w:hAnsi="宋体"/>
          <w:b/>
        </w:rPr>
        <w:sectPr w:rsidR="00FC1237">
          <w:pgSz w:w="16838" w:h="11906" w:orient="landscape"/>
          <w:pgMar w:top="710" w:right="1134" w:bottom="851" w:left="1134" w:header="284" w:footer="787" w:gutter="0"/>
          <w:cols w:space="720"/>
          <w:docGrid w:type="lines" w:linePitch="312"/>
        </w:sectPr>
      </w:pPr>
    </w:p>
    <w:p w:rsidR="00FC1237" w:rsidRDefault="005E06C5">
      <w:pPr>
        <w:widowControl/>
        <w:spacing w:line="380" w:lineRule="atLeast"/>
        <w:ind w:firstLineChars="100" w:firstLine="210"/>
        <w:outlineLvl w:val="0"/>
        <w:rPr>
          <w:rFonts w:ascii="新宋体" w:eastAsia="新宋体" w:hAnsi="新宋体" w:cs="新宋体"/>
          <w:bCs/>
          <w:kern w:val="0"/>
        </w:rPr>
      </w:pPr>
      <w:bookmarkStart w:id="151" w:name="_Toc436387212"/>
      <w:bookmarkStart w:id="152" w:name="_Toc416354593"/>
      <w:bookmarkStart w:id="153" w:name="_Toc439149431"/>
      <w:bookmarkStart w:id="154" w:name="_Toc446067214"/>
      <w:bookmarkStart w:id="155" w:name="_Toc29786"/>
      <w:bookmarkStart w:id="156" w:name="_Toc9599"/>
      <w:bookmarkStart w:id="157" w:name="_Toc484187922"/>
      <w:r>
        <w:rPr>
          <w:rFonts w:ascii="新宋体" w:eastAsia="新宋体" w:hAnsi="新宋体" w:cs="新宋体" w:hint="eastAsia"/>
          <w:bCs/>
          <w:kern w:val="0"/>
        </w:rPr>
        <w:lastRenderedPageBreak/>
        <w:t>附件二：</w:t>
      </w:r>
      <w:bookmarkEnd w:id="151"/>
      <w:bookmarkEnd w:id="152"/>
      <w:bookmarkEnd w:id="153"/>
      <w:bookmarkEnd w:id="154"/>
      <w:r>
        <w:rPr>
          <w:rFonts w:ascii="新宋体" w:eastAsia="新宋体" w:hAnsi="新宋体" w:cs="新宋体" w:hint="eastAsia"/>
          <w:bCs/>
          <w:kern w:val="0"/>
        </w:rPr>
        <w:t>投标申请表</w:t>
      </w:r>
      <w:bookmarkEnd w:id="155"/>
      <w:bookmarkEnd w:id="156"/>
      <w:bookmarkEnd w:id="157"/>
    </w:p>
    <w:p w:rsidR="00FC1237" w:rsidRDefault="005E06C5">
      <w:pPr>
        <w:widowControl/>
        <w:spacing w:line="380" w:lineRule="atLeast"/>
        <w:jc w:val="center"/>
        <w:rPr>
          <w:rFonts w:ascii="新宋体" w:eastAsia="新宋体" w:hAnsi="新宋体" w:cs="新宋体"/>
          <w:b/>
          <w:bCs/>
          <w:kern w:val="0"/>
          <w:sz w:val="36"/>
          <w:szCs w:val="36"/>
        </w:rPr>
      </w:pPr>
      <w:r>
        <w:rPr>
          <w:rFonts w:ascii="新宋体" w:eastAsia="新宋体" w:hAnsi="新宋体" w:cs="新宋体" w:hint="eastAsia"/>
          <w:b/>
          <w:bCs/>
          <w:kern w:val="0"/>
          <w:sz w:val="36"/>
          <w:szCs w:val="36"/>
        </w:rPr>
        <w:t>投标申请表</w:t>
      </w:r>
    </w:p>
    <w:p w:rsidR="00FC1237" w:rsidRDefault="005E06C5">
      <w:pPr>
        <w:widowControl/>
        <w:shd w:val="clear" w:color="auto" w:fill="FFFFFF"/>
        <w:spacing w:line="330" w:lineRule="atLeast"/>
        <w:ind w:firstLine="480"/>
        <w:jc w:val="left"/>
        <w:rPr>
          <w:rFonts w:ascii="宋体" w:cs="宋体"/>
          <w:kern w:val="0"/>
          <w:sz w:val="24"/>
        </w:rPr>
      </w:pPr>
      <w:r>
        <w:rPr>
          <w:rFonts w:ascii="宋体" w:hAnsi="宋体" w:cs="宋体" w:hint="eastAsia"/>
          <w:kern w:val="0"/>
          <w:sz w:val="24"/>
          <w:szCs w:val="21"/>
        </w:rPr>
        <w:t>招标编号：</w:t>
      </w:r>
    </w:p>
    <w:tbl>
      <w:tblPr>
        <w:tblW w:w="8859" w:type="dxa"/>
        <w:tblInd w:w="3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2282"/>
        <w:gridCol w:w="2431"/>
        <w:gridCol w:w="1747"/>
        <w:gridCol w:w="2399"/>
      </w:tblGrid>
      <w:tr w:rsidR="00FC1237">
        <w:trPr>
          <w:trHeight w:val="605"/>
        </w:trPr>
        <w:tc>
          <w:tcPr>
            <w:tcW w:w="2282" w:type="dxa"/>
            <w:tcBorders>
              <w:top w:val="single" w:sz="8" w:space="0" w:color="auto"/>
            </w:tcBorders>
            <w:vAlign w:val="center"/>
          </w:tcPr>
          <w:p w:rsidR="00FC1237" w:rsidRDefault="005E06C5">
            <w:pPr>
              <w:widowControl/>
              <w:spacing w:line="440" w:lineRule="exact"/>
              <w:ind w:firstLine="480"/>
              <w:jc w:val="center"/>
              <w:rPr>
                <w:rFonts w:ascii="宋体" w:cs="宋体"/>
                <w:kern w:val="0"/>
                <w:sz w:val="24"/>
                <w:szCs w:val="21"/>
              </w:rPr>
            </w:pPr>
            <w:r>
              <w:rPr>
                <w:rFonts w:ascii="宋体" w:hAnsi="宋体" w:cs="宋体" w:hint="eastAsia"/>
                <w:kern w:val="0"/>
                <w:sz w:val="24"/>
                <w:szCs w:val="21"/>
              </w:rPr>
              <w:t>投标人名称</w:t>
            </w:r>
          </w:p>
        </w:tc>
        <w:tc>
          <w:tcPr>
            <w:tcW w:w="6577" w:type="dxa"/>
            <w:gridSpan w:val="3"/>
            <w:tcBorders>
              <w:top w:val="single" w:sz="8" w:space="0" w:color="auto"/>
            </w:tcBorders>
            <w:vAlign w:val="center"/>
          </w:tcPr>
          <w:p w:rsidR="00FC1237" w:rsidRDefault="00FC1237">
            <w:pPr>
              <w:widowControl/>
              <w:spacing w:line="440" w:lineRule="exact"/>
              <w:ind w:firstLine="480"/>
              <w:jc w:val="center"/>
              <w:rPr>
                <w:rFonts w:ascii="宋体" w:cs="宋体"/>
                <w:kern w:val="0"/>
                <w:sz w:val="24"/>
                <w:szCs w:val="21"/>
              </w:rPr>
            </w:pPr>
          </w:p>
        </w:tc>
      </w:tr>
      <w:tr w:rsidR="00FC1237">
        <w:trPr>
          <w:trHeight w:val="605"/>
        </w:trPr>
        <w:tc>
          <w:tcPr>
            <w:tcW w:w="2282" w:type="dxa"/>
            <w:vAlign w:val="center"/>
          </w:tcPr>
          <w:p w:rsidR="00FC1237" w:rsidRDefault="005E06C5">
            <w:pPr>
              <w:widowControl/>
              <w:spacing w:line="440" w:lineRule="exact"/>
              <w:ind w:firstLineChars="100" w:firstLine="240"/>
              <w:jc w:val="center"/>
              <w:rPr>
                <w:rFonts w:ascii="宋体" w:cs="宋体"/>
                <w:kern w:val="0"/>
                <w:sz w:val="24"/>
                <w:szCs w:val="21"/>
              </w:rPr>
            </w:pPr>
            <w:r>
              <w:rPr>
                <w:rFonts w:ascii="宋体" w:hAnsi="宋体" w:cs="宋体" w:hint="eastAsia"/>
                <w:kern w:val="0"/>
                <w:sz w:val="24"/>
                <w:szCs w:val="21"/>
              </w:rPr>
              <w:t>投标人联系地址</w:t>
            </w:r>
          </w:p>
        </w:tc>
        <w:tc>
          <w:tcPr>
            <w:tcW w:w="6577" w:type="dxa"/>
            <w:gridSpan w:val="3"/>
            <w:vAlign w:val="center"/>
          </w:tcPr>
          <w:p w:rsidR="00FC1237" w:rsidRDefault="00FC1237">
            <w:pPr>
              <w:widowControl/>
              <w:spacing w:line="440" w:lineRule="exact"/>
              <w:ind w:firstLine="480"/>
              <w:jc w:val="center"/>
              <w:rPr>
                <w:rFonts w:ascii="宋体" w:cs="宋体"/>
                <w:kern w:val="0"/>
                <w:sz w:val="24"/>
                <w:szCs w:val="21"/>
              </w:rPr>
            </w:pPr>
          </w:p>
        </w:tc>
      </w:tr>
      <w:tr w:rsidR="00FC1237">
        <w:trPr>
          <w:trHeight w:val="538"/>
        </w:trPr>
        <w:tc>
          <w:tcPr>
            <w:tcW w:w="2282" w:type="dxa"/>
            <w:vAlign w:val="center"/>
          </w:tcPr>
          <w:p w:rsidR="00FC1237" w:rsidRDefault="005E06C5">
            <w:pPr>
              <w:widowControl/>
              <w:spacing w:line="440" w:lineRule="exact"/>
              <w:ind w:firstLine="480"/>
              <w:jc w:val="center"/>
              <w:rPr>
                <w:rFonts w:ascii="宋体" w:cs="宋体"/>
                <w:kern w:val="0"/>
                <w:sz w:val="24"/>
                <w:szCs w:val="21"/>
              </w:rPr>
            </w:pPr>
            <w:r>
              <w:rPr>
                <w:rFonts w:ascii="宋体" w:hAnsi="宋体" w:cs="宋体" w:hint="eastAsia"/>
                <w:kern w:val="0"/>
                <w:sz w:val="24"/>
                <w:szCs w:val="21"/>
              </w:rPr>
              <w:t>法定代表人</w:t>
            </w:r>
          </w:p>
        </w:tc>
        <w:tc>
          <w:tcPr>
            <w:tcW w:w="2431" w:type="dxa"/>
            <w:vAlign w:val="center"/>
          </w:tcPr>
          <w:p w:rsidR="00FC1237" w:rsidRDefault="00FC1237">
            <w:pPr>
              <w:widowControl/>
              <w:spacing w:line="440" w:lineRule="exact"/>
              <w:ind w:firstLine="480"/>
              <w:jc w:val="center"/>
              <w:rPr>
                <w:rFonts w:ascii="宋体" w:cs="宋体"/>
                <w:kern w:val="0"/>
                <w:sz w:val="24"/>
                <w:szCs w:val="21"/>
              </w:rPr>
            </w:pPr>
          </w:p>
        </w:tc>
        <w:tc>
          <w:tcPr>
            <w:tcW w:w="1747" w:type="dxa"/>
            <w:vAlign w:val="center"/>
          </w:tcPr>
          <w:p w:rsidR="00FC1237" w:rsidRDefault="005E06C5">
            <w:pPr>
              <w:widowControl/>
              <w:spacing w:line="440" w:lineRule="exact"/>
              <w:jc w:val="center"/>
              <w:rPr>
                <w:rFonts w:ascii="宋体" w:cs="宋体"/>
                <w:kern w:val="0"/>
                <w:sz w:val="24"/>
                <w:szCs w:val="21"/>
              </w:rPr>
            </w:pPr>
            <w:r>
              <w:rPr>
                <w:rFonts w:ascii="宋体" w:hAnsi="宋体" w:cs="宋体" w:hint="eastAsia"/>
                <w:kern w:val="0"/>
                <w:sz w:val="24"/>
                <w:szCs w:val="21"/>
              </w:rPr>
              <w:t>法人委托人</w:t>
            </w:r>
          </w:p>
        </w:tc>
        <w:tc>
          <w:tcPr>
            <w:tcW w:w="2399" w:type="dxa"/>
            <w:vAlign w:val="center"/>
          </w:tcPr>
          <w:p w:rsidR="00FC1237" w:rsidRDefault="00FC1237">
            <w:pPr>
              <w:widowControl/>
              <w:spacing w:line="440" w:lineRule="exact"/>
              <w:ind w:firstLine="480"/>
              <w:jc w:val="center"/>
              <w:rPr>
                <w:rFonts w:ascii="宋体" w:cs="宋体"/>
                <w:kern w:val="0"/>
                <w:sz w:val="24"/>
                <w:szCs w:val="21"/>
              </w:rPr>
            </w:pPr>
          </w:p>
        </w:tc>
      </w:tr>
      <w:tr w:rsidR="00FC1237">
        <w:trPr>
          <w:trHeight w:val="538"/>
        </w:trPr>
        <w:tc>
          <w:tcPr>
            <w:tcW w:w="2282" w:type="dxa"/>
            <w:vAlign w:val="center"/>
          </w:tcPr>
          <w:p w:rsidR="00FC1237" w:rsidRDefault="005E06C5">
            <w:pPr>
              <w:widowControl/>
              <w:spacing w:line="440" w:lineRule="exact"/>
              <w:ind w:firstLine="480"/>
              <w:jc w:val="center"/>
              <w:rPr>
                <w:rFonts w:ascii="宋体" w:cs="宋体"/>
                <w:kern w:val="0"/>
                <w:sz w:val="24"/>
                <w:szCs w:val="21"/>
              </w:rPr>
            </w:pPr>
            <w:r>
              <w:rPr>
                <w:rFonts w:ascii="宋体" w:hAnsi="宋体" w:cs="宋体" w:hint="eastAsia"/>
                <w:kern w:val="0"/>
                <w:sz w:val="24"/>
                <w:szCs w:val="21"/>
              </w:rPr>
              <w:t>投标联系人</w:t>
            </w:r>
          </w:p>
        </w:tc>
        <w:tc>
          <w:tcPr>
            <w:tcW w:w="2431" w:type="dxa"/>
            <w:vAlign w:val="center"/>
          </w:tcPr>
          <w:p w:rsidR="00FC1237" w:rsidRDefault="00FC1237">
            <w:pPr>
              <w:widowControl/>
              <w:spacing w:line="440" w:lineRule="exact"/>
              <w:ind w:firstLine="480"/>
              <w:jc w:val="center"/>
              <w:rPr>
                <w:rFonts w:ascii="宋体" w:cs="宋体"/>
                <w:kern w:val="0"/>
                <w:sz w:val="24"/>
                <w:szCs w:val="21"/>
              </w:rPr>
            </w:pPr>
          </w:p>
        </w:tc>
        <w:tc>
          <w:tcPr>
            <w:tcW w:w="1747" w:type="dxa"/>
            <w:vAlign w:val="center"/>
          </w:tcPr>
          <w:p w:rsidR="00FC1237" w:rsidRDefault="005E06C5">
            <w:pPr>
              <w:widowControl/>
              <w:spacing w:line="440" w:lineRule="exact"/>
              <w:jc w:val="center"/>
              <w:rPr>
                <w:rFonts w:ascii="宋体" w:cs="宋体"/>
                <w:kern w:val="0"/>
                <w:sz w:val="24"/>
                <w:szCs w:val="21"/>
              </w:rPr>
            </w:pPr>
            <w:r>
              <w:rPr>
                <w:rFonts w:ascii="宋体" w:hAnsi="宋体" w:cs="宋体" w:hint="eastAsia"/>
                <w:kern w:val="0"/>
                <w:sz w:val="24"/>
                <w:szCs w:val="21"/>
              </w:rPr>
              <w:t>联系电话</w:t>
            </w:r>
          </w:p>
        </w:tc>
        <w:tc>
          <w:tcPr>
            <w:tcW w:w="2399" w:type="dxa"/>
            <w:vAlign w:val="center"/>
          </w:tcPr>
          <w:p w:rsidR="00FC1237" w:rsidRDefault="00FC1237">
            <w:pPr>
              <w:widowControl/>
              <w:spacing w:line="440" w:lineRule="exact"/>
              <w:ind w:firstLine="480"/>
              <w:jc w:val="center"/>
              <w:rPr>
                <w:rFonts w:ascii="宋体" w:cs="宋体"/>
                <w:kern w:val="0"/>
                <w:sz w:val="24"/>
                <w:szCs w:val="21"/>
              </w:rPr>
            </w:pPr>
          </w:p>
        </w:tc>
      </w:tr>
      <w:tr w:rsidR="00FC1237">
        <w:trPr>
          <w:trHeight w:val="538"/>
        </w:trPr>
        <w:tc>
          <w:tcPr>
            <w:tcW w:w="2282" w:type="dxa"/>
            <w:vAlign w:val="center"/>
          </w:tcPr>
          <w:p w:rsidR="00FC1237" w:rsidRDefault="005E06C5">
            <w:pPr>
              <w:widowControl/>
              <w:spacing w:line="440" w:lineRule="exact"/>
              <w:ind w:firstLine="480"/>
              <w:jc w:val="center"/>
              <w:rPr>
                <w:rFonts w:ascii="宋体" w:cs="宋体"/>
                <w:kern w:val="0"/>
                <w:sz w:val="24"/>
                <w:szCs w:val="21"/>
              </w:rPr>
            </w:pPr>
            <w:r>
              <w:rPr>
                <w:rFonts w:ascii="宋体" w:hAnsi="宋体" w:cs="宋体" w:hint="eastAsia"/>
                <w:kern w:val="0"/>
                <w:sz w:val="24"/>
                <w:szCs w:val="21"/>
              </w:rPr>
              <w:t>传真</w:t>
            </w:r>
          </w:p>
        </w:tc>
        <w:tc>
          <w:tcPr>
            <w:tcW w:w="2431" w:type="dxa"/>
            <w:vAlign w:val="center"/>
          </w:tcPr>
          <w:p w:rsidR="00FC1237" w:rsidRDefault="00FC1237">
            <w:pPr>
              <w:widowControl/>
              <w:spacing w:line="440" w:lineRule="exact"/>
              <w:ind w:firstLine="480"/>
              <w:jc w:val="center"/>
              <w:rPr>
                <w:rFonts w:ascii="宋体" w:cs="宋体"/>
                <w:kern w:val="0"/>
                <w:sz w:val="24"/>
                <w:szCs w:val="21"/>
              </w:rPr>
            </w:pPr>
          </w:p>
        </w:tc>
        <w:tc>
          <w:tcPr>
            <w:tcW w:w="1747" w:type="dxa"/>
            <w:vAlign w:val="center"/>
          </w:tcPr>
          <w:p w:rsidR="00FC1237" w:rsidRDefault="005E06C5">
            <w:pPr>
              <w:widowControl/>
              <w:spacing w:line="440" w:lineRule="exact"/>
              <w:jc w:val="center"/>
              <w:rPr>
                <w:rFonts w:ascii="宋体" w:cs="宋体"/>
                <w:kern w:val="0"/>
                <w:sz w:val="24"/>
                <w:szCs w:val="21"/>
              </w:rPr>
            </w:pPr>
            <w:r>
              <w:rPr>
                <w:rFonts w:ascii="宋体" w:hAnsi="宋体" w:cs="宋体" w:hint="eastAsia"/>
                <w:kern w:val="0"/>
                <w:sz w:val="24"/>
                <w:szCs w:val="21"/>
              </w:rPr>
              <w:t>电子邮箱</w:t>
            </w:r>
            <w:r>
              <w:rPr>
                <w:rFonts w:ascii="宋体" w:hAnsi="宋体" w:cs="宋体" w:hint="eastAsia"/>
                <w:kern w:val="0"/>
                <w:sz w:val="24"/>
                <w:szCs w:val="21"/>
              </w:rPr>
              <w:t xml:space="preserve">  </w:t>
            </w:r>
            <w:r>
              <w:rPr>
                <w:rFonts w:ascii="宋体" w:hAnsi="宋体" w:cs="宋体" w:hint="eastAsia"/>
                <w:kern w:val="0"/>
                <w:sz w:val="24"/>
                <w:szCs w:val="21"/>
              </w:rPr>
              <w:t>（必填）</w:t>
            </w:r>
          </w:p>
        </w:tc>
        <w:tc>
          <w:tcPr>
            <w:tcW w:w="2399" w:type="dxa"/>
            <w:vAlign w:val="center"/>
          </w:tcPr>
          <w:p w:rsidR="00FC1237" w:rsidRDefault="00FC1237">
            <w:pPr>
              <w:widowControl/>
              <w:spacing w:line="440" w:lineRule="exact"/>
              <w:ind w:firstLine="480"/>
              <w:jc w:val="center"/>
              <w:rPr>
                <w:rFonts w:ascii="宋体" w:cs="宋体"/>
                <w:kern w:val="0"/>
                <w:sz w:val="24"/>
                <w:szCs w:val="21"/>
              </w:rPr>
            </w:pPr>
          </w:p>
        </w:tc>
      </w:tr>
      <w:tr w:rsidR="00FC1237">
        <w:trPr>
          <w:trHeight w:val="7004"/>
        </w:trPr>
        <w:tc>
          <w:tcPr>
            <w:tcW w:w="8859" w:type="dxa"/>
            <w:gridSpan w:val="4"/>
            <w:tcBorders>
              <w:bottom w:val="single" w:sz="8" w:space="0" w:color="auto"/>
            </w:tcBorders>
            <w:vAlign w:val="center"/>
          </w:tcPr>
          <w:p w:rsidR="00FC1237" w:rsidRDefault="00FC1237">
            <w:pPr>
              <w:widowControl/>
              <w:spacing w:line="440" w:lineRule="exact"/>
              <w:ind w:firstLine="480"/>
              <w:jc w:val="left"/>
              <w:rPr>
                <w:rFonts w:ascii="宋体" w:cs="宋体"/>
                <w:kern w:val="0"/>
                <w:sz w:val="24"/>
                <w:szCs w:val="21"/>
              </w:rPr>
            </w:pPr>
          </w:p>
          <w:p w:rsidR="00FC1237" w:rsidRDefault="005E06C5">
            <w:pPr>
              <w:widowControl/>
              <w:spacing w:line="440" w:lineRule="exact"/>
              <w:ind w:firstLine="480"/>
              <w:jc w:val="left"/>
              <w:rPr>
                <w:rFonts w:ascii="宋体" w:cs="宋体"/>
                <w:kern w:val="0"/>
                <w:sz w:val="24"/>
                <w:szCs w:val="21"/>
              </w:rPr>
            </w:pPr>
            <w:r>
              <w:rPr>
                <w:rFonts w:ascii="宋体" w:hAnsi="宋体" w:cs="宋体"/>
                <w:kern w:val="0"/>
                <w:sz w:val="24"/>
                <w:szCs w:val="21"/>
              </w:rPr>
              <w:t>1.</w:t>
            </w:r>
            <w:r>
              <w:rPr>
                <w:rFonts w:ascii="宋体" w:hAnsi="宋体" w:cs="宋体" w:hint="eastAsia"/>
                <w:kern w:val="0"/>
                <w:sz w:val="24"/>
                <w:szCs w:val="21"/>
              </w:rPr>
              <w:t>购买招标文件方式：电子版</w:t>
            </w:r>
          </w:p>
          <w:p w:rsidR="00FC1237" w:rsidRDefault="00FC1237">
            <w:pPr>
              <w:widowControl/>
              <w:spacing w:line="440" w:lineRule="exact"/>
              <w:ind w:firstLine="480"/>
              <w:jc w:val="left"/>
              <w:rPr>
                <w:rFonts w:ascii="宋体" w:cs="宋体"/>
                <w:kern w:val="0"/>
                <w:sz w:val="24"/>
                <w:szCs w:val="21"/>
              </w:rPr>
            </w:pPr>
          </w:p>
          <w:p w:rsidR="00FC1237" w:rsidRDefault="005E06C5">
            <w:pPr>
              <w:widowControl/>
              <w:spacing w:line="440" w:lineRule="exact"/>
              <w:ind w:firstLine="480"/>
              <w:jc w:val="left"/>
              <w:rPr>
                <w:rFonts w:ascii="宋体" w:cs="宋体"/>
                <w:kern w:val="0"/>
                <w:sz w:val="24"/>
                <w:szCs w:val="21"/>
              </w:rPr>
            </w:pPr>
            <w:r>
              <w:rPr>
                <w:rFonts w:ascii="宋体" w:hAnsi="宋体" w:cs="宋体"/>
                <w:kern w:val="0"/>
                <w:sz w:val="24"/>
                <w:szCs w:val="21"/>
              </w:rPr>
              <w:t>2.</w:t>
            </w:r>
            <w:r>
              <w:rPr>
                <w:rFonts w:ascii="宋体" w:hAnsi="宋体" w:cs="宋体" w:hint="eastAsia"/>
                <w:kern w:val="0"/>
                <w:sz w:val="24"/>
                <w:szCs w:val="21"/>
              </w:rPr>
              <w:t>申请投标包件：</w:t>
            </w:r>
          </w:p>
          <w:p w:rsidR="00FC1237" w:rsidRDefault="00FC1237">
            <w:pPr>
              <w:widowControl/>
              <w:spacing w:line="440" w:lineRule="exact"/>
              <w:ind w:firstLine="480"/>
              <w:jc w:val="left"/>
              <w:rPr>
                <w:rFonts w:ascii="宋体" w:cs="宋体"/>
                <w:kern w:val="0"/>
                <w:sz w:val="24"/>
                <w:szCs w:val="21"/>
              </w:rPr>
            </w:pPr>
          </w:p>
          <w:p w:rsidR="00FC1237" w:rsidRDefault="00FC1237">
            <w:pPr>
              <w:widowControl/>
              <w:spacing w:line="440" w:lineRule="exact"/>
              <w:ind w:firstLine="480"/>
              <w:jc w:val="left"/>
              <w:rPr>
                <w:rFonts w:ascii="宋体" w:cs="宋体"/>
                <w:kern w:val="0"/>
                <w:sz w:val="24"/>
                <w:szCs w:val="21"/>
              </w:rPr>
            </w:pPr>
          </w:p>
          <w:p w:rsidR="00FC1237" w:rsidRDefault="00FC1237">
            <w:pPr>
              <w:widowControl/>
              <w:spacing w:line="440" w:lineRule="exact"/>
              <w:ind w:firstLine="480"/>
              <w:jc w:val="left"/>
              <w:rPr>
                <w:rFonts w:ascii="宋体" w:cs="宋体"/>
                <w:kern w:val="0"/>
                <w:sz w:val="24"/>
                <w:szCs w:val="21"/>
              </w:rPr>
            </w:pPr>
          </w:p>
          <w:p w:rsidR="00FC1237" w:rsidRDefault="005E06C5">
            <w:pPr>
              <w:widowControl/>
              <w:spacing w:line="440" w:lineRule="exact"/>
              <w:ind w:firstLine="480"/>
              <w:jc w:val="left"/>
              <w:rPr>
                <w:rFonts w:ascii="宋体" w:cs="宋体"/>
                <w:kern w:val="0"/>
                <w:sz w:val="24"/>
                <w:szCs w:val="21"/>
              </w:rPr>
            </w:pPr>
            <w:r>
              <w:rPr>
                <w:rFonts w:ascii="宋体" w:hAnsi="宋体" w:cs="宋体"/>
                <w:kern w:val="0"/>
                <w:sz w:val="24"/>
                <w:szCs w:val="21"/>
              </w:rPr>
              <w:t>3.</w:t>
            </w:r>
            <w:r>
              <w:rPr>
                <w:rFonts w:ascii="宋体" w:hAnsi="宋体" w:cs="宋体" w:hint="eastAsia"/>
                <w:kern w:val="0"/>
                <w:sz w:val="24"/>
                <w:szCs w:val="21"/>
              </w:rPr>
              <w:t>其它说明：</w:t>
            </w:r>
          </w:p>
          <w:p w:rsidR="00FC1237" w:rsidRDefault="00FC1237">
            <w:pPr>
              <w:widowControl/>
              <w:spacing w:line="440" w:lineRule="exact"/>
              <w:ind w:firstLine="480"/>
              <w:jc w:val="left"/>
              <w:rPr>
                <w:rFonts w:ascii="宋体" w:cs="宋体"/>
                <w:kern w:val="0"/>
                <w:sz w:val="24"/>
                <w:szCs w:val="21"/>
              </w:rPr>
            </w:pPr>
          </w:p>
          <w:p w:rsidR="00FC1237" w:rsidRDefault="00FC1237">
            <w:pPr>
              <w:widowControl/>
              <w:spacing w:line="440" w:lineRule="exact"/>
              <w:ind w:firstLine="480"/>
              <w:jc w:val="left"/>
              <w:rPr>
                <w:rFonts w:ascii="宋体" w:cs="宋体"/>
                <w:kern w:val="0"/>
                <w:sz w:val="24"/>
                <w:szCs w:val="21"/>
              </w:rPr>
            </w:pPr>
          </w:p>
          <w:p w:rsidR="00FC1237" w:rsidRDefault="00FC1237">
            <w:pPr>
              <w:widowControl/>
              <w:spacing w:line="440" w:lineRule="exact"/>
              <w:ind w:firstLine="480"/>
              <w:jc w:val="left"/>
              <w:rPr>
                <w:rFonts w:ascii="宋体" w:cs="宋体"/>
                <w:kern w:val="0"/>
                <w:sz w:val="24"/>
                <w:szCs w:val="21"/>
              </w:rPr>
            </w:pPr>
          </w:p>
          <w:p w:rsidR="00FC1237" w:rsidRDefault="00FC1237">
            <w:pPr>
              <w:widowControl/>
              <w:spacing w:line="440" w:lineRule="exact"/>
              <w:ind w:firstLine="480"/>
              <w:jc w:val="left"/>
              <w:rPr>
                <w:rFonts w:ascii="宋体" w:cs="宋体"/>
                <w:kern w:val="0"/>
                <w:sz w:val="24"/>
                <w:szCs w:val="21"/>
              </w:rPr>
            </w:pPr>
          </w:p>
          <w:p w:rsidR="00FC1237" w:rsidRDefault="005E06C5">
            <w:pPr>
              <w:widowControl/>
              <w:spacing w:line="440" w:lineRule="exact"/>
              <w:ind w:right="480" w:firstLineChars="2100" w:firstLine="5040"/>
              <w:jc w:val="left"/>
              <w:rPr>
                <w:rFonts w:ascii="宋体" w:cs="宋体"/>
                <w:kern w:val="0"/>
                <w:sz w:val="24"/>
                <w:szCs w:val="21"/>
              </w:rPr>
            </w:pPr>
            <w:r>
              <w:rPr>
                <w:rFonts w:ascii="宋体" w:hAnsi="宋体" w:cs="宋体" w:hint="eastAsia"/>
                <w:kern w:val="0"/>
                <w:sz w:val="24"/>
                <w:szCs w:val="21"/>
              </w:rPr>
              <w:t>投标人（公章）</w:t>
            </w:r>
          </w:p>
          <w:p w:rsidR="00FC1237" w:rsidRDefault="00FC1237">
            <w:pPr>
              <w:widowControl/>
              <w:spacing w:line="440" w:lineRule="exact"/>
              <w:ind w:firstLine="480"/>
              <w:jc w:val="left"/>
              <w:rPr>
                <w:rFonts w:ascii="宋体" w:cs="宋体"/>
                <w:kern w:val="0"/>
                <w:sz w:val="24"/>
                <w:szCs w:val="21"/>
              </w:rPr>
            </w:pPr>
          </w:p>
          <w:p w:rsidR="00FC1237" w:rsidRDefault="005E06C5">
            <w:pPr>
              <w:widowControl/>
              <w:spacing w:line="440" w:lineRule="exact"/>
              <w:ind w:firstLineChars="2150" w:firstLine="5160"/>
              <w:jc w:val="left"/>
              <w:rPr>
                <w:rFonts w:ascii="宋体" w:cs="宋体"/>
                <w:kern w:val="0"/>
                <w:sz w:val="24"/>
                <w:szCs w:val="21"/>
              </w:rPr>
            </w:pPr>
            <w:r>
              <w:rPr>
                <w:rFonts w:ascii="宋体" w:hAnsi="宋体" w:cs="宋体" w:hint="eastAsia"/>
                <w:kern w:val="0"/>
                <w:sz w:val="24"/>
                <w:szCs w:val="21"/>
              </w:rPr>
              <w:t xml:space="preserve">    </w:t>
            </w:r>
            <w:r>
              <w:rPr>
                <w:rFonts w:ascii="宋体" w:hAnsi="宋体" w:cs="宋体" w:hint="eastAsia"/>
                <w:kern w:val="0"/>
                <w:sz w:val="24"/>
                <w:szCs w:val="21"/>
              </w:rPr>
              <w:t>年</w:t>
            </w:r>
            <w:r>
              <w:rPr>
                <w:rFonts w:ascii="宋体" w:hAnsi="宋体" w:cs="宋体" w:hint="eastAsia"/>
                <w:kern w:val="0"/>
                <w:sz w:val="24"/>
                <w:szCs w:val="21"/>
              </w:rPr>
              <w:t xml:space="preserve">   </w:t>
            </w:r>
            <w:r>
              <w:rPr>
                <w:rFonts w:ascii="宋体" w:hAnsi="宋体" w:cs="宋体" w:hint="eastAsia"/>
                <w:kern w:val="0"/>
                <w:sz w:val="24"/>
                <w:szCs w:val="21"/>
              </w:rPr>
              <w:t>月</w:t>
            </w:r>
            <w:r>
              <w:rPr>
                <w:rFonts w:ascii="宋体" w:hAnsi="宋体" w:cs="宋体" w:hint="eastAsia"/>
                <w:kern w:val="0"/>
                <w:sz w:val="24"/>
                <w:szCs w:val="21"/>
              </w:rPr>
              <w:t xml:space="preserve">   </w:t>
            </w:r>
            <w:r>
              <w:rPr>
                <w:rFonts w:ascii="宋体" w:hAnsi="宋体" w:cs="宋体" w:hint="eastAsia"/>
                <w:kern w:val="0"/>
                <w:sz w:val="24"/>
                <w:szCs w:val="21"/>
              </w:rPr>
              <w:t>日</w:t>
            </w:r>
          </w:p>
          <w:p w:rsidR="00FC1237" w:rsidRDefault="00FC1237">
            <w:pPr>
              <w:widowControl/>
              <w:spacing w:line="440" w:lineRule="exact"/>
              <w:ind w:firstLineChars="2150" w:firstLine="5160"/>
              <w:jc w:val="left"/>
              <w:rPr>
                <w:rFonts w:ascii="宋体" w:cs="宋体"/>
                <w:kern w:val="0"/>
                <w:sz w:val="24"/>
                <w:szCs w:val="21"/>
              </w:rPr>
            </w:pPr>
          </w:p>
        </w:tc>
      </w:tr>
    </w:tbl>
    <w:p w:rsidR="00FC1237" w:rsidRDefault="00FC1237">
      <w:pPr>
        <w:ind w:firstLine="560"/>
      </w:pPr>
    </w:p>
    <w:p w:rsidR="00FC1237" w:rsidRDefault="00FC1237">
      <w:pPr>
        <w:rPr>
          <w:rFonts w:ascii="宋体" w:hAnsi="宋体"/>
        </w:rPr>
      </w:pPr>
    </w:p>
    <w:p w:rsidR="00FC1237" w:rsidRDefault="00FC1237">
      <w:pPr>
        <w:rPr>
          <w:rFonts w:ascii="宋体" w:hAnsi="宋体"/>
        </w:rPr>
      </w:pPr>
    </w:p>
    <w:p w:rsidR="00FC1237" w:rsidRDefault="00FC1237">
      <w:pPr>
        <w:rPr>
          <w:rFonts w:ascii="宋体" w:hAnsi="宋体"/>
        </w:rPr>
      </w:pPr>
    </w:p>
    <w:p w:rsidR="00FC1237" w:rsidRDefault="00FC1237">
      <w:pPr>
        <w:rPr>
          <w:rFonts w:ascii="宋体" w:hAnsi="宋体"/>
        </w:rPr>
      </w:pPr>
    </w:p>
    <w:p w:rsidR="00FC1237" w:rsidRDefault="005E06C5">
      <w:pPr>
        <w:rPr>
          <w:rFonts w:ascii="宋体" w:hAnsi="宋体"/>
          <w:b/>
        </w:rPr>
        <w:sectPr w:rsidR="00FC1237">
          <w:pgSz w:w="11906" w:h="16838"/>
          <w:pgMar w:top="1134" w:right="1191" w:bottom="1134" w:left="1276" w:header="851" w:footer="992" w:gutter="0"/>
          <w:cols w:space="720"/>
          <w:docGrid w:linePitch="312"/>
        </w:sectPr>
      </w:pPr>
      <w:r>
        <w:rPr>
          <w:rFonts w:ascii="宋体" w:hAnsi="宋体"/>
        </w:rPr>
        <w:br w:type="page"/>
      </w:r>
    </w:p>
    <w:p w:rsidR="00FC1237" w:rsidRDefault="005E06C5">
      <w:pPr>
        <w:rPr>
          <w:rFonts w:ascii="宋体" w:hAnsi="宋体"/>
          <w:b/>
        </w:rPr>
      </w:pPr>
      <w:r>
        <w:rPr>
          <w:rFonts w:ascii="宋体" w:hAnsi="宋体" w:hint="eastAsia"/>
          <w:b/>
        </w:rPr>
        <w:lastRenderedPageBreak/>
        <w:t>附件三、物资需求明细</w:t>
      </w:r>
    </w:p>
    <w:p w:rsidR="00FC1237" w:rsidRDefault="00FC1237">
      <w:pPr>
        <w:rPr>
          <w:rFonts w:ascii="宋体" w:hAnsi="宋体"/>
          <w:b/>
        </w:rPr>
      </w:pPr>
    </w:p>
    <w:p w:rsidR="00FC1237" w:rsidRDefault="005E06C5">
      <w:pPr>
        <w:jc w:val="center"/>
        <w:rPr>
          <w:rFonts w:ascii="宋体" w:hAnsi="宋体"/>
          <w:b/>
          <w:sz w:val="28"/>
          <w:szCs w:val="28"/>
        </w:rPr>
      </w:pPr>
      <w:r>
        <w:rPr>
          <w:rFonts w:ascii="宋体" w:hAnsi="宋体" w:hint="eastAsia"/>
          <w:b/>
          <w:sz w:val="28"/>
          <w:szCs w:val="28"/>
        </w:rPr>
        <w:t>物资需求明细表</w:t>
      </w:r>
    </w:p>
    <w:p w:rsidR="00FC1237" w:rsidRDefault="00FC1237">
      <w:pPr>
        <w:rPr>
          <w:rFonts w:ascii="宋体" w:hAnsi="宋体"/>
          <w:b/>
          <w:sz w:val="28"/>
          <w:szCs w:val="28"/>
        </w:rPr>
      </w:pPr>
    </w:p>
    <w:p w:rsidR="00FC1237" w:rsidRDefault="005E06C5">
      <w:pPr>
        <w:kinsoku w:val="0"/>
        <w:overflowPunct w:val="0"/>
        <w:autoSpaceDE w:val="0"/>
        <w:autoSpaceDN w:val="0"/>
        <w:adjustRightInd w:val="0"/>
        <w:snapToGrid w:val="0"/>
        <w:spacing w:line="240" w:lineRule="atLeast"/>
        <w:ind w:firstLineChars="100" w:firstLine="180"/>
        <w:rPr>
          <w:rFonts w:ascii="宋体" w:hAnsi="宋体"/>
          <w:sz w:val="18"/>
          <w:szCs w:val="18"/>
        </w:rPr>
      </w:pPr>
      <w:r>
        <w:rPr>
          <w:rFonts w:ascii="宋体" w:hAnsi="宋体" w:hint="eastAsia"/>
          <w:sz w:val="18"/>
          <w:szCs w:val="18"/>
        </w:rPr>
        <w:t>招标人名称：中铁一局集团有限公司广州分公司</w:t>
      </w:r>
      <w:r>
        <w:rPr>
          <w:rFonts w:ascii="宋体" w:hAnsi="宋体" w:hint="eastAsia"/>
          <w:sz w:val="18"/>
          <w:szCs w:val="18"/>
        </w:rPr>
        <w:t xml:space="preserve">                            </w:t>
      </w:r>
      <w:r>
        <w:rPr>
          <w:rFonts w:ascii="宋体" w:hAnsi="宋体" w:hint="eastAsia"/>
          <w:sz w:val="18"/>
          <w:szCs w:val="18"/>
        </w:rPr>
        <w:t>招标编号</w:t>
      </w:r>
      <w:r>
        <w:rPr>
          <w:rFonts w:ascii="宋体" w:hAnsi="宋体" w:hint="eastAsia"/>
          <w:sz w:val="18"/>
          <w:szCs w:val="18"/>
        </w:rPr>
        <w:t xml:space="preserve">: ZTYJGZGS-2018-  </w:t>
      </w:r>
      <w:r>
        <w:rPr>
          <w:rFonts w:ascii="宋体" w:hAnsi="宋体" w:hint="eastAsia"/>
          <w:sz w:val="18"/>
          <w:szCs w:val="18"/>
        </w:rPr>
        <w:t>号</w:t>
      </w:r>
      <w:r>
        <w:rPr>
          <w:rFonts w:ascii="宋体" w:hAnsi="宋体" w:hint="eastAsia"/>
          <w:sz w:val="18"/>
          <w:szCs w:val="18"/>
        </w:rPr>
        <w:t xml:space="preserve">                                          </w:t>
      </w:r>
      <w:r>
        <w:rPr>
          <w:rFonts w:ascii="宋体" w:hAnsi="宋体" w:hint="eastAsia"/>
          <w:sz w:val="18"/>
          <w:szCs w:val="18"/>
        </w:rPr>
        <w:t>包件号：</w:t>
      </w:r>
      <w:r>
        <w:rPr>
          <w:rFonts w:ascii="宋体" w:hAnsi="宋体" w:hint="eastAsia"/>
          <w:sz w:val="18"/>
          <w:szCs w:val="18"/>
        </w:rPr>
        <w:t>D</w:t>
      </w:r>
      <w:r>
        <w:rPr>
          <w:rFonts w:ascii="宋体" w:hAnsi="宋体"/>
          <w:sz w:val="18"/>
          <w:szCs w:val="18"/>
        </w:rPr>
        <w:t>L-01</w:t>
      </w:r>
    </w:p>
    <w:tbl>
      <w:tblPr>
        <w:tblW w:w="1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3"/>
        <w:gridCol w:w="1890"/>
        <w:gridCol w:w="1885"/>
        <w:gridCol w:w="1063"/>
        <w:gridCol w:w="1697"/>
        <w:gridCol w:w="853"/>
        <w:gridCol w:w="849"/>
        <w:gridCol w:w="1961"/>
        <w:gridCol w:w="1417"/>
        <w:gridCol w:w="605"/>
      </w:tblGrid>
      <w:tr w:rsidR="00FC1237">
        <w:trPr>
          <w:cantSplit/>
          <w:trHeight w:val="1110"/>
        </w:trPr>
        <w:tc>
          <w:tcPr>
            <w:tcW w:w="2244" w:type="dxa"/>
            <w:shd w:val="clear" w:color="auto" w:fill="auto"/>
            <w:vAlign w:val="center"/>
          </w:tcPr>
          <w:p w:rsidR="00FC1237" w:rsidRDefault="005E06C5">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ascii="宋体" w:hAnsi="宋体" w:cs="宋体" w:hint="eastAsia"/>
                <w:b/>
                <w:bCs/>
                <w:kern w:val="0"/>
                <w:sz w:val="18"/>
                <w:szCs w:val="18"/>
              </w:rPr>
              <w:t>工程项目</w:t>
            </w:r>
          </w:p>
        </w:tc>
        <w:tc>
          <w:tcPr>
            <w:tcW w:w="1891" w:type="dxa"/>
            <w:shd w:val="clear" w:color="auto" w:fill="auto"/>
            <w:vAlign w:val="center"/>
          </w:tcPr>
          <w:p w:rsidR="00FC1237" w:rsidRDefault="005E06C5">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ascii="宋体" w:hAnsi="宋体" w:cs="宋体" w:hint="eastAsia"/>
                <w:b/>
                <w:bCs/>
                <w:kern w:val="0"/>
                <w:sz w:val="18"/>
                <w:szCs w:val="18"/>
              </w:rPr>
              <w:t>物资名称</w:t>
            </w:r>
          </w:p>
        </w:tc>
        <w:tc>
          <w:tcPr>
            <w:tcW w:w="1881" w:type="dxa"/>
            <w:shd w:val="clear" w:color="auto" w:fill="auto"/>
            <w:vAlign w:val="center"/>
          </w:tcPr>
          <w:p w:rsidR="00FC1237" w:rsidRDefault="005E06C5">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ascii="宋体" w:hAnsi="宋体" w:cs="宋体" w:hint="eastAsia"/>
                <w:b/>
                <w:bCs/>
                <w:kern w:val="0"/>
                <w:sz w:val="18"/>
                <w:szCs w:val="18"/>
              </w:rPr>
              <w:t>规格型号</w:t>
            </w:r>
          </w:p>
        </w:tc>
        <w:tc>
          <w:tcPr>
            <w:tcW w:w="1063" w:type="dxa"/>
            <w:shd w:val="clear" w:color="auto" w:fill="auto"/>
            <w:vAlign w:val="center"/>
          </w:tcPr>
          <w:p w:rsidR="00FC1237" w:rsidRDefault="005E06C5">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ascii="宋体" w:hAnsi="宋体" w:cs="宋体" w:hint="eastAsia"/>
                <w:b/>
                <w:bCs/>
                <w:kern w:val="0"/>
                <w:sz w:val="18"/>
                <w:szCs w:val="18"/>
              </w:rPr>
              <w:t>定货要求</w:t>
            </w:r>
          </w:p>
        </w:tc>
        <w:tc>
          <w:tcPr>
            <w:tcW w:w="1698" w:type="dxa"/>
            <w:shd w:val="clear" w:color="auto" w:fill="auto"/>
            <w:vAlign w:val="center"/>
          </w:tcPr>
          <w:p w:rsidR="00FC1237" w:rsidRDefault="005E06C5">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ascii="宋体" w:hAnsi="宋体" w:cs="宋体" w:hint="eastAsia"/>
                <w:b/>
                <w:bCs/>
                <w:kern w:val="0"/>
                <w:sz w:val="18"/>
                <w:szCs w:val="18"/>
              </w:rPr>
              <w:t>质量标准技术要求</w:t>
            </w:r>
          </w:p>
        </w:tc>
        <w:tc>
          <w:tcPr>
            <w:tcW w:w="853" w:type="dxa"/>
            <w:shd w:val="clear" w:color="auto" w:fill="auto"/>
            <w:vAlign w:val="center"/>
          </w:tcPr>
          <w:p w:rsidR="00FC1237" w:rsidRDefault="005E06C5">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ascii="宋体" w:hAnsi="宋体" w:cs="宋体" w:hint="eastAsia"/>
                <w:b/>
                <w:bCs/>
                <w:kern w:val="0"/>
                <w:sz w:val="18"/>
                <w:szCs w:val="18"/>
              </w:rPr>
              <w:t>采购</w:t>
            </w:r>
            <w:proofErr w:type="gramStart"/>
            <w:r>
              <w:rPr>
                <w:rFonts w:ascii="宋体" w:hAnsi="宋体" w:cs="宋体" w:hint="eastAsia"/>
                <w:b/>
                <w:bCs/>
                <w:kern w:val="0"/>
                <w:sz w:val="18"/>
                <w:szCs w:val="18"/>
              </w:rPr>
              <w:t>主数量</w:t>
            </w:r>
            <w:proofErr w:type="gramEnd"/>
          </w:p>
        </w:tc>
        <w:tc>
          <w:tcPr>
            <w:tcW w:w="849" w:type="dxa"/>
            <w:shd w:val="clear" w:color="auto" w:fill="auto"/>
            <w:vAlign w:val="center"/>
          </w:tcPr>
          <w:p w:rsidR="00FC1237" w:rsidRDefault="005E06C5">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ascii="宋体" w:hAnsi="宋体" w:cs="宋体" w:hint="eastAsia"/>
                <w:b/>
                <w:bCs/>
                <w:kern w:val="0"/>
                <w:sz w:val="18"/>
                <w:szCs w:val="18"/>
              </w:rPr>
              <w:t>主计量单位</w:t>
            </w:r>
          </w:p>
        </w:tc>
        <w:tc>
          <w:tcPr>
            <w:tcW w:w="1962" w:type="dxa"/>
            <w:shd w:val="clear" w:color="auto" w:fill="auto"/>
            <w:vAlign w:val="center"/>
          </w:tcPr>
          <w:p w:rsidR="00FC1237" w:rsidRDefault="005E06C5">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ascii="宋体" w:hAnsi="宋体" w:cs="宋体" w:hint="eastAsia"/>
                <w:b/>
                <w:bCs/>
                <w:kern w:val="0"/>
                <w:sz w:val="18"/>
                <w:szCs w:val="18"/>
              </w:rPr>
              <w:t>详细地址</w:t>
            </w:r>
          </w:p>
        </w:tc>
        <w:tc>
          <w:tcPr>
            <w:tcW w:w="1417" w:type="dxa"/>
            <w:shd w:val="clear" w:color="auto" w:fill="auto"/>
            <w:vAlign w:val="center"/>
          </w:tcPr>
          <w:p w:rsidR="00FC1237" w:rsidRDefault="005E06C5">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ascii="宋体" w:hAnsi="宋体" w:cs="宋体" w:hint="eastAsia"/>
                <w:b/>
                <w:bCs/>
                <w:kern w:val="0"/>
                <w:sz w:val="18"/>
                <w:szCs w:val="18"/>
              </w:rPr>
              <w:t>交货期</w:t>
            </w:r>
          </w:p>
        </w:tc>
        <w:tc>
          <w:tcPr>
            <w:tcW w:w="605" w:type="dxa"/>
            <w:shd w:val="clear" w:color="auto" w:fill="auto"/>
            <w:vAlign w:val="center"/>
          </w:tcPr>
          <w:p w:rsidR="00FC1237" w:rsidRDefault="005E06C5">
            <w:pPr>
              <w:kinsoku w:val="0"/>
              <w:overflowPunct w:val="0"/>
              <w:autoSpaceDE w:val="0"/>
              <w:autoSpaceDN w:val="0"/>
              <w:adjustRightInd w:val="0"/>
              <w:snapToGrid w:val="0"/>
              <w:spacing w:line="240" w:lineRule="atLeast"/>
              <w:jc w:val="center"/>
              <w:rPr>
                <w:rFonts w:ascii="宋体" w:hAnsi="宋体" w:cs="宋体"/>
                <w:b/>
                <w:bCs/>
                <w:kern w:val="0"/>
                <w:sz w:val="15"/>
                <w:szCs w:val="15"/>
              </w:rPr>
            </w:pPr>
            <w:r>
              <w:rPr>
                <w:rFonts w:ascii="宋体" w:hAnsi="宋体" w:cs="宋体" w:hint="eastAsia"/>
                <w:b/>
                <w:bCs/>
                <w:kern w:val="0"/>
                <w:sz w:val="18"/>
                <w:szCs w:val="18"/>
              </w:rPr>
              <w:t>备注</w:t>
            </w:r>
          </w:p>
        </w:tc>
      </w:tr>
      <w:tr w:rsidR="00FC1237">
        <w:trPr>
          <w:cantSplit/>
          <w:trHeight w:val="639"/>
        </w:trPr>
        <w:tc>
          <w:tcPr>
            <w:tcW w:w="2244" w:type="dxa"/>
            <w:vMerge w:val="restart"/>
            <w:shd w:val="clear" w:color="auto" w:fill="auto"/>
            <w:vAlign w:val="center"/>
          </w:tcPr>
          <w:p w:rsidR="00FC1237" w:rsidRDefault="005E06C5">
            <w:pPr>
              <w:widowControl/>
              <w:jc w:val="center"/>
              <w:textAlignment w:val="center"/>
              <w:rPr>
                <w:rFonts w:ascii="宋体" w:hAnsi="宋体" w:cs="宋体"/>
                <w:color w:val="000000"/>
                <w:sz w:val="18"/>
                <w:szCs w:val="18"/>
              </w:rPr>
            </w:pPr>
            <w:r>
              <w:rPr>
                <w:rFonts w:ascii="宋体" w:hAnsi="宋体" w:cs="宋体" w:hint="eastAsia"/>
                <w:color w:val="000000"/>
                <w:sz w:val="18"/>
                <w:szCs w:val="18"/>
              </w:rPr>
              <w:t>中铁一局广州分公司肇庆丰乐渠项目</w:t>
            </w:r>
          </w:p>
        </w:tc>
        <w:tc>
          <w:tcPr>
            <w:tcW w:w="1891" w:type="dxa"/>
            <w:shd w:val="clear" w:color="auto" w:fill="auto"/>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电力电缆</w:t>
            </w:r>
          </w:p>
        </w:tc>
        <w:tc>
          <w:tcPr>
            <w:tcW w:w="1881" w:type="dxa"/>
            <w:shd w:val="clear" w:color="auto" w:fill="auto"/>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VV-1KV</w:t>
            </w:r>
            <w:r>
              <w:rPr>
                <w:rFonts w:asciiTheme="minorEastAsia" w:eastAsiaTheme="minorEastAsia" w:hAnsiTheme="minorEastAsia" w:cs="新宋体" w:hint="eastAsia"/>
                <w:bCs/>
                <w:kern w:val="0"/>
                <w:sz w:val="16"/>
                <w:szCs w:val="16"/>
              </w:rPr>
              <w:t>，</w:t>
            </w:r>
            <w:r>
              <w:rPr>
                <w:rFonts w:asciiTheme="minorEastAsia" w:eastAsiaTheme="minorEastAsia" w:hAnsiTheme="minorEastAsia" w:cs="新宋体" w:hint="eastAsia"/>
                <w:bCs/>
                <w:kern w:val="0"/>
                <w:sz w:val="16"/>
                <w:szCs w:val="16"/>
              </w:rPr>
              <w:t>5*16</w:t>
            </w:r>
          </w:p>
        </w:tc>
        <w:tc>
          <w:tcPr>
            <w:tcW w:w="1063" w:type="dxa"/>
            <w:vMerge w:val="restart"/>
            <w:shd w:val="clear" w:color="auto" w:fill="auto"/>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车板交货</w:t>
            </w:r>
          </w:p>
        </w:tc>
        <w:tc>
          <w:tcPr>
            <w:tcW w:w="1698" w:type="dxa"/>
            <w:vMerge w:val="restart"/>
            <w:shd w:val="clear" w:color="auto" w:fill="auto"/>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GB/T12706-2008</w:t>
            </w:r>
          </w:p>
        </w:tc>
        <w:tc>
          <w:tcPr>
            <w:tcW w:w="853" w:type="dxa"/>
            <w:shd w:val="clear" w:color="auto" w:fill="auto"/>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34000</w:t>
            </w:r>
          </w:p>
        </w:tc>
        <w:tc>
          <w:tcPr>
            <w:tcW w:w="849" w:type="dxa"/>
            <w:vMerge w:val="restart"/>
            <w:shd w:val="clear" w:color="auto" w:fill="auto"/>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米</w:t>
            </w:r>
          </w:p>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1962" w:type="dxa"/>
            <w:vMerge w:val="restart"/>
            <w:shd w:val="clear" w:color="auto" w:fill="auto"/>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肇庆市鼎湖区广利</w:t>
            </w:r>
            <w:proofErr w:type="gramStart"/>
            <w:r>
              <w:rPr>
                <w:rFonts w:asciiTheme="minorEastAsia" w:eastAsiaTheme="minorEastAsia" w:hAnsiTheme="minorEastAsia" w:cs="新宋体" w:hint="eastAsia"/>
                <w:bCs/>
                <w:kern w:val="0"/>
                <w:sz w:val="16"/>
                <w:szCs w:val="16"/>
              </w:rPr>
              <w:t>街道院主二</w:t>
            </w:r>
            <w:proofErr w:type="gramEnd"/>
            <w:r>
              <w:rPr>
                <w:rFonts w:asciiTheme="minorEastAsia" w:eastAsiaTheme="minorEastAsia" w:hAnsiTheme="minorEastAsia" w:cs="新宋体" w:hint="eastAsia"/>
                <w:bCs/>
                <w:kern w:val="0"/>
                <w:sz w:val="16"/>
                <w:szCs w:val="16"/>
              </w:rPr>
              <w:t>村中铁一局丰乐截洪</w:t>
            </w:r>
            <w:proofErr w:type="gramStart"/>
            <w:r>
              <w:rPr>
                <w:rFonts w:asciiTheme="minorEastAsia" w:eastAsiaTheme="minorEastAsia" w:hAnsiTheme="minorEastAsia" w:cs="新宋体" w:hint="eastAsia"/>
                <w:bCs/>
                <w:kern w:val="0"/>
                <w:sz w:val="16"/>
                <w:szCs w:val="16"/>
              </w:rPr>
              <w:t>渠项目</w:t>
            </w:r>
            <w:proofErr w:type="gramEnd"/>
            <w:r>
              <w:rPr>
                <w:rFonts w:asciiTheme="minorEastAsia" w:eastAsiaTheme="minorEastAsia" w:hAnsiTheme="minorEastAsia" w:cs="新宋体" w:hint="eastAsia"/>
                <w:bCs/>
                <w:kern w:val="0"/>
                <w:sz w:val="16"/>
                <w:szCs w:val="16"/>
              </w:rPr>
              <w:t>部</w:t>
            </w:r>
          </w:p>
        </w:tc>
        <w:tc>
          <w:tcPr>
            <w:tcW w:w="1417" w:type="dxa"/>
            <w:vMerge w:val="restart"/>
            <w:shd w:val="clear" w:color="auto" w:fill="auto"/>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计划工期为</w:t>
            </w:r>
            <w:r>
              <w:rPr>
                <w:rFonts w:asciiTheme="minorEastAsia" w:eastAsiaTheme="minorEastAsia" w:hAnsiTheme="minorEastAsia" w:cs="新宋体" w:hint="eastAsia"/>
                <w:bCs/>
                <w:kern w:val="0"/>
                <w:sz w:val="16"/>
                <w:szCs w:val="16"/>
              </w:rPr>
              <w:t>2018</w:t>
            </w:r>
            <w:r>
              <w:rPr>
                <w:rFonts w:asciiTheme="minorEastAsia" w:eastAsiaTheme="minorEastAsia" w:hAnsiTheme="minorEastAsia" w:cs="新宋体" w:hint="eastAsia"/>
                <w:bCs/>
                <w:kern w:val="0"/>
                <w:sz w:val="16"/>
                <w:szCs w:val="16"/>
              </w:rPr>
              <w:t>年施工完毕，交货以甲方每次通知交货。</w:t>
            </w:r>
          </w:p>
        </w:tc>
        <w:tc>
          <w:tcPr>
            <w:tcW w:w="605" w:type="dxa"/>
            <w:vMerge w:val="restart"/>
            <w:shd w:val="clear" w:color="auto" w:fill="auto"/>
            <w:vAlign w:val="center"/>
          </w:tcPr>
          <w:p w:rsidR="00FC1237" w:rsidRDefault="00FC1237">
            <w:pPr>
              <w:kinsoku w:val="0"/>
              <w:overflowPunct w:val="0"/>
              <w:autoSpaceDE w:val="0"/>
              <w:autoSpaceDN w:val="0"/>
              <w:adjustRightInd w:val="0"/>
              <w:snapToGrid w:val="0"/>
              <w:spacing w:line="240" w:lineRule="atLeast"/>
              <w:rPr>
                <w:rFonts w:ascii="宋体" w:hAnsi="宋体" w:cs="宋体"/>
                <w:b/>
                <w:bCs/>
                <w:kern w:val="0"/>
                <w:sz w:val="15"/>
                <w:szCs w:val="15"/>
              </w:rPr>
            </w:pPr>
          </w:p>
        </w:tc>
      </w:tr>
      <w:tr w:rsidR="00FC1237">
        <w:trPr>
          <w:cantSplit/>
          <w:trHeight w:val="573"/>
        </w:trPr>
        <w:tc>
          <w:tcPr>
            <w:tcW w:w="2244" w:type="dxa"/>
            <w:vMerge/>
            <w:shd w:val="clear" w:color="auto" w:fill="auto"/>
            <w:vAlign w:val="center"/>
          </w:tcPr>
          <w:p w:rsidR="00FC1237" w:rsidRDefault="00FC12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1891" w:type="dxa"/>
            <w:shd w:val="clear" w:color="auto" w:fill="auto"/>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电力电缆</w:t>
            </w:r>
          </w:p>
        </w:tc>
        <w:tc>
          <w:tcPr>
            <w:tcW w:w="1881" w:type="dxa"/>
            <w:shd w:val="clear" w:color="auto" w:fill="auto"/>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YJV-0.6/1KV--4*25+1*25mm2</w:t>
            </w:r>
          </w:p>
        </w:tc>
        <w:tc>
          <w:tcPr>
            <w:tcW w:w="1063" w:type="dxa"/>
            <w:vMerge/>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1698" w:type="dxa"/>
            <w:vMerge/>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853" w:type="dxa"/>
            <w:shd w:val="clear" w:color="auto" w:fill="auto"/>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200</w:t>
            </w:r>
          </w:p>
        </w:tc>
        <w:tc>
          <w:tcPr>
            <w:tcW w:w="849" w:type="dxa"/>
            <w:vMerge/>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1962" w:type="dxa"/>
            <w:vMerge/>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1417" w:type="dxa"/>
            <w:vMerge/>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605" w:type="dxa"/>
            <w:vMerge/>
            <w:shd w:val="clear" w:color="auto" w:fill="auto"/>
            <w:vAlign w:val="center"/>
          </w:tcPr>
          <w:p w:rsidR="00FC1237" w:rsidRDefault="00FC12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FC1237">
        <w:trPr>
          <w:cantSplit/>
          <w:trHeight w:val="573"/>
        </w:trPr>
        <w:tc>
          <w:tcPr>
            <w:tcW w:w="2244" w:type="dxa"/>
            <w:vMerge/>
            <w:shd w:val="clear" w:color="auto" w:fill="auto"/>
            <w:vAlign w:val="center"/>
          </w:tcPr>
          <w:p w:rsidR="00FC1237" w:rsidRDefault="00FC12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1891" w:type="dxa"/>
            <w:shd w:val="clear" w:color="auto" w:fill="auto"/>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接地线软电缆</w:t>
            </w:r>
          </w:p>
        </w:tc>
        <w:tc>
          <w:tcPr>
            <w:tcW w:w="1881" w:type="dxa"/>
            <w:shd w:val="clear" w:color="auto" w:fill="auto"/>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BV-450/750V-1*16mm2</w:t>
            </w:r>
          </w:p>
        </w:tc>
        <w:tc>
          <w:tcPr>
            <w:tcW w:w="1063" w:type="dxa"/>
            <w:vMerge/>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1698" w:type="dxa"/>
            <w:vMerge/>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853" w:type="dxa"/>
            <w:shd w:val="clear" w:color="auto" w:fill="auto"/>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22</w:t>
            </w:r>
          </w:p>
        </w:tc>
        <w:tc>
          <w:tcPr>
            <w:tcW w:w="849" w:type="dxa"/>
            <w:vMerge/>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1962" w:type="dxa"/>
            <w:vMerge/>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1417" w:type="dxa"/>
            <w:vMerge/>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605" w:type="dxa"/>
            <w:vMerge/>
            <w:shd w:val="clear" w:color="auto" w:fill="auto"/>
            <w:vAlign w:val="center"/>
          </w:tcPr>
          <w:p w:rsidR="00FC1237" w:rsidRDefault="00FC12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FC1237">
        <w:trPr>
          <w:cantSplit/>
          <w:trHeight w:val="573"/>
        </w:trPr>
        <w:tc>
          <w:tcPr>
            <w:tcW w:w="2244" w:type="dxa"/>
            <w:vMerge/>
            <w:shd w:val="clear" w:color="auto" w:fill="auto"/>
            <w:vAlign w:val="center"/>
          </w:tcPr>
          <w:p w:rsidR="00FC1237" w:rsidRDefault="00FC12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1891" w:type="dxa"/>
            <w:shd w:val="clear" w:color="auto" w:fill="auto"/>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灯引线软电缆</w:t>
            </w:r>
          </w:p>
        </w:tc>
        <w:tc>
          <w:tcPr>
            <w:tcW w:w="1881" w:type="dxa"/>
            <w:shd w:val="clear" w:color="auto" w:fill="auto"/>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RVV-300/500V-3*2.5mm2</w:t>
            </w:r>
          </w:p>
        </w:tc>
        <w:tc>
          <w:tcPr>
            <w:tcW w:w="1063" w:type="dxa"/>
            <w:vMerge/>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1698" w:type="dxa"/>
            <w:vMerge/>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853" w:type="dxa"/>
            <w:shd w:val="clear" w:color="auto" w:fill="auto"/>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360</w:t>
            </w:r>
          </w:p>
        </w:tc>
        <w:tc>
          <w:tcPr>
            <w:tcW w:w="849" w:type="dxa"/>
            <w:vMerge/>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1962" w:type="dxa"/>
            <w:vMerge/>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1417" w:type="dxa"/>
            <w:vMerge/>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605" w:type="dxa"/>
            <w:vMerge/>
            <w:shd w:val="clear" w:color="auto" w:fill="auto"/>
            <w:vAlign w:val="center"/>
          </w:tcPr>
          <w:p w:rsidR="00FC1237" w:rsidRDefault="00FC12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FC1237">
        <w:trPr>
          <w:cantSplit/>
          <w:trHeight w:val="866"/>
        </w:trPr>
        <w:tc>
          <w:tcPr>
            <w:tcW w:w="2244" w:type="dxa"/>
            <w:vMerge/>
            <w:shd w:val="clear" w:color="auto" w:fill="auto"/>
            <w:vAlign w:val="center"/>
          </w:tcPr>
          <w:p w:rsidR="00FC1237" w:rsidRDefault="00FC1237">
            <w:pPr>
              <w:kinsoku w:val="0"/>
              <w:overflowPunct w:val="0"/>
              <w:autoSpaceDE w:val="0"/>
              <w:autoSpaceDN w:val="0"/>
              <w:adjustRightInd w:val="0"/>
              <w:snapToGrid w:val="0"/>
              <w:spacing w:line="240" w:lineRule="atLeast"/>
              <w:jc w:val="center"/>
              <w:rPr>
                <w:rFonts w:ascii="宋体" w:hAnsi="宋体"/>
                <w:sz w:val="15"/>
                <w:szCs w:val="18"/>
              </w:rPr>
            </w:pPr>
          </w:p>
        </w:tc>
        <w:tc>
          <w:tcPr>
            <w:tcW w:w="1886" w:type="dxa"/>
            <w:shd w:val="clear" w:color="auto" w:fill="auto"/>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10KV</w:t>
            </w:r>
            <w:r>
              <w:rPr>
                <w:rFonts w:asciiTheme="minorEastAsia" w:eastAsiaTheme="minorEastAsia" w:hAnsiTheme="minorEastAsia" w:cs="新宋体" w:hint="eastAsia"/>
                <w:bCs/>
                <w:kern w:val="0"/>
                <w:sz w:val="16"/>
                <w:szCs w:val="16"/>
              </w:rPr>
              <w:t>进线</w:t>
            </w:r>
          </w:p>
        </w:tc>
        <w:tc>
          <w:tcPr>
            <w:tcW w:w="1886" w:type="dxa"/>
            <w:shd w:val="clear" w:color="auto" w:fill="auto"/>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YJV-10KV-3*120/PE110</w:t>
            </w:r>
          </w:p>
        </w:tc>
        <w:tc>
          <w:tcPr>
            <w:tcW w:w="1063" w:type="dxa"/>
            <w:vMerge/>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1698" w:type="dxa"/>
            <w:vMerge/>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853" w:type="dxa"/>
            <w:shd w:val="clear" w:color="auto" w:fill="auto"/>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9600</w:t>
            </w:r>
          </w:p>
        </w:tc>
        <w:tc>
          <w:tcPr>
            <w:tcW w:w="849" w:type="dxa"/>
            <w:vMerge/>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1962" w:type="dxa"/>
            <w:vMerge/>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1417" w:type="dxa"/>
            <w:vMerge/>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605" w:type="dxa"/>
            <w:vMerge/>
            <w:shd w:val="clear" w:color="auto" w:fill="auto"/>
            <w:vAlign w:val="center"/>
          </w:tcPr>
          <w:p w:rsidR="00FC1237" w:rsidRDefault="00FC12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FC1237">
        <w:trPr>
          <w:cantSplit/>
          <w:trHeight w:val="866"/>
        </w:trPr>
        <w:tc>
          <w:tcPr>
            <w:tcW w:w="2244" w:type="dxa"/>
            <w:shd w:val="clear" w:color="auto" w:fill="auto"/>
            <w:vAlign w:val="center"/>
          </w:tcPr>
          <w:p w:rsidR="00FC1237" w:rsidRDefault="00FC1237">
            <w:pPr>
              <w:kinsoku w:val="0"/>
              <w:overflowPunct w:val="0"/>
              <w:autoSpaceDE w:val="0"/>
              <w:autoSpaceDN w:val="0"/>
              <w:adjustRightInd w:val="0"/>
              <w:snapToGrid w:val="0"/>
              <w:spacing w:line="240" w:lineRule="atLeast"/>
              <w:jc w:val="center"/>
              <w:rPr>
                <w:rFonts w:ascii="宋体" w:hAnsi="宋体"/>
                <w:sz w:val="15"/>
                <w:szCs w:val="18"/>
              </w:rPr>
            </w:pPr>
          </w:p>
        </w:tc>
        <w:tc>
          <w:tcPr>
            <w:tcW w:w="3772" w:type="dxa"/>
            <w:gridSpan w:val="2"/>
            <w:shd w:val="clear" w:color="auto" w:fill="auto"/>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合计</w:t>
            </w:r>
          </w:p>
        </w:tc>
        <w:tc>
          <w:tcPr>
            <w:tcW w:w="1063" w:type="dxa"/>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1698" w:type="dxa"/>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853" w:type="dxa"/>
            <w:shd w:val="clear" w:color="auto" w:fill="auto"/>
            <w:vAlign w:val="center"/>
          </w:tcPr>
          <w:p w:rsidR="00FC1237" w:rsidRDefault="005E06C5">
            <w:pPr>
              <w:spacing w:line="380" w:lineRule="atLeast"/>
              <w:jc w:val="center"/>
              <w:outlineLvl w:val="0"/>
              <w:rPr>
                <w:rFonts w:asciiTheme="minorEastAsia" w:eastAsiaTheme="minorEastAsia" w:hAnsiTheme="minorEastAsia" w:cs="新宋体"/>
                <w:bCs/>
                <w:kern w:val="0"/>
                <w:sz w:val="16"/>
                <w:szCs w:val="16"/>
              </w:rPr>
            </w:pPr>
            <w:r>
              <w:rPr>
                <w:rFonts w:asciiTheme="minorEastAsia" w:eastAsiaTheme="minorEastAsia" w:hAnsiTheme="minorEastAsia" w:cs="新宋体" w:hint="eastAsia"/>
                <w:bCs/>
                <w:kern w:val="0"/>
                <w:sz w:val="16"/>
                <w:szCs w:val="16"/>
              </w:rPr>
              <w:t>44182</w:t>
            </w:r>
          </w:p>
        </w:tc>
        <w:tc>
          <w:tcPr>
            <w:tcW w:w="849" w:type="dxa"/>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1962" w:type="dxa"/>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1417" w:type="dxa"/>
            <w:shd w:val="clear" w:color="auto" w:fill="auto"/>
            <w:vAlign w:val="center"/>
          </w:tcPr>
          <w:p w:rsidR="00FC1237" w:rsidRDefault="00FC1237">
            <w:pPr>
              <w:spacing w:line="380" w:lineRule="atLeast"/>
              <w:jc w:val="center"/>
              <w:outlineLvl w:val="0"/>
              <w:rPr>
                <w:rFonts w:asciiTheme="minorEastAsia" w:eastAsiaTheme="minorEastAsia" w:hAnsiTheme="minorEastAsia" w:cs="新宋体"/>
                <w:bCs/>
                <w:kern w:val="0"/>
                <w:sz w:val="16"/>
                <w:szCs w:val="16"/>
              </w:rPr>
            </w:pPr>
          </w:p>
        </w:tc>
        <w:tc>
          <w:tcPr>
            <w:tcW w:w="605" w:type="dxa"/>
            <w:shd w:val="clear" w:color="auto" w:fill="auto"/>
            <w:vAlign w:val="center"/>
          </w:tcPr>
          <w:p w:rsidR="00FC1237" w:rsidRDefault="00FC12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rsidR="00FC1237" w:rsidRDefault="00FC1237" w:rsidP="009E7ADB">
      <w:pPr>
        <w:adjustRightInd w:val="0"/>
        <w:snapToGrid w:val="0"/>
        <w:ind w:firstLineChars="157" w:firstLine="283"/>
        <w:rPr>
          <w:rFonts w:ascii="宋体" w:hAnsi="宋体"/>
          <w:sz w:val="18"/>
          <w:szCs w:val="18"/>
        </w:rPr>
      </w:pPr>
    </w:p>
    <w:p w:rsidR="00FC1237" w:rsidRDefault="005E06C5">
      <w:pPr>
        <w:adjustRightInd w:val="0"/>
        <w:snapToGrid w:val="0"/>
        <w:spacing w:line="360" w:lineRule="auto"/>
        <w:ind w:firstLineChars="200" w:firstLine="360"/>
        <w:rPr>
          <w:rFonts w:ascii="宋体" w:hAnsi="宋体"/>
          <w:sz w:val="18"/>
          <w:szCs w:val="18"/>
        </w:rPr>
      </w:pPr>
      <w:r>
        <w:rPr>
          <w:rFonts w:ascii="宋体" w:hAnsi="宋体" w:hint="eastAsia"/>
          <w:sz w:val="18"/>
          <w:szCs w:val="18"/>
        </w:rPr>
        <w:t>注：</w:t>
      </w:r>
      <w:r>
        <w:rPr>
          <w:rFonts w:ascii="宋体" w:hAnsi="宋体"/>
          <w:sz w:val="18"/>
          <w:szCs w:val="18"/>
        </w:rPr>
        <w:t>1</w:t>
      </w:r>
      <w:r>
        <w:rPr>
          <w:rFonts w:ascii="宋体" w:hAnsi="宋体" w:hint="eastAsia"/>
          <w:sz w:val="18"/>
          <w:szCs w:val="18"/>
        </w:rPr>
        <w:t>、表中为暂定规格数量，最终规格数量以采购人实际需求规格数量为准。</w:t>
      </w:r>
    </w:p>
    <w:p w:rsidR="00FC1237" w:rsidRDefault="005E06C5">
      <w:pPr>
        <w:adjustRightInd w:val="0"/>
        <w:snapToGrid w:val="0"/>
        <w:spacing w:line="360" w:lineRule="auto"/>
        <w:ind w:firstLineChars="400" w:firstLine="720"/>
        <w:rPr>
          <w:rFonts w:ascii="宋体" w:hAnsi="宋体"/>
          <w:sz w:val="18"/>
          <w:szCs w:val="18"/>
        </w:rPr>
      </w:pPr>
      <w:bookmarkStart w:id="158" w:name="_Toc30426"/>
      <w:bookmarkStart w:id="159" w:name="_Toc5362"/>
      <w:r>
        <w:rPr>
          <w:rFonts w:ascii="宋体" w:hAnsi="宋体" w:hint="eastAsia"/>
          <w:sz w:val="18"/>
          <w:szCs w:val="18"/>
        </w:rPr>
        <w:t>2</w:t>
      </w:r>
      <w:r>
        <w:rPr>
          <w:rFonts w:ascii="宋体" w:hAnsi="宋体" w:hint="eastAsia"/>
          <w:sz w:val="18"/>
          <w:szCs w:val="18"/>
        </w:rPr>
        <w:t>、交货时间及地点具体以使用单位的书面传真通知为准。</w:t>
      </w:r>
      <w:bookmarkEnd w:id="158"/>
      <w:bookmarkEnd w:id="159"/>
    </w:p>
    <w:p w:rsidR="00FC1237" w:rsidRDefault="005E06C5">
      <w:pPr>
        <w:spacing w:line="360" w:lineRule="auto"/>
        <w:ind w:firstLineChars="400" w:firstLine="720"/>
        <w:jc w:val="left"/>
        <w:rPr>
          <w:rFonts w:ascii="宋体" w:hAnsi="宋体"/>
          <w:sz w:val="18"/>
          <w:szCs w:val="18"/>
        </w:rPr>
      </w:pPr>
      <w:bookmarkStart w:id="160" w:name="_Toc17926"/>
      <w:bookmarkStart w:id="161" w:name="_Toc20892"/>
      <w:r>
        <w:rPr>
          <w:rFonts w:ascii="宋体" w:hAnsi="宋体" w:hint="eastAsia"/>
          <w:sz w:val="18"/>
          <w:szCs w:val="18"/>
        </w:rPr>
        <w:t>3</w:t>
      </w:r>
      <w:r>
        <w:rPr>
          <w:rFonts w:ascii="宋体" w:hAnsi="宋体" w:hint="eastAsia"/>
          <w:sz w:val="18"/>
          <w:szCs w:val="18"/>
        </w:rPr>
        <w:t>、</w:t>
      </w:r>
      <w:r>
        <w:rPr>
          <w:rFonts w:ascii="宋体" w:hAnsi="宋体"/>
          <w:sz w:val="18"/>
          <w:szCs w:val="18"/>
        </w:rPr>
        <w:t>具体规格</w:t>
      </w:r>
      <w:r>
        <w:rPr>
          <w:rFonts w:ascii="宋体" w:hAnsi="宋体" w:hint="eastAsia"/>
          <w:sz w:val="18"/>
          <w:szCs w:val="18"/>
        </w:rPr>
        <w:t>型号</w:t>
      </w:r>
      <w:r>
        <w:rPr>
          <w:rFonts w:ascii="宋体" w:hAnsi="宋体"/>
          <w:sz w:val="18"/>
          <w:szCs w:val="18"/>
        </w:rPr>
        <w:t>与电商平台不一致的，以</w:t>
      </w:r>
      <w:r>
        <w:rPr>
          <w:rFonts w:ascii="宋体" w:hAnsi="宋体" w:hint="eastAsia"/>
          <w:sz w:val="18"/>
          <w:szCs w:val="18"/>
        </w:rPr>
        <w:t>招标文件</w:t>
      </w:r>
      <w:r>
        <w:rPr>
          <w:rFonts w:ascii="宋体" w:hAnsi="宋体"/>
          <w:sz w:val="18"/>
          <w:szCs w:val="18"/>
        </w:rPr>
        <w:t>为准。</w:t>
      </w:r>
      <w:bookmarkEnd w:id="160"/>
      <w:bookmarkEnd w:id="161"/>
    </w:p>
    <w:p w:rsidR="00FC1237" w:rsidRDefault="00FC1237">
      <w:pPr>
        <w:rPr>
          <w:rFonts w:ascii="宋体" w:hAnsi="宋体"/>
        </w:rPr>
      </w:pPr>
    </w:p>
    <w:p w:rsidR="00FC1237" w:rsidRDefault="00FC1237">
      <w:pPr>
        <w:jc w:val="center"/>
        <w:rPr>
          <w:rFonts w:ascii="宋体" w:hAnsi="宋体"/>
        </w:rPr>
        <w:sectPr w:rsidR="00FC1237">
          <w:pgSz w:w="16838" w:h="11906" w:orient="landscape"/>
          <w:pgMar w:top="1276" w:right="1134" w:bottom="1191" w:left="1134" w:header="851" w:footer="992" w:gutter="0"/>
          <w:cols w:space="0"/>
          <w:docGrid w:linePitch="312"/>
        </w:sectPr>
      </w:pPr>
    </w:p>
    <w:p w:rsidR="00FC1237" w:rsidRDefault="005E06C5">
      <w:pPr>
        <w:rPr>
          <w:rFonts w:ascii="宋体" w:hAnsi="宋体"/>
          <w:b/>
        </w:rPr>
      </w:pPr>
      <w:r>
        <w:rPr>
          <w:rFonts w:ascii="宋体" w:hAnsi="宋体" w:hint="eastAsia"/>
          <w:b/>
        </w:rPr>
        <w:lastRenderedPageBreak/>
        <w:t>附件四、技术规格书</w:t>
      </w:r>
    </w:p>
    <w:p w:rsidR="00FC1237" w:rsidRDefault="00FC1237">
      <w:pPr>
        <w:spacing w:line="360" w:lineRule="auto"/>
        <w:ind w:firstLineChars="202" w:firstLine="404"/>
        <w:outlineLvl w:val="0"/>
        <w:rPr>
          <w:rFonts w:ascii="宋体" w:hAnsi="宋体"/>
          <w:sz w:val="20"/>
          <w:szCs w:val="18"/>
        </w:rPr>
      </w:pPr>
      <w:bookmarkStart w:id="162" w:name="_Toc484676577"/>
    </w:p>
    <w:p w:rsidR="00FC1237" w:rsidRDefault="005E06C5">
      <w:pPr>
        <w:spacing w:line="360" w:lineRule="auto"/>
        <w:jc w:val="center"/>
        <w:outlineLvl w:val="0"/>
        <w:rPr>
          <w:rFonts w:ascii="宋体" w:hAnsi="宋体"/>
          <w:b/>
          <w:bCs/>
          <w:sz w:val="28"/>
          <w:szCs w:val="28"/>
        </w:rPr>
      </w:pPr>
      <w:bookmarkStart w:id="163" w:name="_Toc3045"/>
      <w:bookmarkStart w:id="164" w:name="_Toc3741"/>
      <w:r>
        <w:rPr>
          <w:rFonts w:ascii="宋体" w:hAnsi="宋体" w:hint="eastAsia"/>
          <w:b/>
          <w:bCs/>
          <w:sz w:val="28"/>
          <w:szCs w:val="28"/>
        </w:rPr>
        <w:t>技术规格书</w:t>
      </w:r>
      <w:bookmarkEnd w:id="163"/>
      <w:bookmarkEnd w:id="164"/>
    </w:p>
    <w:p w:rsidR="00FC1237" w:rsidRDefault="005E06C5">
      <w:pPr>
        <w:spacing w:line="480" w:lineRule="auto"/>
        <w:ind w:firstLineChars="200" w:firstLine="420"/>
        <w:rPr>
          <w:bCs/>
        </w:rPr>
      </w:pPr>
      <w:bookmarkStart w:id="165" w:name="_Toc21280_WPSOffice_Level2"/>
      <w:bookmarkEnd w:id="162"/>
      <w:r>
        <w:rPr>
          <w:rFonts w:hint="eastAsia"/>
          <w:bCs/>
        </w:rPr>
        <w:t>（一）技术规格</w:t>
      </w:r>
      <w:bookmarkEnd w:id="165"/>
    </w:p>
    <w:p w:rsidR="00FC1237" w:rsidRDefault="005E06C5">
      <w:pPr>
        <w:spacing w:line="480" w:lineRule="auto"/>
        <w:ind w:firstLineChars="200" w:firstLine="420"/>
        <w:rPr>
          <w:bCs/>
        </w:rPr>
      </w:pPr>
      <w:r>
        <w:rPr>
          <w:rFonts w:hint="eastAsia"/>
          <w:bCs/>
        </w:rPr>
        <w:t>物资所执行的技术规格见《物资需求一览表》。</w:t>
      </w:r>
    </w:p>
    <w:p w:rsidR="00FC1237" w:rsidRDefault="005E06C5">
      <w:pPr>
        <w:spacing w:line="480" w:lineRule="auto"/>
        <w:ind w:firstLineChars="200" w:firstLine="420"/>
        <w:rPr>
          <w:bCs/>
        </w:rPr>
      </w:pPr>
      <w:bookmarkStart w:id="166" w:name="_Toc484676578"/>
      <w:bookmarkStart w:id="167" w:name="_Toc28857_WPSOffice_Level2"/>
      <w:r>
        <w:rPr>
          <w:rFonts w:hint="eastAsia"/>
          <w:bCs/>
        </w:rPr>
        <w:t>（二）投标人应提供的技术资料</w:t>
      </w:r>
      <w:bookmarkEnd w:id="166"/>
      <w:bookmarkEnd w:id="167"/>
    </w:p>
    <w:p w:rsidR="00FC1237" w:rsidRDefault="005E06C5">
      <w:pPr>
        <w:spacing w:line="480" w:lineRule="auto"/>
        <w:ind w:firstLineChars="200" w:firstLine="420"/>
        <w:rPr>
          <w:bCs/>
        </w:rPr>
      </w:pPr>
      <w:bookmarkStart w:id="168" w:name="_Toc484676579"/>
      <w:r>
        <w:rPr>
          <w:rFonts w:hint="eastAsia"/>
          <w:bCs/>
        </w:rPr>
        <w:t>1.</w:t>
      </w:r>
      <w:bookmarkEnd w:id="168"/>
      <w:r>
        <w:rPr>
          <w:bCs/>
        </w:rPr>
        <w:t xml:space="preserve"> </w:t>
      </w:r>
      <w:r>
        <w:rPr>
          <w:rFonts w:hint="eastAsia"/>
          <w:bCs/>
        </w:rPr>
        <w:t>物资出厂合格证。</w:t>
      </w:r>
    </w:p>
    <w:p w:rsidR="00FC1237" w:rsidRDefault="005E06C5">
      <w:pPr>
        <w:spacing w:line="480" w:lineRule="auto"/>
        <w:ind w:firstLineChars="200" w:firstLine="420"/>
        <w:rPr>
          <w:bCs/>
        </w:rPr>
      </w:pPr>
      <w:r>
        <w:rPr>
          <w:rFonts w:hint="eastAsia"/>
          <w:bCs/>
        </w:rPr>
        <w:t>2</w:t>
      </w:r>
      <w:r>
        <w:rPr>
          <w:rFonts w:hint="eastAsia"/>
          <w:bCs/>
        </w:rPr>
        <w:t>．提供所需货品在第三方检测机构出具的合格检验报告。</w:t>
      </w:r>
    </w:p>
    <w:p w:rsidR="00FC1237" w:rsidRDefault="005E06C5">
      <w:pPr>
        <w:spacing w:line="480" w:lineRule="auto"/>
        <w:ind w:firstLineChars="200" w:firstLine="420"/>
        <w:rPr>
          <w:bCs/>
        </w:rPr>
      </w:pPr>
      <w:bookmarkStart w:id="169" w:name="_Toc4162_WPSOffice_Level2"/>
      <w:bookmarkStart w:id="170" w:name="_Toc484676581"/>
      <w:r>
        <w:rPr>
          <w:rFonts w:hint="eastAsia"/>
          <w:bCs/>
        </w:rPr>
        <w:t>（三）合同交货计划</w:t>
      </w:r>
      <w:bookmarkEnd w:id="169"/>
      <w:bookmarkEnd w:id="170"/>
    </w:p>
    <w:p w:rsidR="00FC1237" w:rsidRDefault="005E06C5">
      <w:pPr>
        <w:spacing w:line="480" w:lineRule="auto"/>
        <w:ind w:firstLineChars="200" w:firstLine="420"/>
        <w:rPr>
          <w:bCs/>
        </w:rPr>
      </w:pPr>
      <w:r>
        <w:rPr>
          <w:rFonts w:hint="eastAsia"/>
          <w:bCs/>
        </w:rPr>
        <w:t>合同交货期参考《物资需求一览表》，详细交货计划和具体供货时间由买方签约时提供。</w:t>
      </w:r>
      <w:r>
        <w:rPr>
          <w:rFonts w:hint="eastAsia"/>
          <w:bCs/>
        </w:rPr>
        <w:t xml:space="preserve"> </w:t>
      </w:r>
    </w:p>
    <w:p w:rsidR="00FC1237" w:rsidRDefault="005E06C5">
      <w:pPr>
        <w:spacing w:line="480" w:lineRule="auto"/>
        <w:ind w:firstLineChars="200" w:firstLine="420"/>
        <w:rPr>
          <w:bCs/>
        </w:rPr>
      </w:pPr>
      <w:bookmarkStart w:id="171" w:name="_Toc27680_WPSOffice_Level2"/>
      <w:bookmarkStart w:id="172" w:name="_Toc484676582"/>
      <w:r>
        <w:rPr>
          <w:rFonts w:hint="eastAsia"/>
          <w:bCs/>
        </w:rPr>
        <w:t>（四）谈判物资详细的运输和供应方案</w:t>
      </w:r>
      <w:bookmarkEnd w:id="171"/>
      <w:bookmarkEnd w:id="172"/>
    </w:p>
    <w:p w:rsidR="00FC1237" w:rsidRDefault="005E06C5">
      <w:pPr>
        <w:spacing w:line="480" w:lineRule="auto"/>
        <w:ind w:firstLineChars="200" w:firstLine="420"/>
        <w:rPr>
          <w:bCs/>
        </w:rPr>
      </w:pPr>
      <w:r>
        <w:rPr>
          <w:rFonts w:hint="eastAsia"/>
          <w:bCs/>
        </w:rPr>
        <w:t>1</w:t>
      </w:r>
      <w:r>
        <w:rPr>
          <w:rFonts w:hint="eastAsia"/>
          <w:bCs/>
        </w:rPr>
        <w:t>．供应商交付的物资应分别按照合同要求交至指定的到货地点。</w:t>
      </w:r>
    </w:p>
    <w:p w:rsidR="00FC1237" w:rsidRDefault="005E06C5">
      <w:pPr>
        <w:spacing w:line="480" w:lineRule="auto"/>
        <w:ind w:firstLineChars="200" w:firstLine="420"/>
        <w:rPr>
          <w:bCs/>
        </w:rPr>
      </w:pPr>
      <w:r>
        <w:rPr>
          <w:rFonts w:hint="eastAsia"/>
          <w:bCs/>
        </w:rPr>
        <w:t>2</w:t>
      </w:r>
      <w:r>
        <w:rPr>
          <w:rFonts w:hint="eastAsia"/>
          <w:bCs/>
        </w:rPr>
        <w:t>．供应商应充分考虑和了解施工地点的地理位置和运输条件，采用合适有效的运输和货物交付方式，制定保证工程所需物资按时、按量、保质供应的具体措施。</w:t>
      </w:r>
    </w:p>
    <w:p w:rsidR="00FC1237" w:rsidRDefault="005E06C5">
      <w:pPr>
        <w:spacing w:line="480" w:lineRule="auto"/>
        <w:ind w:firstLineChars="200" w:firstLine="420"/>
        <w:rPr>
          <w:bCs/>
        </w:rPr>
      </w:pPr>
      <w:bookmarkStart w:id="173" w:name="_Toc32456_WPSOffice_Level2"/>
      <w:r>
        <w:rPr>
          <w:rFonts w:hint="eastAsia"/>
          <w:bCs/>
        </w:rPr>
        <w:t>（五）交货时数量验收方式</w:t>
      </w:r>
      <w:bookmarkEnd w:id="173"/>
    </w:p>
    <w:p w:rsidR="00FC1237" w:rsidRDefault="005E06C5">
      <w:pPr>
        <w:spacing w:line="480" w:lineRule="auto"/>
        <w:ind w:firstLineChars="200" w:firstLine="420"/>
        <w:rPr>
          <w:bCs/>
        </w:rPr>
      </w:pPr>
      <w:proofErr w:type="gramStart"/>
      <w:r>
        <w:rPr>
          <w:rFonts w:hint="eastAsia"/>
          <w:bCs/>
        </w:rPr>
        <w:t>水稳料</w:t>
      </w:r>
      <w:proofErr w:type="gramEnd"/>
      <w:r>
        <w:rPr>
          <w:rFonts w:hint="eastAsia"/>
          <w:bCs/>
        </w:rPr>
        <w:t>以每月实际完成图纸设计量作为结算数量，其他材料按照进场双方点收验收数量为准。</w:t>
      </w:r>
    </w:p>
    <w:p w:rsidR="00FC1237" w:rsidRDefault="005E06C5">
      <w:pPr>
        <w:spacing w:line="480" w:lineRule="auto"/>
        <w:ind w:firstLineChars="200" w:firstLine="420"/>
        <w:rPr>
          <w:bCs/>
        </w:rPr>
      </w:pPr>
      <w:bookmarkStart w:id="174" w:name="_Toc4855_WPSOffice_Level2"/>
      <w:r>
        <w:rPr>
          <w:rFonts w:hint="eastAsia"/>
          <w:bCs/>
        </w:rPr>
        <w:t>（六）质量保证期</w:t>
      </w:r>
      <w:bookmarkEnd w:id="174"/>
    </w:p>
    <w:p w:rsidR="00FC1237" w:rsidRDefault="005E06C5">
      <w:pPr>
        <w:spacing w:line="480" w:lineRule="auto"/>
        <w:ind w:firstLineChars="200" w:firstLine="420"/>
        <w:rPr>
          <w:bCs/>
        </w:rPr>
      </w:pPr>
      <w:r>
        <w:rPr>
          <w:rFonts w:hint="eastAsia"/>
          <w:bCs/>
        </w:rPr>
        <w:t>自物资交货验收合格之日起</w:t>
      </w:r>
      <w:r>
        <w:rPr>
          <w:rFonts w:hint="eastAsia"/>
          <w:bCs/>
        </w:rPr>
        <w:t>6</w:t>
      </w:r>
      <w:r>
        <w:rPr>
          <w:rFonts w:hint="eastAsia"/>
          <w:bCs/>
        </w:rPr>
        <w:t>个月。</w:t>
      </w:r>
    </w:p>
    <w:bookmarkEnd w:id="1"/>
    <w:p w:rsidR="00FC1237" w:rsidRDefault="00FC1237">
      <w:pPr>
        <w:pStyle w:val="1"/>
        <w:spacing w:before="120" w:after="120" w:line="400" w:lineRule="exact"/>
        <w:jc w:val="center"/>
        <w:rPr>
          <w:rFonts w:ascii="宋体" w:hAnsi="宋体"/>
          <w:bCs w:val="0"/>
          <w:sz w:val="32"/>
        </w:rPr>
      </w:pPr>
    </w:p>
    <w:p w:rsidR="00FC1237" w:rsidRDefault="00FC1237">
      <w:pPr>
        <w:rPr>
          <w:rFonts w:ascii="宋体" w:hAnsi="宋体"/>
          <w:sz w:val="32"/>
        </w:rPr>
      </w:pPr>
    </w:p>
    <w:p w:rsidR="00FC1237" w:rsidRDefault="00FC1237">
      <w:pPr>
        <w:rPr>
          <w:rFonts w:ascii="宋体" w:hAnsi="宋体"/>
          <w:sz w:val="32"/>
        </w:rPr>
      </w:pPr>
    </w:p>
    <w:p w:rsidR="00FC1237" w:rsidRDefault="00FC1237"/>
    <w:sectPr w:rsidR="00FC1237" w:rsidSect="00FC12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6C5" w:rsidRDefault="005E06C5" w:rsidP="00FC1237">
      <w:r>
        <w:separator/>
      </w:r>
    </w:p>
  </w:endnote>
  <w:endnote w:type="continuationSeparator" w:id="0">
    <w:p w:rsidR="005E06C5" w:rsidRDefault="005E06C5" w:rsidP="00FC1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新宋体">
    <w:panose1 w:val="02010609030101010101"/>
    <w:charset w:val="86"/>
    <w:family w:val="modern"/>
    <w:pitch w:val="fixed"/>
    <w:sig w:usb0="00000003" w:usb1="080E0000" w:usb2="00000010"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237" w:rsidRDefault="00FC1237">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FC1237" w:rsidRDefault="00FC1237">
                <w:pPr>
                  <w:pStyle w:val="a3"/>
                </w:pPr>
                <w:r>
                  <w:rPr>
                    <w:rFonts w:hint="eastAsia"/>
                  </w:rPr>
                  <w:fldChar w:fldCharType="begin"/>
                </w:r>
                <w:r w:rsidR="005E06C5">
                  <w:rPr>
                    <w:rFonts w:hint="eastAsia"/>
                  </w:rPr>
                  <w:instrText xml:space="preserve"> PAGE  \* MERGEFORMAT </w:instrText>
                </w:r>
                <w:r>
                  <w:rPr>
                    <w:rFonts w:hint="eastAsia"/>
                  </w:rPr>
                  <w:fldChar w:fldCharType="separate"/>
                </w:r>
                <w:r w:rsidR="009E7ADB">
                  <w:rPr>
                    <w:noProof/>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237" w:rsidRDefault="00FC1237">
    <w:pPr>
      <w:pStyle w:val="a3"/>
      <w:jc w:val="center"/>
    </w:pPr>
    <w:r w:rsidRPr="00FC1237">
      <w:fldChar w:fldCharType="begin"/>
    </w:r>
    <w:r w:rsidR="005E06C5">
      <w:instrText>PAGE   \* MERGEFORMAT</w:instrText>
    </w:r>
    <w:r w:rsidRPr="00FC1237">
      <w:fldChar w:fldCharType="separate"/>
    </w:r>
    <w:r w:rsidR="005E06C5">
      <w:rPr>
        <w:lang w:val="zh-CN"/>
      </w:rPr>
      <w:t>i</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6C5" w:rsidRDefault="005E06C5" w:rsidP="00FC1237">
      <w:r>
        <w:separator/>
      </w:r>
    </w:p>
  </w:footnote>
  <w:footnote w:type="continuationSeparator" w:id="0">
    <w:p w:rsidR="005E06C5" w:rsidRDefault="005E06C5" w:rsidP="00FC12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60E56B9"/>
    <w:rsid w:val="005E06C5"/>
    <w:rsid w:val="009E7ADB"/>
    <w:rsid w:val="00FC1237"/>
    <w:rsid w:val="460E56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237"/>
    <w:pPr>
      <w:widowControl w:val="0"/>
      <w:jc w:val="both"/>
    </w:pPr>
    <w:rPr>
      <w:kern w:val="2"/>
      <w:sz w:val="21"/>
      <w:szCs w:val="24"/>
    </w:rPr>
  </w:style>
  <w:style w:type="paragraph" w:styleId="1">
    <w:name w:val="heading 1"/>
    <w:basedOn w:val="a"/>
    <w:next w:val="a"/>
    <w:qFormat/>
    <w:rsid w:val="00FC123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FC1237"/>
    <w:pPr>
      <w:tabs>
        <w:tab w:val="center" w:pos="4153"/>
        <w:tab w:val="right" w:pos="8306"/>
      </w:tabs>
      <w:snapToGrid w:val="0"/>
      <w:jc w:val="left"/>
    </w:pPr>
    <w:rPr>
      <w:kern w:val="0"/>
      <w:sz w:val="18"/>
      <w:szCs w:val="18"/>
    </w:rPr>
  </w:style>
  <w:style w:type="character" w:styleId="a4">
    <w:name w:val="Hyperlink"/>
    <w:uiPriority w:val="99"/>
    <w:qFormat/>
    <w:rsid w:val="00FC1237"/>
    <w:rPr>
      <w:color w:val="0000FF"/>
      <w:u w:val="single"/>
    </w:rPr>
  </w:style>
  <w:style w:type="paragraph" w:customStyle="1" w:styleId="10">
    <w:name w:val="列出段落1"/>
    <w:basedOn w:val="a"/>
    <w:uiPriority w:val="34"/>
    <w:qFormat/>
    <w:rsid w:val="00FC1237"/>
    <w:pPr>
      <w:ind w:firstLineChars="200" w:firstLine="420"/>
    </w:pPr>
    <w:rPr>
      <w:rFonts w:ascii="Calibri" w:hAnsi="Calibri"/>
      <w:szCs w:val="22"/>
    </w:rPr>
  </w:style>
  <w:style w:type="paragraph" w:styleId="a5">
    <w:name w:val="header"/>
    <w:basedOn w:val="a"/>
    <w:link w:val="Char"/>
    <w:rsid w:val="009E7A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E7AD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442481556@qq.com" TargetMode="External"/><Relationship Id="rId3" Type="http://schemas.openxmlformats.org/officeDocument/2006/relationships/settings" Target="settings.xml"/><Relationship Id="rId7" Type="http://schemas.openxmlformats.org/officeDocument/2006/relationships/hyperlink" Target="mailto:1442481556@qq.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545</Words>
  <Characters>3110</Characters>
  <Application>Microsoft Office Word</Application>
  <DocSecurity>0</DocSecurity>
  <Lines>25</Lines>
  <Paragraphs>7</Paragraphs>
  <ScaleCrop>false</ScaleCrop>
  <Company>微软中国</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14424</dc:creator>
  <cp:lastModifiedBy>微软用户</cp:lastModifiedBy>
  <cp:revision>2</cp:revision>
  <dcterms:created xsi:type="dcterms:W3CDTF">2018-11-26T02:01:00Z</dcterms:created>
  <dcterms:modified xsi:type="dcterms:W3CDTF">2018-11-26T08:18:00Z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