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A8" w:rsidRPr="00FE6511" w:rsidRDefault="00582BA8" w:rsidP="00582BA8">
      <w:pPr>
        <w:ind w:firstLine="561"/>
        <w:jc w:val="center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16948529"/>
      <w:r w:rsidRPr="00FE6511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Pr="00FE6511">
        <w:rPr>
          <w:rFonts w:asciiTheme="majorEastAsia" w:eastAsiaTheme="majorEastAsia" w:hAnsiTheme="majorEastAsia"/>
          <w:b/>
          <w:sz w:val="28"/>
          <w:szCs w:val="28"/>
        </w:rPr>
        <w:t>1：</w:t>
      </w:r>
      <w:r w:rsidRPr="00FE6511">
        <w:rPr>
          <w:rFonts w:asciiTheme="majorEastAsia" w:eastAsiaTheme="majorEastAsia" w:hAnsiTheme="majorEastAsia" w:hint="eastAsia"/>
          <w:b/>
          <w:sz w:val="28"/>
          <w:szCs w:val="28"/>
        </w:rPr>
        <w:t>招募范围及招募组织联系人信息</w:t>
      </w:r>
      <w:bookmarkEnd w:id="0"/>
    </w:p>
    <w:p w:rsidR="00582BA8" w:rsidRPr="00FE6511" w:rsidRDefault="00582BA8" w:rsidP="00582BA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268"/>
        <w:gridCol w:w="2976"/>
        <w:gridCol w:w="1558"/>
      </w:tblGrid>
      <w:tr w:rsidR="00582BA8" w:rsidRPr="00FE6511" w:rsidTr="003B66FD">
        <w:trPr>
          <w:trHeight w:val="502"/>
          <w:jc w:val="center"/>
        </w:trPr>
        <w:tc>
          <w:tcPr>
            <w:tcW w:w="959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包件编号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包件名称</w:t>
            </w:r>
          </w:p>
        </w:tc>
        <w:tc>
          <w:tcPr>
            <w:tcW w:w="2976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b/>
                <w:bCs/>
                <w:szCs w:val="21"/>
              </w:rPr>
              <w:t>联系人</w:t>
            </w:r>
            <w:r w:rsidRPr="00FE6511">
              <w:rPr>
                <w:rFonts w:ascii="仿宋_GB2312" w:eastAsia="仿宋_GB2312" w:hAnsi="仿宋" w:cs="宋体"/>
                <w:b/>
                <w:bCs/>
                <w:szCs w:val="21"/>
              </w:rPr>
              <w:t>/电话/邮箱</w:t>
            </w:r>
          </w:p>
        </w:tc>
        <w:tc>
          <w:tcPr>
            <w:tcW w:w="1558" w:type="dxa"/>
            <w:vAlign w:val="center"/>
          </w:tcPr>
          <w:p w:rsidR="00582BA8" w:rsidRPr="00FE6511" w:rsidDel="003855EB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备注</w:t>
            </w:r>
          </w:p>
        </w:tc>
      </w:tr>
      <w:tr w:rsidR="00582BA8" w:rsidRPr="00FE6511" w:rsidTr="003B66FD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582BA8" w:rsidRPr="00FE6511" w:rsidRDefault="00582BA8" w:rsidP="003B66FD">
            <w:pPr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TXDL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通信电缆</w:t>
            </w:r>
          </w:p>
        </w:tc>
        <w:tc>
          <w:tcPr>
            <w:tcW w:w="2976" w:type="dxa"/>
            <w:vMerge w:val="restart"/>
            <w:vAlign w:val="center"/>
          </w:tcPr>
          <w:p w:rsidR="00582BA8" w:rsidRPr="00FE6511" w:rsidRDefault="00582BA8" w:rsidP="003B66FD">
            <w:pPr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陈旻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18010269571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）、</w:t>
            </w:r>
          </w:p>
          <w:p w:rsidR="00582BA8" w:rsidRPr="00FE6511" w:rsidRDefault="00582BA8" w:rsidP="003B66FD">
            <w:pPr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杨江坡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762090197@qq.com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</w:t>
            </w:r>
          </w:p>
        </w:tc>
        <w:tc>
          <w:tcPr>
            <w:tcW w:w="1558" w:type="dxa"/>
            <w:vMerge w:val="restart"/>
            <w:vAlign w:val="center"/>
          </w:tcPr>
          <w:p w:rsidR="00582BA8" w:rsidRPr="00FE6511" w:rsidRDefault="00582BA8" w:rsidP="003B66FD">
            <w:pPr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582BA8" w:rsidRPr="00FE6511" w:rsidTr="003B66FD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jc w:val="center"/>
            </w:pPr>
            <w:r w:rsidRPr="00FE6511">
              <w:rPr>
                <w:rFonts w:ascii="仿宋_GB2312" w:eastAsia="仿宋_GB2312" w:hAnsi="仿宋" w:cs="宋体"/>
                <w:szCs w:val="21"/>
              </w:rPr>
              <w:t>TXGL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jc w:val="center"/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通信光缆</w:t>
            </w:r>
          </w:p>
        </w:tc>
        <w:tc>
          <w:tcPr>
            <w:tcW w:w="2976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</w:tr>
      <w:tr w:rsidR="00582BA8" w:rsidRPr="00FE6511" w:rsidTr="003B66FD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jc w:val="center"/>
            </w:pPr>
            <w:r w:rsidRPr="00FE6511">
              <w:rPr>
                <w:rFonts w:ascii="仿宋_GB2312" w:eastAsia="仿宋_GB2312" w:hAnsi="仿宋" w:cs="宋体"/>
                <w:szCs w:val="21"/>
              </w:rPr>
              <w:t>XHDL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jc w:val="center"/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信号电缆</w:t>
            </w:r>
          </w:p>
        </w:tc>
        <w:tc>
          <w:tcPr>
            <w:tcW w:w="2976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</w:tr>
      <w:tr w:rsidR="00582BA8" w:rsidRPr="00FE6511" w:rsidTr="003B66FD">
        <w:trPr>
          <w:trHeight w:val="1134"/>
          <w:jc w:val="center"/>
        </w:trPr>
        <w:tc>
          <w:tcPr>
            <w:tcW w:w="959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Tahoma"/>
                <w:szCs w:val="21"/>
              </w:rPr>
            </w:pPr>
            <w:r w:rsidRPr="00FE6511">
              <w:rPr>
                <w:rFonts w:ascii="宋体" w:hAnsi="宋体" w:cs="宋体"/>
                <w:szCs w:val="22"/>
              </w:rPr>
              <w:t>GYDL-35kV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35kV高压电缆</w:t>
            </w:r>
          </w:p>
        </w:tc>
        <w:tc>
          <w:tcPr>
            <w:tcW w:w="2976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章子卿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15001108118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）、</w:t>
            </w:r>
          </w:p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倪浩哲（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1655320545@qq.com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582BA8" w:rsidRPr="00FE6511" w:rsidTr="003B66FD">
        <w:trPr>
          <w:trHeight w:val="1134"/>
          <w:jc w:val="center"/>
        </w:trPr>
        <w:tc>
          <w:tcPr>
            <w:tcW w:w="959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Tahoma"/>
                <w:szCs w:val="21"/>
              </w:rPr>
            </w:pPr>
            <w:r w:rsidRPr="00FE6511">
              <w:rPr>
                <w:rFonts w:ascii="宋体" w:hAnsi="宋体" w:cs="宋体"/>
                <w:szCs w:val="22"/>
              </w:rPr>
              <w:t>GYDL-10kV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10kV高压电缆</w:t>
            </w:r>
          </w:p>
        </w:tc>
        <w:tc>
          <w:tcPr>
            <w:tcW w:w="2976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史长明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18601238680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）、</w:t>
            </w:r>
          </w:p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贠琦丰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1143531471@qq.com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582BA8" w:rsidRPr="00FE6511" w:rsidTr="003B66FD">
        <w:trPr>
          <w:trHeight w:val="1134"/>
          <w:jc w:val="center"/>
        </w:trPr>
        <w:tc>
          <w:tcPr>
            <w:tcW w:w="959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Tahoma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DYDL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低压电线、低压电缆、控制电缆</w:t>
            </w:r>
          </w:p>
        </w:tc>
        <w:tc>
          <w:tcPr>
            <w:tcW w:w="2976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李琛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15501093004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）、刘珂、张荣（</w:t>
            </w:r>
            <w:r w:rsidRPr="00FE6511">
              <w:rPr>
                <w:rFonts w:ascii="仿宋_GB2312" w:eastAsia="仿宋_GB2312" w:hAnsi="仿宋" w:cs="宋体"/>
                <w:szCs w:val="21"/>
              </w:rPr>
              <w:t>ztlbzhaobiao@163.com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82BA8" w:rsidRPr="00FE6511" w:rsidRDefault="00582BA8" w:rsidP="003B66FD">
            <w:pPr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582BA8" w:rsidRPr="00FE6511" w:rsidTr="003B66FD">
        <w:trPr>
          <w:trHeight w:val="851"/>
          <w:jc w:val="center"/>
        </w:trPr>
        <w:tc>
          <w:tcPr>
            <w:tcW w:w="959" w:type="dxa"/>
            <w:vMerge w:val="restart"/>
            <w:vAlign w:val="center"/>
          </w:tcPr>
          <w:p w:rsidR="00582BA8" w:rsidRPr="00FE6511" w:rsidRDefault="00582BA8" w:rsidP="003B66FD">
            <w:pPr>
              <w:jc w:val="center"/>
            </w:pPr>
            <w:r w:rsidRPr="00FE6511">
              <w:t>5</w:t>
            </w: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Tahoma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ZLDL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DC750V、DC1500V直流电力电缆</w:t>
            </w:r>
          </w:p>
        </w:tc>
        <w:tc>
          <w:tcPr>
            <w:tcW w:w="2976" w:type="dxa"/>
            <w:vMerge w:val="restart"/>
            <w:vAlign w:val="center"/>
          </w:tcPr>
          <w:p w:rsidR="00582BA8" w:rsidRPr="00FE6511" w:rsidRDefault="00582BA8" w:rsidP="003B66FD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黄沛然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（</w:t>
            </w:r>
            <w:r w:rsidRPr="00FE6511">
              <w:rPr>
                <w:rFonts w:ascii="仿宋_GB2312" w:eastAsia="仿宋_GB2312" w:hAnsi="仿宋" w:cs="宋体"/>
                <w:szCs w:val="21"/>
              </w:rPr>
              <w:t>15516900126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）、</w:t>
            </w:r>
          </w:p>
          <w:p w:rsidR="00582BA8" w:rsidRPr="00FE6511" w:rsidRDefault="00582BA8" w:rsidP="003B66FD">
            <w:pPr>
              <w:jc w:val="center"/>
            </w:pPr>
            <w:r w:rsidRPr="00FE6511">
              <w:rPr>
                <w:rFonts w:ascii="仿宋_GB2312" w:eastAsia="仿宋_GB2312" w:hAnsi="仿宋" w:cs="宋体" w:hint="eastAsia"/>
                <w:szCs w:val="21"/>
              </w:rPr>
              <w:t>于新钰（</w:t>
            </w:r>
            <w:r w:rsidRPr="00FE6511">
              <w:rPr>
                <w:rFonts w:ascii="仿宋_GB2312" w:eastAsia="仿宋_GB2312" w:hAnsi="仿宋" w:cs="宋体"/>
                <w:szCs w:val="21"/>
              </w:rPr>
              <w:t>436010600@qq.com</w:t>
            </w:r>
            <w:r w:rsidRPr="00FE6511">
              <w:rPr>
                <w:rFonts w:ascii="仿宋_GB2312" w:eastAsia="仿宋_GB2312" w:hAnsi="仿宋" w:cs="宋体" w:hint="eastAsia"/>
                <w:szCs w:val="21"/>
              </w:rPr>
              <w:t>）</w:t>
            </w:r>
          </w:p>
        </w:tc>
        <w:tc>
          <w:tcPr>
            <w:tcW w:w="1558" w:type="dxa"/>
            <w:vMerge w:val="restart"/>
            <w:vAlign w:val="center"/>
          </w:tcPr>
          <w:p w:rsidR="00582BA8" w:rsidRPr="00FE6511" w:rsidRDefault="00582BA8" w:rsidP="003B66FD">
            <w:pPr>
              <w:jc w:val="center"/>
            </w:pPr>
          </w:p>
        </w:tc>
      </w:tr>
      <w:tr w:rsidR="00582BA8" w:rsidRPr="00FE6511" w:rsidTr="003B66FD">
        <w:trPr>
          <w:trHeight w:val="851"/>
          <w:jc w:val="center"/>
        </w:trPr>
        <w:tc>
          <w:tcPr>
            <w:tcW w:w="959" w:type="dxa"/>
            <w:vMerge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宋体" w:hAnsi="宋体" w:cs="宋体"/>
                <w:szCs w:val="22"/>
              </w:rPr>
              <w:t>GYDL-27.5kV</w:t>
            </w:r>
          </w:p>
        </w:tc>
        <w:tc>
          <w:tcPr>
            <w:tcW w:w="2268" w:type="dxa"/>
            <w:vAlign w:val="center"/>
          </w:tcPr>
          <w:p w:rsidR="00582BA8" w:rsidRPr="00FE6511" w:rsidRDefault="00582BA8" w:rsidP="003B66FD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FE6511">
              <w:rPr>
                <w:rFonts w:ascii="仿宋_GB2312" w:eastAsia="仿宋_GB2312" w:hAnsi="仿宋" w:cs="宋体"/>
                <w:szCs w:val="21"/>
              </w:rPr>
              <w:t>27.5kV铁路专用电缆</w:t>
            </w:r>
          </w:p>
        </w:tc>
        <w:tc>
          <w:tcPr>
            <w:tcW w:w="2976" w:type="dxa"/>
            <w:vMerge/>
          </w:tcPr>
          <w:p w:rsidR="00582BA8" w:rsidRPr="00FE6511" w:rsidRDefault="00582BA8" w:rsidP="003B66FD">
            <w:pPr>
              <w:jc w:val="center"/>
            </w:pPr>
          </w:p>
        </w:tc>
        <w:tc>
          <w:tcPr>
            <w:tcW w:w="1558" w:type="dxa"/>
            <w:vMerge/>
          </w:tcPr>
          <w:p w:rsidR="00582BA8" w:rsidRPr="00FE6511" w:rsidRDefault="00582BA8" w:rsidP="003B66FD">
            <w:pPr>
              <w:jc w:val="center"/>
            </w:pPr>
          </w:p>
        </w:tc>
      </w:tr>
    </w:tbl>
    <w:p w:rsidR="001F35F7" w:rsidRDefault="009255F9">
      <w:bookmarkStart w:id="1" w:name="_GoBack"/>
      <w:bookmarkEnd w:id="1"/>
    </w:p>
    <w:sectPr w:rsidR="001F35F7" w:rsidSect="00582BA8">
      <w:pgSz w:w="11906" w:h="16838"/>
      <w:pgMar w:top="1440" w:right="1259" w:bottom="1440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F9" w:rsidRDefault="009255F9" w:rsidP="00582BA8">
      <w:r>
        <w:separator/>
      </w:r>
    </w:p>
  </w:endnote>
  <w:endnote w:type="continuationSeparator" w:id="0">
    <w:p w:rsidR="009255F9" w:rsidRDefault="009255F9" w:rsidP="0058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F9" w:rsidRDefault="009255F9" w:rsidP="00582BA8">
      <w:r>
        <w:separator/>
      </w:r>
    </w:p>
  </w:footnote>
  <w:footnote w:type="continuationSeparator" w:id="0">
    <w:p w:rsidR="009255F9" w:rsidRDefault="009255F9" w:rsidP="0058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45"/>
    <w:rsid w:val="00510845"/>
    <w:rsid w:val="00582BA8"/>
    <w:rsid w:val="00900365"/>
    <w:rsid w:val="009255F9"/>
    <w:rsid w:val="00C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A8"/>
    <w:rPr>
      <w:sz w:val="18"/>
      <w:szCs w:val="18"/>
    </w:rPr>
  </w:style>
  <w:style w:type="table" w:styleId="a5">
    <w:name w:val="Table Grid"/>
    <w:basedOn w:val="a1"/>
    <w:rsid w:val="00582BA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A8"/>
    <w:rPr>
      <w:sz w:val="18"/>
      <w:szCs w:val="18"/>
    </w:rPr>
  </w:style>
  <w:style w:type="table" w:styleId="a5">
    <w:name w:val="Table Grid"/>
    <w:basedOn w:val="a1"/>
    <w:rsid w:val="00582BA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2019-08-22T09:00:00Z</dcterms:created>
  <dcterms:modified xsi:type="dcterms:W3CDTF">2019-08-22T09:01:00Z</dcterms:modified>
</cp:coreProperties>
</file>