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4" w:lineRule="exact"/>
        <w:jc w:val="center"/>
        <w:rPr>
          <w:rFonts w:ascii="Microsoft JhengHei" w:hAnsi="Microsoft JhengHei" w:eastAsia="Microsoft JhengHei" w:cs="Microsoft JhengHei"/>
          <w:sz w:val="32"/>
          <w:szCs w:val="32"/>
          <w:lang w:eastAsia="zh-CN"/>
        </w:rPr>
      </w:pPr>
      <w:r>
        <w:rPr>
          <w:rFonts w:hint="eastAsia" w:ascii="Microsoft JhengHei" w:hAnsi="Microsoft JhengHei" w:eastAsia="Microsoft JhengHei" w:cs="Microsoft JhengHei"/>
          <w:b/>
          <w:bCs/>
          <w:sz w:val="32"/>
          <w:szCs w:val="32"/>
          <w:lang w:eastAsia="zh-CN"/>
        </w:rPr>
        <w:t>北七家项目概况</w:t>
      </w:r>
      <w:r>
        <w:rPr>
          <w:rFonts w:hint="eastAsia" w:cs="Microsoft JhengHei" w:asciiTheme="minorEastAsia" w:hAnsiTheme="minorEastAsia"/>
          <w:b/>
          <w:bCs/>
          <w:sz w:val="32"/>
          <w:szCs w:val="32"/>
          <w:lang w:eastAsia="zh-CN"/>
        </w:rPr>
        <w:t>信息</w:t>
      </w:r>
    </w:p>
    <w:tbl>
      <w:tblPr>
        <w:tblStyle w:val="17"/>
        <w:tblpPr w:leftFromText="180" w:rightFromText="180" w:vertAnchor="text" w:horzAnchor="margin" w:tblpXSpec="center" w:tblpY="214"/>
        <w:tblW w:w="98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9"/>
        <w:gridCol w:w="1284"/>
        <w:gridCol w:w="971"/>
        <w:gridCol w:w="1207"/>
        <w:gridCol w:w="1344"/>
        <w:gridCol w:w="1798"/>
        <w:gridCol w:w="779"/>
        <w:gridCol w:w="17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exact"/>
        </w:trPr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8"/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18"/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18"/>
              <w:spacing w:before="2"/>
              <w:rPr>
                <w:rFonts w:ascii="Microsoft JhengHei" w:hAnsi="Microsoft JhengHei" w:eastAsia="Microsoft JhengHei" w:cs="Microsoft JhengHei"/>
                <w:b/>
                <w:bCs/>
                <w:sz w:val="32"/>
                <w:szCs w:val="32"/>
                <w:lang w:eastAsia="zh-CN"/>
              </w:rPr>
            </w:pPr>
          </w:p>
          <w:p>
            <w:pPr>
              <w:pStyle w:val="18"/>
              <w:spacing w:line="357" w:lineRule="auto"/>
              <w:ind w:left="132" w:right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工程 概况</w:t>
            </w:r>
          </w:p>
        </w:tc>
        <w:tc>
          <w:tcPr>
            <w:tcW w:w="2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8"/>
              <w:spacing w:line="274" w:lineRule="exact"/>
              <w:ind w:left="796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工程名称</w:t>
            </w:r>
          </w:p>
        </w:tc>
        <w:tc>
          <w:tcPr>
            <w:tcW w:w="4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昌平区北七家镇003、CP07-0204-0001地块B4综合性商业金融服务业用地、A61机构养老设施用地项目（养老院等10项）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8"/>
              <w:spacing w:line="274" w:lineRule="exact"/>
              <w:ind w:left="235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exact"/>
        </w:trPr>
        <w:tc>
          <w:tcPr>
            <w:tcW w:w="75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2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8"/>
              <w:spacing w:line="274" w:lineRule="exact"/>
              <w:ind w:left="796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工程地址</w:t>
            </w:r>
          </w:p>
        </w:tc>
        <w:tc>
          <w:tcPr>
            <w:tcW w:w="68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昌平区北七家镇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9" w:hRule="exact"/>
        </w:trPr>
        <w:tc>
          <w:tcPr>
            <w:tcW w:w="75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8"/>
              <w:spacing w:line="276" w:lineRule="exact"/>
              <w:ind w:left="796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建筑面积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18.71万㎡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8"/>
              <w:spacing w:line="276" w:lineRule="exact"/>
              <w:ind w:left="184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结构类型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办公楼：地上钢框架-中心支撑结构养老院：地上钢框架结构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地下现浇混凝土结构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8"/>
              <w:spacing w:line="276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层数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办公楼7/-3养老院5/-2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75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8"/>
              <w:spacing w:line="274" w:lineRule="exact"/>
              <w:ind w:left="796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建设单位</w:t>
            </w:r>
          </w:p>
        </w:tc>
        <w:tc>
          <w:tcPr>
            <w:tcW w:w="68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北京梓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文房地产开发有限公司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75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2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8"/>
              <w:spacing w:line="274" w:lineRule="exact"/>
              <w:ind w:left="556" w:firstLine="240" w:firstLineChars="10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设计单位</w:t>
            </w:r>
          </w:p>
        </w:tc>
        <w:tc>
          <w:tcPr>
            <w:tcW w:w="68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中国建筑科学研究院有限公司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75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2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8"/>
              <w:spacing w:line="274" w:lineRule="exact"/>
              <w:ind w:left="796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勘察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68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明达海洋工程有限公司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75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2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8"/>
              <w:spacing w:line="274" w:lineRule="exact"/>
              <w:ind w:left="796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监理单位</w:t>
            </w:r>
          </w:p>
        </w:tc>
        <w:tc>
          <w:tcPr>
            <w:tcW w:w="68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北京兴电国际工程管理有限公司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75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8"/>
              <w:spacing w:line="274" w:lineRule="exact"/>
              <w:ind w:left="676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总承包单位</w:t>
            </w:r>
          </w:p>
        </w:tc>
        <w:tc>
          <w:tcPr>
            <w:tcW w:w="68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中国建筑第二工程局有限公司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8" w:hRule="exact"/>
        </w:trPr>
        <w:tc>
          <w:tcPr>
            <w:tcW w:w="2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8"/>
              <w:spacing w:before="192" w:line="357" w:lineRule="auto"/>
              <w:ind w:left="100" w:right="105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7553899"/>
          </w:p>
        </w:tc>
        <w:tc>
          <w:tcPr>
            <w:tcW w:w="78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本项目共两个地块，总建筑面积为18.71万㎡，占地面积其中办公楼：总建筑面积为3.70万㎡。10.90万平方米，其中地上建筑面积约6.37万平方米，地下建筑面积约4.53万平方米，建筑高度：29.65米。基坑开挖深度约13.62m-15.45m；养老院：总建筑面积为7.81万m，其中地上建筑面积约4.73万m，地下建筑面积约3.08万m 。建筑高度：18米。</w:t>
            </w:r>
          </w:p>
        </w:tc>
      </w:tr>
      <w:bookmarkEnd w:id="0"/>
    </w:tbl>
    <w:p>
      <w:pPr>
        <w:rPr>
          <w:rFonts w:ascii="Microsoft JhengHei" w:hAnsi="Microsoft JhengHei" w:eastAsia="Microsoft JhengHei" w:cs="Microsoft JhengHei"/>
          <w:b/>
          <w:bCs/>
          <w:sz w:val="3"/>
          <w:szCs w:val="3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93"/>
    <w:rsid w:val="000804D9"/>
    <w:rsid w:val="0022600C"/>
    <w:rsid w:val="0033067A"/>
    <w:rsid w:val="00331699"/>
    <w:rsid w:val="005E1D93"/>
    <w:rsid w:val="00604AC7"/>
    <w:rsid w:val="006554BF"/>
    <w:rsid w:val="00707B96"/>
    <w:rsid w:val="007115F4"/>
    <w:rsid w:val="00713307"/>
    <w:rsid w:val="007306FB"/>
    <w:rsid w:val="00751B33"/>
    <w:rsid w:val="0075527D"/>
    <w:rsid w:val="008B6AF8"/>
    <w:rsid w:val="00916467"/>
    <w:rsid w:val="009176ED"/>
    <w:rsid w:val="00955327"/>
    <w:rsid w:val="009B2293"/>
    <w:rsid w:val="00AC7F1E"/>
    <w:rsid w:val="00BC7055"/>
    <w:rsid w:val="00CD2F62"/>
    <w:rsid w:val="00CE05E1"/>
    <w:rsid w:val="00E0151E"/>
    <w:rsid w:val="00E030D1"/>
    <w:rsid w:val="00F62474"/>
    <w:rsid w:val="00F80A14"/>
    <w:rsid w:val="02712CF0"/>
    <w:rsid w:val="5B9243F8"/>
    <w:rsid w:val="60E12734"/>
    <w:rsid w:val="60E3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jc w:val="both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7">
    <w:name w:val="正文内容"/>
    <w:basedOn w:val="1"/>
    <w:link w:val="8"/>
    <w:qFormat/>
    <w:uiPriority w:val="0"/>
    <w:pPr>
      <w:widowControl/>
      <w:shd w:val="clear" w:color="auto" w:fill="FFFFFF"/>
      <w:ind w:firstLine="200" w:firstLineChars="200"/>
      <w:jc w:val="both"/>
    </w:pPr>
    <w:rPr>
      <w:rFonts w:ascii="Helvetica" w:hAnsi="Helvetica" w:eastAsia="宋体" w:cs="Helvetica"/>
      <w:color w:val="333333"/>
      <w:kern w:val="2"/>
      <w:sz w:val="24"/>
      <w:szCs w:val="18"/>
      <w:shd w:val="clear" w:color="auto" w:fill="FFFFFF"/>
      <w:lang w:eastAsia="zh-CN"/>
    </w:rPr>
  </w:style>
  <w:style w:type="character" w:customStyle="1" w:styleId="8">
    <w:name w:val="正文内容 字符"/>
    <w:basedOn w:val="5"/>
    <w:link w:val="7"/>
    <w:qFormat/>
    <w:uiPriority w:val="0"/>
    <w:rPr>
      <w:rFonts w:ascii="Helvetica" w:hAnsi="Helvetica" w:eastAsia="宋体" w:cs="Helvetica"/>
      <w:color w:val="333333"/>
      <w:sz w:val="24"/>
      <w:szCs w:val="18"/>
      <w:shd w:val="clear" w:color="auto" w:fill="FFFFFF"/>
    </w:rPr>
  </w:style>
  <w:style w:type="paragraph" w:customStyle="1" w:styleId="9">
    <w:name w:val="一级标题"/>
    <w:basedOn w:val="4"/>
    <w:link w:val="10"/>
    <w:qFormat/>
    <w:uiPriority w:val="0"/>
    <w:pPr>
      <w:widowControl/>
      <w:shd w:val="clear" w:color="auto" w:fill="FFFFFF"/>
    </w:pPr>
    <w:rPr>
      <w:rFonts w:ascii="Helvetica" w:hAnsi="Helvetica" w:eastAsia="宋体" w:cs="Helvetica"/>
      <w:b/>
      <w:color w:val="333333"/>
      <w:sz w:val="30"/>
      <w:szCs w:val="18"/>
      <w:shd w:val="clear" w:color="auto" w:fill="FFFFFF"/>
    </w:rPr>
  </w:style>
  <w:style w:type="character" w:customStyle="1" w:styleId="10">
    <w:name w:val="一级标题 字符"/>
    <w:basedOn w:val="5"/>
    <w:link w:val="9"/>
    <w:qFormat/>
    <w:uiPriority w:val="0"/>
    <w:rPr>
      <w:rFonts w:ascii="Helvetica" w:hAnsi="Helvetica" w:eastAsia="宋体" w:cs="Helvetica"/>
      <w:b/>
      <w:color w:val="333333"/>
      <w:sz w:val="30"/>
      <w:szCs w:val="18"/>
      <w:shd w:val="clear" w:color="auto" w:fill="FFFFFF"/>
    </w:rPr>
  </w:style>
  <w:style w:type="paragraph" w:customStyle="1" w:styleId="11">
    <w:name w:val="三级标题"/>
    <w:basedOn w:val="1"/>
    <w:link w:val="12"/>
    <w:qFormat/>
    <w:uiPriority w:val="0"/>
    <w:pPr>
      <w:widowControl/>
      <w:shd w:val="clear" w:color="auto" w:fill="FFFFFF"/>
      <w:jc w:val="both"/>
    </w:pPr>
    <w:rPr>
      <w:rFonts w:ascii="Helvetica" w:hAnsi="Helvetica" w:eastAsia="宋体" w:cs="Helvetica"/>
      <w:b/>
      <w:color w:val="333333"/>
      <w:kern w:val="2"/>
      <w:sz w:val="24"/>
      <w:szCs w:val="18"/>
      <w:shd w:val="clear" w:color="auto" w:fill="FFFFFF"/>
      <w:lang w:eastAsia="zh-CN"/>
    </w:rPr>
  </w:style>
  <w:style w:type="character" w:customStyle="1" w:styleId="12">
    <w:name w:val="三级标题 字符"/>
    <w:basedOn w:val="5"/>
    <w:link w:val="11"/>
    <w:qFormat/>
    <w:uiPriority w:val="0"/>
    <w:rPr>
      <w:rFonts w:ascii="Helvetica" w:hAnsi="Helvetica" w:eastAsia="宋体" w:cs="Helvetica"/>
      <w:b/>
      <w:color w:val="333333"/>
      <w:sz w:val="24"/>
      <w:szCs w:val="18"/>
      <w:shd w:val="clear" w:color="auto" w:fill="FFFFFF"/>
    </w:rPr>
  </w:style>
  <w:style w:type="paragraph" w:customStyle="1" w:styleId="13">
    <w:name w:val="二级标题"/>
    <w:basedOn w:val="9"/>
    <w:link w:val="14"/>
    <w:qFormat/>
    <w:uiPriority w:val="0"/>
    <w:rPr>
      <w:sz w:val="28"/>
    </w:rPr>
  </w:style>
  <w:style w:type="character" w:customStyle="1" w:styleId="14">
    <w:name w:val="二级标题 字符"/>
    <w:basedOn w:val="10"/>
    <w:link w:val="13"/>
    <w:uiPriority w:val="0"/>
    <w:rPr>
      <w:rFonts w:ascii="Helvetica" w:hAnsi="Helvetica" w:eastAsia="宋体" w:cs="Helvetica"/>
      <w:color w:val="333333"/>
      <w:sz w:val="28"/>
      <w:szCs w:val="18"/>
      <w:shd w:val="clear" w:color="auto" w:fill="FFFFFF"/>
    </w:rPr>
  </w:style>
  <w:style w:type="paragraph" w:customStyle="1" w:styleId="15">
    <w:name w:val="表格文字"/>
    <w:basedOn w:val="7"/>
    <w:link w:val="16"/>
    <w:qFormat/>
    <w:uiPriority w:val="0"/>
    <w:pPr>
      <w:ind w:firstLine="0" w:firstLineChars="0"/>
    </w:pPr>
    <w:rPr>
      <w:sz w:val="21"/>
    </w:rPr>
  </w:style>
  <w:style w:type="character" w:customStyle="1" w:styleId="16">
    <w:name w:val="表格文字 字符"/>
    <w:basedOn w:val="8"/>
    <w:link w:val="15"/>
    <w:qFormat/>
    <w:uiPriority w:val="0"/>
    <w:rPr>
      <w:rFonts w:ascii="Helvetica" w:hAnsi="Helvetica" w:eastAsia="宋体" w:cs="Helvetica"/>
      <w:color w:val="333333"/>
      <w:sz w:val="24"/>
      <w:szCs w:val="18"/>
      <w:shd w:val="clear" w:color="auto" w:fill="FFFFFF"/>
    </w:rPr>
  </w:style>
  <w:style w:type="table" w:customStyle="1" w:styleId="17">
    <w:name w:val="Table Normal"/>
    <w:semiHidden/>
    <w:unhideWhenUsed/>
    <w:qFormat/>
    <w:uiPriority w:val="2"/>
    <w:pPr>
      <w:widowControl w:val="0"/>
    </w:pPr>
    <w:rPr>
      <w:sz w:val="22"/>
      <w:lang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Table Paragraph"/>
    <w:basedOn w:val="1"/>
    <w:qFormat/>
    <w:uiPriority w:val="1"/>
  </w:style>
  <w:style w:type="character" w:customStyle="1" w:styleId="19">
    <w:name w:val="页眉 字符"/>
    <w:basedOn w:val="5"/>
    <w:link w:val="3"/>
    <w:uiPriority w:val="99"/>
    <w:rPr>
      <w:sz w:val="18"/>
      <w:szCs w:val="18"/>
      <w:lang w:eastAsia="en-US"/>
    </w:rPr>
  </w:style>
  <w:style w:type="character" w:customStyle="1" w:styleId="20">
    <w:name w:val="页脚 字符"/>
    <w:basedOn w:val="5"/>
    <w:link w:val="2"/>
    <w:uiPriority w:val="99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402</Characters>
  <Lines>3</Lines>
  <Paragraphs>1</Paragraphs>
  <TotalTime>581</TotalTime>
  <ScaleCrop>false</ScaleCrop>
  <LinksUpToDate>false</LinksUpToDate>
  <CharactersWithSpaces>471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2019-04-26T11:50:00Z</dcterms:created>
  <dc:creator>王挺</dc:creator>
  <cp:lastModifiedBy>暮冬、別離時</cp:lastModifiedBy>
  <dcterms:modified xsi:type="dcterms:W3CDTF">2019-05-31T07:00:43Z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