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3D" w:rsidRPr="00816B70" w:rsidRDefault="00AE6D3D" w:rsidP="00AE6D3D">
      <w:pPr>
        <w:jc w:val="center"/>
        <w:rPr>
          <w:rFonts w:ascii="宋体" w:eastAsia="宋体" w:hAnsi="宋体" w:cs="宋体"/>
          <w:kern w:val="0"/>
          <w:szCs w:val="24"/>
        </w:rPr>
      </w:pPr>
      <w:r>
        <w:rPr>
          <w:rFonts w:ascii="宋体" w:eastAsia="宋体" w:hAnsi="宋体" w:hint="eastAsia"/>
          <w:color w:val="000000" w:themeColor="text1"/>
          <w:sz w:val="32"/>
          <w:szCs w:val="32"/>
        </w:rPr>
        <w:t xml:space="preserve">                     </w:t>
      </w:r>
      <w:r>
        <w:rPr>
          <w:noProof/>
        </w:rPr>
        <w:drawing>
          <wp:inline distT="0" distB="0" distL="0" distR="0" wp14:anchorId="07DA5915" wp14:editId="5E983CDD">
            <wp:extent cx="552450" cy="238125"/>
            <wp:effectExtent l="0" t="0" r="0" b="9525"/>
            <wp:docPr id="1188" name="Picture 1" descr="华能专色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 descr="华能专色标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816B70">
        <w:rPr>
          <w:rFonts w:ascii="宋体" w:eastAsia="宋体" w:hAnsi="宋体"/>
          <w:i/>
          <w:color w:val="000000" w:themeColor="text1"/>
          <w:sz w:val="32"/>
          <w:szCs w:val="32"/>
        </w:rPr>
        <w:t xml:space="preserve"> </w:t>
      </w:r>
      <w:r w:rsidRPr="00816B70">
        <w:rPr>
          <w:rFonts w:ascii="宋体" w:eastAsia="宋体" w:hAnsi="宋体" w:hint="eastAsia"/>
          <w:b/>
          <w:i/>
          <w:color w:val="000000" w:themeColor="text1"/>
          <w:szCs w:val="24"/>
        </w:rPr>
        <w:t>华能长春热电厂</w:t>
      </w:r>
    </w:p>
    <w:p w:rsidR="00AE6D3D" w:rsidRPr="0066470B" w:rsidRDefault="00AE6D3D" w:rsidP="00AE6D3D">
      <w:pPr>
        <w:spacing w:line="440" w:lineRule="exact"/>
        <w:jc w:val="center"/>
        <w:rPr>
          <w:rFonts w:ascii="宋体" w:eastAsia="宋体" w:hAnsi="宋体"/>
          <w:b/>
          <w:snapToGrid w:val="0"/>
          <w:sz w:val="28"/>
          <w:szCs w:val="28"/>
        </w:rPr>
      </w:pPr>
      <w:r w:rsidRPr="0066470B">
        <w:rPr>
          <w:rFonts w:ascii="宋体" w:eastAsia="宋体" w:hAnsi="宋体" w:hint="eastAsia"/>
          <w:b/>
          <w:snapToGrid w:val="0"/>
          <w:sz w:val="28"/>
          <w:szCs w:val="28"/>
        </w:rPr>
        <w:t>物资采购合同</w:t>
      </w:r>
    </w:p>
    <w:p w:rsidR="00AE6D3D" w:rsidRDefault="00AE6D3D" w:rsidP="00AE6D3D">
      <w:pPr>
        <w:spacing w:line="440" w:lineRule="exact"/>
        <w:jc w:val="center"/>
        <w:rPr>
          <w:rFonts w:ascii="宋体" w:eastAsia="宋体" w:hAnsi="宋体"/>
          <w:snapToGrid w:val="0"/>
          <w:szCs w:val="24"/>
        </w:rPr>
      </w:pPr>
    </w:p>
    <w:p w:rsidR="00AE6D3D" w:rsidRPr="00816B70" w:rsidRDefault="00AE6D3D" w:rsidP="00AE6D3D">
      <w:pPr>
        <w:spacing w:line="360" w:lineRule="auto"/>
        <w:rPr>
          <w:rFonts w:ascii="宋体" w:eastAsia="宋体" w:hAnsi="宋体"/>
          <w:b/>
          <w:snapToGrid w:val="0"/>
          <w:szCs w:val="24"/>
        </w:rPr>
      </w:pPr>
      <w:r w:rsidRPr="00100F50">
        <w:rPr>
          <w:rFonts w:ascii="宋体" w:eastAsia="宋体" w:hAnsi="宋体" w:hint="eastAsia"/>
          <w:snapToGrid w:val="0"/>
          <w:szCs w:val="24"/>
        </w:rPr>
        <w:t>合同编号：HN-4720-</w:t>
      </w:r>
      <w:proofErr w:type="gramStart"/>
      <w:r w:rsidRPr="00100F50">
        <w:rPr>
          <w:rFonts w:ascii="宋体" w:eastAsia="宋体" w:hAnsi="宋体" w:hint="eastAsia"/>
          <w:snapToGrid w:val="0"/>
          <w:szCs w:val="24"/>
        </w:rPr>
        <w:t>2020000</w:t>
      </w:r>
      <w:r>
        <w:rPr>
          <w:rFonts w:ascii="宋体" w:eastAsia="宋体" w:hAnsi="宋体" w:hint="eastAsia"/>
          <w:snapToGrid w:val="0"/>
          <w:szCs w:val="24"/>
        </w:rPr>
        <w:t xml:space="preserve">  </w:t>
      </w:r>
      <w:r w:rsidRPr="00100F50">
        <w:rPr>
          <w:rFonts w:ascii="宋体" w:eastAsia="宋体" w:hAnsi="宋体"/>
          <w:snapToGrid w:val="0"/>
          <w:szCs w:val="24"/>
        </w:rPr>
        <w:t>-</w:t>
      </w:r>
      <w:proofErr w:type="gramEnd"/>
      <w:r w:rsidRPr="00100F50">
        <w:rPr>
          <w:rFonts w:ascii="宋体" w:eastAsia="宋体" w:hAnsi="宋体"/>
          <w:snapToGrid w:val="0"/>
          <w:szCs w:val="24"/>
        </w:rPr>
        <w:t>MMWZQTZ000</w:t>
      </w:r>
    </w:p>
    <w:p w:rsidR="00AE6D3D" w:rsidRDefault="00AE6D3D" w:rsidP="00AE6D3D">
      <w:pPr>
        <w:spacing w:line="360" w:lineRule="auto"/>
        <w:rPr>
          <w:rFonts w:ascii="宋体" w:eastAsia="宋体" w:hAnsi="宋体"/>
          <w:snapToGrid w:val="0"/>
          <w:szCs w:val="24"/>
        </w:rPr>
      </w:pPr>
      <w:r w:rsidRPr="00100F50">
        <w:rPr>
          <w:rFonts w:ascii="宋体" w:eastAsia="宋体" w:hAnsi="宋体" w:hint="eastAsia"/>
          <w:snapToGrid w:val="0"/>
          <w:szCs w:val="24"/>
        </w:rPr>
        <w:t>签订地点：</w:t>
      </w:r>
      <w:r>
        <w:rPr>
          <w:rFonts w:ascii="宋体" w:eastAsia="宋体" w:hAnsi="宋体" w:hint="eastAsia"/>
          <w:snapToGrid w:val="0"/>
          <w:szCs w:val="24"/>
        </w:rPr>
        <w:t xml:space="preserve">长春热电厂                       </w:t>
      </w:r>
      <w:r w:rsidRPr="00816B70">
        <w:rPr>
          <w:rFonts w:ascii="宋体" w:eastAsia="宋体" w:hAnsi="宋体" w:hint="eastAsia"/>
          <w:snapToGrid w:val="0"/>
          <w:szCs w:val="24"/>
        </w:rPr>
        <w:t>签订时间</w:t>
      </w:r>
      <w:r w:rsidRPr="00816B70">
        <w:rPr>
          <w:rFonts w:ascii="宋体" w:eastAsia="宋体" w:hAnsi="宋体"/>
          <w:snapToGrid w:val="0"/>
          <w:szCs w:val="24"/>
        </w:rPr>
        <w:t xml:space="preserve">:2020年   </w:t>
      </w:r>
      <w:r w:rsidRPr="00816B70">
        <w:rPr>
          <w:rFonts w:ascii="宋体" w:eastAsia="宋体" w:hAnsi="宋体" w:hint="eastAsia"/>
          <w:snapToGrid w:val="0"/>
          <w:szCs w:val="24"/>
        </w:rPr>
        <w:t>月</w:t>
      </w:r>
      <w:r w:rsidRPr="00816B70">
        <w:rPr>
          <w:rFonts w:ascii="宋体" w:eastAsia="宋体" w:hAnsi="宋体"/>
          <w:snapToGrid w:val="0"/>
          <w:szCs w:val="24"/>
        </w:rPr>
        <w:t xml:space="preserve">    </w:t>
      </w:r>
      <w:r w:rsidRPr="00816B70">
        <w:rPr>
          <w:rFonts w:ascii="宋体" w:eastAsia="宋体" w:hAnsi="宋体" w:hint="eastAsia"/>
          <w:snapToGrid w:val="0"/>
          <w:szCs w:val="24"/>
        </w:rPr>
        <w:t>日</w:t>
      </w:r>
    </w:p>
    <w:p w:rsidR="00AE6D3D" w:rsidRPr="00816B70" w:rsidRDefault="00AE6D3D" w:rsidP="00AE6D3D">
      <w:pPr>
        <w:spacing w:line="360" w:lineRule="auto"/>
        <w:rPr>
          <w:rFonts w:ascii="宋体" w:eastAsia="宋体" w:hAnsi="宋体"/>
          <w:b/>
          <w:snapToGrid w:val="0"/>
          <w:szCs w:val="24"/>
        </w:rPr>
      </w:pPr>
      <w:r>
        <w:rPr>
          <w:rFonts w:ascii="宋体" w:eastAsia="宋体" w:hAnsi="宋体" w:hint="eastAsia"/>
          <w:snapToGrid w:val="0"/>
          <w:szCs w:val="24"/>
        </w:rPr>
        <w:t>甲方：</w:t>
      </w:r>
      <w:r w:rsidRPr="00100F50">
        <w:rPr>
          <w:rFonts w:ascii="宋体" w:eastAsia="宋体" w:hAnsi="宋体" w:hint="eastAsia"/>
          <w:snapToGrid w:val="0"/>
          <w:szCs w:val="24"/>
        </w:rPr>
        <w:t>华能吉林发电有限公司长春热电厂</w:t>
      </w:r>
      <w:r>
        <w:rPr>
          <w:rFonts w:ascii="宋体" w:eastAsia="宋体" w:hAnsi="宋体" w:hint="eastAsia"/>
          <w:snapToGrid w:val="0"/>
          <w:szCs w:val="24"/>
        </w:rPr>
        <w:t xml:space="preserve"> </w:t>
      </w:r>
    </w:p>
    <w:p w:rsidR="00AE6D3D" w:rsidRPr="00816B70" w:rsidRDefault="00AE6D3D" w:rsidP="00AE6D3D">
      <w:pPr>
        <w:spacing w:line="360" w:lineRule="auto"/>
        <w:rPr>
          <w:rFonts w:ascii="宋体" w:eastAsia="宋体" w:hAnsi="宋体"/>
          <w:snapToGrid w:val="0"/>
          <w:szCs w:val="24"/>
        </w:rPr>
      </w:pPr>
      <w:r>
        <w:rPr>
          <w:rFonts w:ascii="宋体" w:eastAsia="宋体" w:hAnsi="宋体" w:hint="eastAsia"/>
          <w:snapToGrid w:val="0"/>
          <w:szCs w:val="24"/>
        </w:rPr>
        <w:t>乙方：</w:t>
      </w:r>
      <w:r w:rsidR="00CC0FB4">
        <w:rPr>
          <w:rFonts w:ascii="宋体" w:eastAsia="宋体" w:hAnsi="宋体" w:hint="eastAsia"/>
          <w:snapToGrid w:val="0"/>
          <w:szCs w:val="24"/>
        </w:rPr>
        <w:t xml:space="preserve"> </w:t>
      </w:r>
    </w:p>
    <w:p w:rsidR="00AE6D3D" w:rsidRDefault="00AE6D3D" w:rsidP="00AE6D3D">
      <w:pPr>
        <w:pStyle w:val="a5"/>
        <w:spacing w:before="0" w:beforeAutospacing="0" w:after="0" w:afterAutospacing="0" w:line="360" w:lineRule="auto"/>
        <w:ind w:firstLine="403"/>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甲、乙双方本着平等自愿、互利有偿、诚实信用的原则，就甲方向乙方采购、乙方供应本合同约定标的物资（下称“物资”）并提供相关服务等事宜，签订本合同，共同遵守。</w:t>
      </w:r>
    </w:p>
    <w:p w:rsidR="00233635" w:rsidRDefault="00233635" w:rsidP="00233635">
      <w:pPr>
        <w:pStyle w:val="a5"/>
        <w:spacing w:before="0" w:beforeAutospacing="0" w:after="0" w:afterAutospacing="0"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 xml:space="preserve">第一条  物资明细                                 </w:t>
      </w:r>
      <w:r w:rsidRPr="000866D7">
        <w:rPr>
          <w:rFonts w:asciiTheme="minorEastAsia" w:eastAsiaTheme="minorEastAsia" w:hAnsiTheme="minorEastAsia" w:hint="eastAsia"/>
          <w:snapToGrid w:val="0"/>
          <w:color w:val="000000" w:themeColor="text1"/>
          <w:szCs w:val="24"/>
        </w:rPr>
        <w:t>单位：元（不含税）</w:t>
      </w:r>
    </w:p>
    <w:tbl>
      <w:tblPr>
        <w:tblW w:w="8617" w:type="dxa"/>
        <w:tblInd w:w="575" w:type="dxa"/>
        <w:tblLayout w:type="fixed"/>
        <w:tblLook w:val="04A0" w:firstRow="1" w:lastRow="0" w:firstColumn="1" w:lastColumn="0" w:noHBand="0" w:noVBand="1"/>
      </w:tblPr>
      <w:tblGrid>
        <w:gridCol w:w="761"/>
        <w:gridCol w:w="1267"/>
        <w:gridCol w:w="1901"/>
        <w:gridCol w:w="1013"/>
        <w:gridCol w:w="760"/>
        <w:gridCol w:w="761"/>
        <w:gridCol w:w="1267"/>
        <w:gridCol w:w="887"/>
      </w:tblGrid>
      <w:tr w:rsidR="00233635" w:rsidTr="007F268E">
        <w:trPr>
          <w:trHeight w:val="434"/>
        </w:trPr>
        <w:tc>
          <w:tcPr>
            <w:tcW w:w="761" w:type="dxa"/>
            <w:tcBorders>
              <w:top w:val="single" w:sz="4" w:space="0" w:color="auto"/>
              <w:left w:val="single" w:sz="4" w:space="0" w:color="auto"/>
              <w:bottom w:val="single" w:sz="4" w:space="0" w:color="auto"/>
              <w:right w:val="single" w:sz="4" w:space="0" w:color="auto"/>
            </w:tcBorders>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Pr>
                <w:rFonts w:ascii="宋体" w:eastAsia="宋体" w:hAnsi="宋体" w:cs="宋体" w:hint="eastAsia"/>
                <w:b/>
                <w:bCs/>
                <w:color w:val="000000" w:themeColor="text1"/>
                <w:kern w:val="0"/>
                <w:szCs w:val="24"/>
              </w:rPr>
              <w:t>序号</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名称</w:t>
            </w:r>
          </w:p>
        </w:tc>
        <w:tc>
          <w:tcPr>
            <w:tcW w:w="1901"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规格</w:t>
            </w: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数量</w:t>
            </w:r>
          </w:p>
        </w:tc>
        <w:tc>
          <w:tcPr>
            <w:tcW w:w="760" w:type="dxa"/>
            <w:tcBorders>
              <w:top w:val="single" w:sz="4" w:space="0" w:color="auto"/>
              <w:left w:val="nil"/>
              <w:bottom w:val="single" w:sz="4" w:space="0" w:color="auto"/>
              <w:right w:val="single" w:sz="4" w:space="0" w:color="auto"/>
            </w:tcBorders>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单位</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单价</w:t>
            </w: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Pr>
                <w:rFonts w:ascii="宋体" w:eastAsia="宋体" w:hAnsi="宋体" w:cs="宋体" w:hint="eastAsia"/>
                <w:b/>
                <w:bCs/>
                <w:color w:val="000000" w:themeColor="text1"/>
                <w:kern w:val="0"/>
                <w:szCs w:val="24"/>
              </w:rPr>
              <w:t>金额</w:t>
            </w: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816B70" w:rsidRDefault="00233635" w:rsidP="00C66AED">
            <w:pPr>
              <w:widowControl/>
              <w:jc w:val="center"/>
              <w:rPr>
                <w:rFonts w:ascii="宋体" w:eastAsia="宋体" w:hAnsi="宋体" w:cs="宋体"/>
                <w:b/>
                <w:bCs/>
                <w:color w:val="000000" w:themeColor="text1"/>
                <w:kern w:val="0"/>
                <w:szCs w:val="24"/>
              </w:rPr>
            </w:pPr>
            <w:r w:rsidRPr="00816B70">
              <w:rPr>
                <w:rFonts w:ascii="宋体" w:eastAsia="宋体" w:hAnsi="宋体" w:cs="宋体" w:hint="eastAsia"/>
                <w:b/>
                <w:bCs/>
                <w:color w:val="000000" w:themeColor="text1"/>
                <w:kern w:val="0"/>
                <w:szCs w:val="24"/>
              </w:rPr>
              <w:t>备注</w:t>
            </w: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1</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2</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574"/>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3</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r w:rsidR="00233635" w:rsidRPr="003E2D5D" w:rsidTr="007F268E">
        <w:trPr>
          <w:trHeight w:val="480"/>
        </w:trPr>
        <w:tc>
          <w:tcPr>
            <w:tcW w:w="761"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jc w:val="center"/>
              <w:rPr>
                <w:rFonts w:asciiTheme="minorEastAsia" w:eastAsiaTheme="minorEastAsia" w:hAnsiTheme="minorEastAsia" w:cs="宋体"/>
                <w:bCs/>
                <w:color w:val="000000" w:themeColor="text1"/>
                <w:kern w:val="0"/>
                <w:sz w:val="20"/>
              </w:rPr>
            </w:pPr>
            <w:r w:rsidRPr="003E2D5D">
              <w:rPr>
                <w:rFonts w:asciiTheme="minorEastAsia" w:eastAsiaTheme="minorEastAsia" w:hAnsiTheme="minorEastAsia" w:cs="宋体" w:hint="eastAsia"/>
                <w:bCs/>
                <w:color w:val="000000" w:themeColor="text1"/>
                <w:kern w:val="0"/>
                <w:sz w:val="20"/>
              </w:rPr>
              <w:t>4</w:t>
            </w:r>
          </w:p>
        </w:tc>
        <w:tc>
          <w:tcPr>
            <w:tcW w:w="1267" w:type="dxa"/>
            <w:tcBorders>
              <w:top w:val="single" w:sz="4" w:space="0" w:color="auto"/>
              <w:left w:val="single" w:sz="4" w:space="0" w:color="auto"/>
              <w:bottom w:val="single" w:sz="4" w:space="0" w:color="auto"/>
              <w:right w:val="single" w:sz="4" w:space="0" w:color="auto"/>
            </w:tcBorders>
            <w:vAlign w:val="center"/>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901"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1013" w:type="dxa"/>
            <w:tcBorders>
              <w:top w:val="single" w:sz="4" w:space="0" w:color="auto"/>
              <w:left w:val="nil"/>
              <w:bottom w:val="single" w:sz="4" w:space="0" w:color="auto"/>
              <w:right w:val="single" w:sz="4" w:space="0" w:color="auto"/>
            </w:tcBorders>
            <w:shd w:val="clear" w:color="auto" w:fill="auto"/>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760" w:type="dxa"/>
            <w:tcBorders>
              <w:top w:val="single" w:sz="4" w:space="0" w:color="auto"/>
              <w:left w:val="nil"/>
              <w:bottom w:val="single" w:sz="4" w:space="0" w:color="auto"/>
              <w:right w:val="single" w:sz="4" w:space="0" w:color="auto"/>
            </w:tcBorders>
          </w:tcPr>
          <w:p w:rsidR="00233635" w:rsidRPr="003E2D5D" w:rsidRDefault="00233635" w:rsidP="00C66AED">
            <w:pPr>
              <w:widowControl/>
              <w:rPr>
                <w:rFonts w:asciiTheme="minorEastAsia" w:eastAsiaTheme="minorEastAsia" w:hAnsiTheme="minorEastAsia" w:cs="宋体"/>
                <w:bCs/>
                <w:color w:val="000000" w:themeColor="text1"/>
                <w:kern w:val="0"/>
                <w:sz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c>
          <w:tcPr>
            <w:tcW w:w="126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jc w:val="center"/>
              <w:rPr>
                <w:rFonts w:ascii="宋体" w:eastAsia="宋体" w:hAnsi="宋体" w:cs="宋体"/>
                <w:bCs/>
                <w:color w:val="000000" w:themeColor="text1"/>
                <w:kern w:val="0"/>
                <w:sz w:val="20"/>
              </w:rPr>
            </w:pPr>
          </w:p>
        </w:tc>
        <w:tc>
          <w:tcPr>
            <w:tcW w:w="887" w:type="dxa"/>
            <w:tcBorders>
              <w:top w:val="single" w:sz="4" w:space="0" w:color="auto"/>
              <w:left w:val="nil"/>
              <w:bottom w:val="single" w:sz="4" w:space="0" w:color="auto"/>
              <w:right w:val="single" w:sz="4" w:space="0" w:color="auto"/>
            </w:tcBorders>
            <w:shd w:val="clear" w:color="auto" w:fill="auto"/>
            <w:vAlign w:val="center"/>
          </w:tcPr>
          <w:p w:rsidR="00233635" w:rsidRPr="003E2D5D" w:rsidRDefault="00233635" w:rsidP="00C66AED">
            <w:pPr>
              <w:widowControl/>
              <w:jc w:val="center"/>
              <w:rPr>
                <w:rFonts w:ascii="宋体" w:eastAsia="宋体" w:hAnsi="宋体" w:cs="宋体"/>
                <w:bCs/>
                <w:color w:val="000000" w:themeColor="text1"/>
                <w:kern w:val="0"/>
                <w:sz w:val="20"/>
              </w:rPr>
            </w:pPr>
          </w:p>
        </w:tc>
      </w:tr>
    </w:tbl>
    <w:p w:rsidR="00233635" w:rsidRDefault="00233635" w:rsidP="00233635">
      <w:pPr>
        <w:pStyle w:val="a5"/>
        <w:spacing w:before="0" w:beforeAutospacing="0" w:after="0" w:afterAutospacing="0" w:line="360" w:lineRule="auto"/>
        <w:ind w:firstLineChars="200" w:firstLine="482"/>
        <w:rPr>
          <w:snapToGrid w:val="0"/>
        </w:rPr>
      </w:pPr>
      <w:r>
        <w:rPr>
          <w:rFonts w:asciiTheme="minorEastAsia" w:eastAsiaTheme="minorEastAsia" w:hAnsiTheme="minorEastAsia" w:hint="eastAsia"/>
          <w:b/>
          <w:snapToGrid w:val="0"/>
          <w:color w:val="000000" w:themeColor="text1"/>
          <w:szCs w:val="24"/>
        </w:rPr>
        <w:t>交货时间【合同签订后</w:t>
      </w:r>
      <w:r w:rsidR="0069596E">
        <w:rPr>
          <w:rFonts w:asciiTheme="minorEastAsia" w:eastAsiaTheme="minorEastAsia" w:hAnsiTheme="minorEastAsia" w:hint="eastAsia"/>
          <w:b/>
          <w:snapToGrid w:val="0"/>
          <w:color w:val="000000" w:themeColor="text1"/>
          <w:szCs w:val="24"/>
        </w:rPr>
        <w:t>7</w:t>
      </w:r>
      <w:r>
        <w:rPr>
          <w:rFonts w:asciiTheme="minorEastAsia" w:eastAsiaTheme="minorEastAsia" w:hAnsiTheme="minorEastAsia" w:hint="eastAsia"/>
          <w:b/>
          <w:snapToGrid w:val="0"/>
          <w:color w:val="000000" w:themeColor="text1"/>
          <w:szCs w:val="24"/>
        </w:rPr>
        <w:t>天】</w:t>
      </w:r>
    </w:p>
    <w:p w:rsidR="00273BF0" w:rsidRDefault="00273BF0" w:rsidP="00273BF0">
      <w:pPr>
        <w:pStyle w:val="a5"/>
        <w:spacing w:before="0" w:beforeAutospacing="0" w:after="0" w:afterAutospacing="0" w:line="360" w:lineRule="auto"/>
        <w:ind w:firstLineChars="200" w:firstLine="482"/>
        <w:rPr>
          <w:rFonts w:asciiTheme="minorEastAsia" w:eastAsiaTheme="minorEastAsia" w:hAnsiTheme="minorEastAsia"/>
          <w:b/>
          <w:color w:val="000000" w:themeColor="text1"/>
          <w:szCs w:val="24"/>
        </w:rPr>
      </w:pPr>
      <w:r>
        <w:rPr>
          <w:rFonts w:asciiTheme="minorEastAsia" w:eastAsiaTheme="minorEastAsia" w:hAnsiTheme="minorEastAsia" w:hint="eastAsia"/>
          <w:b/>
          <w:snapToGrid w:val="0"/>
          <w:color w:val="000000" w:themeColor="text1"/>
          <w:szCs w:val="24"/>
        </w:rPr>
        <w:t xml:space="preserve">第二条  </w:t>
      </w:r>
      <w:r>
        <w:rPr>
          <w:rFonts w:asciiTheme="minorEastAsia" w:eastAsiaTheme="minorEastAsia" w:hAnsiTheme="minorEastAsia" w:hint="eastAsia"/>
          <w:b/>
          <w:color w:val="000000" w:themeColor="text1"/>
          <w:szCs w:val="24"/>
        </w:rPr>
        <w:t>物资价格说明</w:t>
      </w:r>
    </w:p>
    <w:p w:rsidR="00273BF0" w:rsidRDefault="00273BF0" w:rsidP="00273BF0">
      <w:pPr>
        <w:pStyle w:val="a5"/>
        <w:spacing w:before="0" w:beforeAutospacing="0" w:after="0" w:afterAutospacing="0" w:line="360" w:lineRule="auto"/>
        <w:ind w:firstLineChars="200" w:firstLine="480"/>
        <w:rPr>
          <w:rFonts w:asciiTheme="minorEastAsia" w:eastAsiaTheme="minorEastAsia" w:hAnsiTheme="minorEastAsia"/>
          <w:snapToGrid w:val="0"/>
          <w:color w:val="000000" w:themeColor="text1"/>
          <w:kern w:val="2"/>
          <w:szCs w:val="24"/>
        </w:rPr>
      </w:pPr>
      <w:r>
        <w:rPr>
          <w:rFonts w:asciiTheme="minorEastAsia" w:eastAsiaTheme="minorEastAsia" w:hAnsiTheme="minorEastAsia"/>
          <w:snapToGrid w:val="0"/>
          <w:color w:val="000000" w:themeColor="text1"/>
          <w:kern w:val="2"/>
          <w:szCs w:val="24"/>
        </w:rPr>
        <w:t>1.甲方订购物资的价格应以约定价格为准。物资价格固定包干，除另有约定外，不因任何原因而调增。</w:t>
      </w:r>
      <w:r>
        <w:rPr>
          <w:rFonts w:asciiTheme="minorEastAsia" w:eastAsiaTheme="minorEastAsia" w:hAnsiTheme="minorEastAsia" w:hint="eastAsia"/>
          <w:color w:val="000000" w:themeColor="text1"/>
          <w:szCs w:val="24"/>
        </w:rPr>
        <w:t>物资价款为乙方按照本合同履行全部义务，甲方应向乙方支付的全部费用，包括但不限于物资制作、运输、损耗、保管、装卸车、安装、调试、配合、协调、办理相关手续、交叉作业、多次搬运、差旅费用、各种保险、管理、利润、税金等乙方完成本合同约定义务所需的一切费用。除此之外，甲方不因本合同的履行而向乙方或第三方支付任何费用。</w:t>
      </w:r>
    </w:p>
    <w:p w:rsidR="00273BF0" w:rsidRDefault="00273BF0" w:rsidP="00273BF0">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第三条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 xml:space="preserve"> 物资价款及支付方式</w:t>
      </w:r>
    </w:p>
    <w:p w:rsidR="00273BF0" w:rsidRDefault="00273BF0" w:rsidP="005A19DC">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hint="eastAsia"/>
          <w:snapToGrid w:val="0"/>
          <w:color w:val="000000" w:themeColor="text1"/>
          <w:szCs w:val="24"/>
        </w:rPr>
        <w:t>本合同含税总价款为</w:t>
      </w:r>
      <w:r w:rsidRPr="00D60EEA">
        <w:rPr>
          <w:rFonts w:asciiTheme="minorEastAsia" w:eastAsiaTheme="minorEastAsia" w:hAnsiTheme="minorEastAsia" w:hint="eastAsia"/>
          <w:snapToGrid w:val="0"/>
          <w:szCs w:val="24"/>
        </w:rPr>
        <w:t>【</w:t>
      </w:r>
      <w:r w:rsidR="00150A83">
        <w:rPr>
          <w:rFonts w:asciiTheme="minorEastAsia" w:eastAsiaTheme="minorEastAsia" w:hAnsiTheme="minorEastAsia" w:hint="eastAsia"/>
          <w:snapToGrid w:val="0"/>
          <w:szCs w:val="24"/>
        </w:rPr>
        <w:t>******</w:t>
      </w:r>
      <w:r w:rsidRPr="00D60EEA">
        <w:rPr>
          <w:rFonts w:asciiTheme="minorEastAsia" w:eastAsiaTheme="minorEastAsia" w:hAnsiTheme="minorEastAsia" w:hint="eastAsia"/>
          <w:snapToGrid w:val="0"/>
          <w:szCs w:val="24"/>
        </w:rPr>
        <w:t>】元（人民币【</w:t>
      </w:r>
      <w:r w:rsidR="00150A83">
        <w:rPr>
          <w:rFonts w:asciiTheme="minorEastAsia" w:eastAsiaTheme="minorEastAsia" w:hAnsiTheme="minorEastAsia" w:hint="eastAsia"/>
          <w:snapToGrid w:val="0"/>
          <w:szCs w:val="24"/>
        </w:rPr>
        <w:t>-------</w:t>
      </w:r>
      <w:r>
        <w:rPr>
          <w:rFonts w:asciiTheme="minorEastAsia" w:eastAsiaTheme="minorEastAsia" w:hAnsiTheme="minorEastAsia" w:hint="eastAsia"/>
          <w:snapToGrid w:val="0"/>
          <w:color w:val="000000" w:themeColor="text1"/>
          <w:szCs w:val="24"/>
        </w:rPr>
        <w:t>】整，税率13%）。</w:t>
      </w:r>
    </w:p>
    <w:p w:rsidR="00225814" w:rsidRDefault="00273BF0" w:rsidP="005A19DC">
      <w:pPr>
        <w:spacing w:line="360" w:lineRule="auto"/>
        <w:rPr>
          <w:rFonts w:asciiTheme="minorEastAsia" w:eastAsiaTheme="minorEastAsia" w:hAnsiTheme="minorEastAsia"/>
          <w:snapToGrid w:val="0"/>
          <w:color w:val="000000" w:themeColor="text1"/>
          <w:szCs w:val="24"/>
        </w:rPr>
      </w:pPr>
      <w:r w:rsidRPr="00F93B9A">
        <w:rPr>
          <w:rFonts w:hint="eastAsia"/>
        </w:rPr>
        <w:t xml:space="preserve"> </w:t>
      </w:r>
      <w:r>
        <w:rPr>
          <w:rFonts w:hint="eastAsia"/>
        </w:rPr>
        <w:t xml:space="preserve">  </w:t>
      </w:r>
      <w:r w:rsidRPr="00F93B9A">
        <w:rPr>
          <w:rFonts w:asciiTheme="minorEastAsia" w:eastAsiaTheme="minorEastAsia" w:hAnsiTheme="minorEastAsia" w:hint="eastAsia"/>
          <w:snapToGrid w:val="0"/>
          <w:color w:val="000000" w:themeColor="text1"/>
          <w:szCs w:val="24"/>
        </w:rPr>
        <w:t>2.经双方约定，结算方式为货到验收合格后付款</w:t>
      </w:r>
      <w:r w:rsidR="00D25BFD">
        <w:rPr>
          <w:rFonts w:asciiTheme="minorEastAsia" w:eastAsiaTheme="minorEastAsia" w:hAnsiTheme="minorEastAsia" w:hint="eastAsia"/>
          <w:snapToGrid w:val="0"/>
          <w:color w:val="000000" w:themeColor="text1"/>
          <w:szCs w:val="24"/>
        </w:rPr>
        <w:t>90%，质保期满支付10%</w:t>
      </w:r>
      <w:bookmarkStart w:id="0" w:name="_GoBack"/>
      <w:bookmarkEnd w:id="0"/>
      <w:r w:rsidRPr="00F93B9A">
        <w:rPr>
          <w:rFonts w:asciiTheme="minorEastAsia" w:eastAsiaTheme="minorEastAsia" w:hAnsiTheme="minorEastAsia" w:hint="eastAsia"/>
          <w:snapToGrid w:val="0"/>
          <w:color w:val="000000" w:themeColor="text1"/>
          <w:szCs w:val="24"/>
        </w:rPr>
        <w:t>。乙方提供13％增值税发票。如果国家出台新的政策，按照新政策中规定的使用税率执行。</w:t>
      </w:r>
    </w:p>
    <w:p w:rsidR="00FF46AC" w:rsidRDefault="00FF46AC" w:rsidP="00FF46AC">
      <w:pPr>
        <w:spacing w:line="360" w:lineRule="auto"/>
        <w:ind w:firstLine="420"/>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3</w:t>
      </w:r>
      <w:r>
        <w:rPr>
          <w:rFonts w:asciiTheme="minorEastAsia" w:eastAsiaTheme="minorEastAsia" w:hAnsiTheme="minorEastAsia"/>
          <w:snapToGrid w:val="0"/>
          <w:color w:val="000000" w:themeColor="text1"/>
          <w:szCs w:val="24"/>
        </w:rPr>
        <w:t>.</w:t>
      </w:r>
      <w:r w:rsidRPr="00F93B9A">
        <w:rPr>
          <w:rFonts w:hint="eastAsia"/>
        </w:rPr>
        <w:t xml:space="preserve"> </w:t>
      </w:r>
      <w:r w:rsidRPr="00F93B9A">
        <w:rPr>
          <w:rFonts w:asciiTheme="minorEastAsia" w:eastAsiaTheme="minorEastAsia" w:hAnsiTheme="minorEastAsia" w:hint="eastAsia"/>
          <w:snapToGrid w:val="0"/>
          <w:color w:val="000000" w:themeColor="text1"/>
          <w:szCs w:val="24"/>
        </w:rPr>
        <w:t>甲、</w:t>
      </w:r>
      <w:proofErr w:type="gramStart"/>
      <w:r w:rsidRPr="00F93B9A">
        <w:rPr>
          <w:rFonts w:asciiTheme="minorEastAsia" w:eastAsiaTheme="minorEastAsia" w:hAnsiTheme="minorEastAsia" w:hint="eastAsia"/>
          <w:snapToGrid w:val="0"/>
          <w:color w:val="000000" w:themeColor="text1"/>
          <w:szCs w:val="24"/>
        </w:rPr>
        <w:t>乙方均</w:t>
      </w:r>
      <w:proofErr w:type="gramEnd"/>
      <w:r w:rsidRPr="00F93B9A">
        <w:rPr>
          <w:rFonts w:asciiTheme="minorEastAsia" w:eastAsiaTheme="minorEastAsia" w:hAnsiTheme="minorEastAsia" w:hint="eastAsia"/>
          <w:snapToGrid w:val="0"/>
          <w:color w:val="000000" w:themeColor="text1"/>
          <w:szCs w:val="24"/>
        </w:rPr>
        <w:t>可向对方发送对账单，任一方对对账单有异议的，应自收到对</w:t>
      </w:r>
      <w:proofErr w:type="gramStart"/>
      <w:r w:rsidRPr="00F93B9A">
        <w:rPr>
          <w:rFonts w:asciiTheme="minorEastAsia" w:eastAsiaTheme="minorEastAsia" w:hAnsiTheme="minorEastAsia" w:hint="eastAsia"/>
          <w:snapToGrid w:val="0"/>
          <w:color w:val="000000" w:themeColor="text1"/>
          <w:szCs w:val="24"/>
        </w:rPr>
        <w:t>帐单</w:t>
      </w:r>
      <w:proofErr w:type="gramEnd"/>
      <w:r w:rsidRPr="00F93B9A">
        <w:rPr>
          <w:rFonts w:asciiTheme="minorEastAsia" w:eastAsiaTheme="minorEastAsia" w:hAnsiTheme="minorEastAsia" w:hint="eastAsia"/>
          <w:snapToGrid w:val="0"/>
          <w:color w:val="000000" w:themeColor="text1"/>
          <w:szCs w:val="24"/>
        </w:rPr>
        <w:t>之日起5个工作日内提出异议，并委派专人进行最终确认；否则，甲方有权暂停付款。在</w:t>
      </w:r>
      <w:r>
        <w:rPr>
          <w:rFonts w:asciiTheme="minorEastAsia" w:eastAsiaTheme="minorEastAsia" w:hAnsiTheme="minorEastAsia" w:hint="eastAsia"/>
          <w:snapToGrid w:val="0"/>
          <w:color w:val="000000" w:themeColor="text1"/>
          <w:szCs w:val="24"/>
        </w:rPr>
        <w:t>甲方未收到乙</w:t>
      </w:r>
      <w:r>
        <w:rPr>
          <w:rFonts w:asciiTheme="minorEastAsia" w:eastAsiaTheme="minorEastAsia" w:hAnsiTheme="minorEastAsia" w:hint="eastAsia"/>
          <w:snapToGrid w:val="0"/>
          <w:color w:val="000000" w:themeColor="text1"/>
          <w:szCs w:val="24"/>
        </w:rPr>
        <w:lastRenderedPageBreak/>
        <w:t>方提供的合格专用发票前，有权暂不付款，且不构成违约。</w:t>
      </w:r>
    </w:p>
    <w:p w:rsidR="00FF46AC" w:rsidRDefault="00FF46AC" w:rsidP="00FF46AC">
      <w:pPr>
        <w:spacing w:line="360" w:lineRule="auto"/>
        <w:ind w:firstLineChars="200" w:firstLine="482"/>
        <w:rPr>
          <w:rFonts w:asciiTheme="minorEastAsia" w:eastAsiaTheme="minorEastAsia" w:hAnsiTheme="minorEastAsia"/>
          <w:snapToGrid w:val="0"/>
          <w:color w:val="000000" w:themeColor="text1"/>
          <w:szCs w:val="24"/>
        </w:rPr>
      </w:pPr>
      <w:r>
        <w:rPr>
          <w:rFonts w:asciiTheme="minorEastAsia" w:eastAsiaTheme="minorEastAsia" w:hAnsiTheme="minorEastAsia" w:hint="eastAsia"/>
          <w:b/>
          <w:snapToGrid w:val="0"/>
          <w:color w:val="000000" w:themeColor="text1"/>
          <w:szCs w:val="24"/>
        </w:rPr>
        <w:t>第四条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乙方责任义务</w:t>
      </w:r>
    </w:p>
    <w:p w:rsidR="00FF46AC" w:rsidRDefault="00FF46AC" w:rsidP="00FF46AC">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1.乙方保证其向甲方交付的物资是符合中国有关法律、法规规定的质量和技术要求、卫生要求以及安全要求等</w:t>
      </w:r>
      <w:r>
        <w:rPr>
          <w:rFonts w:asciiTheme="minorEastAsia" w:eastAsiaTheme="minorEastAsia" w:hAnsiTheme="minorEastAsia" w:hint="eastAsia"/>
          <w:snapToGrid w:val="0"/>
          <w:color w:val="000000" w:themeColor="text1"/>
          <w:szCs w:val="24"/>
        </w:rPr>
        <w:t>，且是全新的、尚未使用过的合格物资，不存在任何质量或安全等问题。</w:t>
      </w:r>
      <w:r>
        <w:rPr>
          <w:rFonts w:asciiTheme="minorEastAsia" w:eastAsiaTheme="minorEastAsia" w:hAnsiTheme="minorEastAsia"/>
          <w:snapToGrid w:val="0"/>
          <w:color w:val="000000" w:themeColor="text1"/>
          <w:szCs w:val="24"/>
        </w:rPr>
        <w:t xml:space="preserve"> </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2．乙方有义务确保所提供的物资经国家和当地政府主管部门检验合格并通过验收。对于甲方所在地政府部门有准用检查要求的物资，乙方保证已经通过当地政府部门的准用检查，并获得了当地颁发的准许使用证明。</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3．乙方有义务保证所提供物资无国家或地区不合格抽检记录，生产所需的原材料来源可靠、货物生产规范，无材料掺假等行为。</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4．乙方有义务为甲方提供必要的免费物资使用技术培训，培训时间、地点由甲方与乙方另行商定。</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5</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w:t>
      </w:r>
      <w:proofErr w:type="gramStart"/>
      <w:r>
        <w:rPr>
          <w:rFonts w:asciiTheme="minorEastAsia" w:eastAsiaTheme="minorEastAsia" w:hAnsiTheme="minorEastAsia" w:hint="eastAsia"/>
          <w:color w:val="000000" w:themeColor="text1"/>
          <w:szCs w:val="24"/>
        </w:rPr>
        <w:t>须保障</w:t>
      </w:r>
      <w:proofErr w:type="gramEnd"/>
      <w:r>
        <w:rPr>
          <w:rFonts w:asciiTheme="minorEastAsia" w:eastAsiaTheme="minorEastAsia" w:hAnsiTheme="minorEastAsia" w:hint="eastAsia"/>
          <w:color w:val="000000" w:themeColor="text1"/>
          <w:szCs w:val="24"/>
        </w:rPr>
        <w:t>甲方在使用其提供的物资及其任何部分不受到第三方关于侵犯知识产权或其他侵权的指控。任何第三方如果向甲方提出侵权指控，乙方须与该第三方交涉并承担由此引起的一切法律责任和费用，并赔偿由此给甲方造成的一切损失。</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6</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乙方在未经甲方事先书面同意的前提下，不得将本合同或其中任何一部分转让或转包给任何第三方。即便经甲方认可，乙方仍需对该被认可的第三方履行本合同项</w:t>
      </w:r>
      <w:proofErr w:type="gramStart"/>
      <w:r>
        <w:rPr>
          <w:rFonts w:asciiTheme="minorEastAsia" w:eastAsiaTheme="minorEastAsia" w:hAnsiTheme="minorEastAsia" w:hint="eastAsia"/>
          <w:color w:val="000000" w:themeColor="text1"/>
          <w:szCs w:val="24"/>
        </w:rPr>
        <w:t>下义务</w:t>
      </w:r>
      <w:proofErr w:type="gramEnd"/>
      <w:r>
        <w:rPr>
          <w:rFonts w:asciiTheme="minorEastAsia" w:eastAsiaTheme="minorEastAsia" w:hAnsiTheme="minorEastAsia" w:hint="eastAsia"/>
          <w:color w:val="000000" w:themeColor="text1"/>
          <w:szCs w:val="24"/>
        </w:rPr>
        <w:t>的行为及产生的任何责任对甲方承担连带责任。</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7</w:t>
      </w:r>
      <w:r>
        <w:rPr>
          <w:rFonts w:asciiTheme="minorEastAsia" w:eastAsiaTheme="minorEastAsia" w:hAnsiTheme="minorEastAsia"/>
          <w:color w:val="000000" w:themeColor="text1"/>
          <w:szCs w:val="24"/>
        </w:rPr>
        <w:t>.</w:t>
      </w:r>
      <w:r>
        <w:rPr>
          <w:rFonts w:asciiTheme="minorEastAsia" w:eastAsiaTheme="minorEastAsia" w:hAnsiTheme="minorEastAsia" w:hint="eastAsia"/>
          <w:color w:val="000000" w:themeColor="text1"/>
          <w:szCs w:val="24"/>
        </w:rPr>
        <w:t>乙方保证</w:t>
      </w:r>
      <w:bookmarkStart w:id="1" w:name="OLE_LINK3"/>
      <w:bookmarkStart w:id="2" w:name="OLE_LINK4"/>
      <w:r>
        <w:rPr>
          <w:rFonts w:asciiTheme="minorEastAsia" w:eastAsiaTheme="minorEastAsia" w:hAnsiTheme="minorEastAsia" w:hint="eastAsia"/>
          <w:color w:val="000000" w:themeColor="text1"/>
          <w:szCs w:val="24"/>
        </w:rPr>
        <w:t>具备签订及履行本合同的资质和能力</w:t>
      </w:r>
      <w:bookmarkEnd w:id="1"/>
      <w:bookmarkEnd w:id="2"/>
      <w:r>
        <w:rPr>
          <w:rFonts w:asciiTheme="minorEastAsia" w:eastAsiaTheme="minorEastAsia" w:hAnsiTheme="minorEastAsia" w:hint="eastAsia"/>
          <w:color w:val="000000" w:themeColor="text1"/>
          <w:szCs w:val="24"/>
        </w:rPr>
        <w:t>，如需办理相关政府审批手续，均由乙方自行办理并承担费用。</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 xml:space="preserve">8.乙方对质量负责的条件及期限：在正常使用情况下，产品质保期内发生任何质量问题由乙方负责。质保期为1年。  </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9、乙方应确保货品符合交货标准，安装质量符合甲方要求，未经甲方同意，乙方不得撤离现场。</w:t>
      </w:r>
    </w:p>
    <w:p w:rsidR="00FF46AC" w:rsidRDefault="00FF46AC" w:rsidP="00FF46AC">
      <w:pPr>
        <w:spacing w:line="460" w:lineRule="exact"/>
        <w:ind w:firstLineChars="225" w:firstLine="540"/>
        <w:rPr>
          <w:rFonts w:asciiTheme="minorEastAsia" w:eastAsiaTheme="minorEastAsia" w:hAnsiTheme="minorEastAsia"/>
          <w:color w:val="000000" w:themeColor="text1"/>
          <w:szCs w:val="24"/>
        </w:rPr>
      </w:pPr>
      <w:r w:rsidRPr="00F93B9A">
        <w:rPr>
          <w:rFonts w:asciiTheme="minorEastAsia" w:eastAsiaTheme="minorEastAsia" w:hAnsiTheme="minorEastAsia" w:hint="eastAsia"/>
          <w:color w:val="000000" w:themeColor="text1"/>
          <w:szCs w:val="24"/>
        </w:rPr>
        <w:t>10、货物安装完成并通过安装调试验收前的保管责任由乙方承担。</w:t>
      </w:r>
    </w:p>
    <w:p w:rsidR="00FF46AC" w:rsidRDefault="00FF46AC" w:rsidP="00FF46AC">
      <w:pPr>
        <w:pStyle w:val="a5"/>
        <w:spacing w:before="0" w:beforeAutospacing="0" w:after="0" w:afterAutospacing="0" w:line="360" w:lineRule="auto"/>
        <w:ind w:firstLineChars="200" w:firstLine="482"/>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第</w:t>
      </w:r>
      <w:r>
        <w:rPr>
          <w:rFonts w:asciiTheme="minorEastAsia" w:eastAsiaTheme="minorEastAsia" w:hAnsiTheme="minorEastAsia" w:hint="eastAsia"/>
          <w:b/>
          <w:snapToGrid w:val="0"/>
          <w:color w:val="000000" w:themeColor="text1"/>
          <w:szCs w:val="24"/>
        </w:rPr>
        <w:t>五</w:t>
      </w:r>
      <w:r>
        <w:rPr>
          <w:rFonts w:asciiTheme="minorEastAsia" w:eastAsiaTheme="minorEastAsia" w:hAnsiTheme="minorEastAsia" w:hint="eastAsia"/>
          <w:b/>
          <w:color w:val="000000" w:themeColor="text1"/>
          <w:szCs w:val="24"/>
        </w:rPr>
        <w:t>条  物资包装及运输</w:t>
      </w:r>
    </w:p>
    <w:p w:rsidR="00FF46AC" w:rsidRDefault="00FF46AC" w:rsidP="00FF46AC">
      <w:pPr>
        <w:pStyle w:val="a5"/>
        <w:spacing w:before="0" w:beforeAutospacing="0" w:after="0" w:afterAutospacing="0" w:line="360" w:lineRule="auto"/>
        <w:ind w:firstLineChars="200" w:firstLine="480"/>
        <w:rPr>
          <w:rFonts w:asciiTheme="minorEastAsia" w:eastAsiaTheme="minorEastAsia" w:hAnsiTheme="minorEastAsia"/>
          <w:color w:val="000000" w:themeColor="text1"/>
          <w:kern w:val="2"/>
          <w:szCs w:val="24"/>
        </w:rPr>
      </w:pPr>
      <w:r>
        <w:rPr>
          <w:rFonts w:asciiTheme="minorEastAsia" w:eastAsiaTheme="minorEastAsia" w:hAnsiTheme="minorEastAsia"/>
          <w:color w:val="000000" w:themeColor="text1"/>
          <w:kern w:val="2"/>
          <w:szCs w:val="24"/>
        </w:rPr>
        <w:t>1.乙方应提供符合国家标准、行业标准并适宜物资运输的包装方式，并负责将物资送至甲方指定的交货地点，运输及保险费用由乙方承担。</w:t>
      </w:r>
    </w:p>
    <w:p w:rsidR="009D1FED" w:rsidRDefault="009D1FED" w:rsidP="009D1FED">
      <w:pPr>
        <w:spacing w:line="360" w:lineRule="auto"/>
        <w:ind w:firstLineChars="200" w:firstLine="480"/>
        <w:rPr>
          <w:rFonts w:asciiTheme="minorEastAsia" w:eastAsiaTheme="minorEastAsia" w:hAnsiTheme="minorEastAsia"/>
          <w:color w:val="000000" w:themeColor="text1"/>
          <w:szCs w:val="24"/>
        </w:rPr>
      </w:pPr>
      <w:r>
        <w:rPr>
          <w:rFonts w:asciiTheme="minorEastAsia" w:eastAsiaTheme="minorEastAsia" w:hAnsiTheme="minorEastAsia"/>
          <w:color w:val="000000" w:themeColor="text1"/>
          <w:szCs w:val="24"/>
        </w:rPr>
        <w:t>2.在运输过程中</w:t>
      </w:r>
      <w:r>
        <w:rPr>
          <w:rFonts w:asciiTheme="minorEastAsia" w:eastAsiaTheme="minorEastAsia" w:hAnsiTheme="minorEastAsia" w:hint="eastAsia"/>
          <w:color w:val="000000" w:themeColor="text1"/>
          <w:szCs w:val="24"/>
        </w:rPr>
        <w:t>及物资交付甲方接收前，物资毁损、灭失的风险由乙方承担。乙方将物资送至甲方指定交货地点并向甲方实际交付后，物资毁损、灭失的风险由甲方承担。</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color w:val="000000" w:themeColor="text1"/>
          <w:szCs w:val="24"/>
        </w:rPr>
        <w:lastRenderedPageBreak/>
        <w:t>第六</w:t>
      </w:r>
      <w:r>
        <w:rPr>
          <w:rFonts w:asciiTheme="minorEastAsia" w:eastAsiaTheme="minorEastAsia" w:hAnsiTheme="minorEastAsia" w:hint="eastAsia"/>
          <w:b/>
          <w:snapToGrid w:val="0"/>
          <w:color w:val="000000" w:themeColor="text1"/>
          <w:szCs w:val="24"/>
        </w:rPr>
        <w:t>条  物资的验收</w:t>
      </w:r>
    </w:p>
    <w:p w:rsidR="009D1FED" w:rsidRPr="00196B55" w:rsidRDefault="009D1FED" w:rsidP="00196B55">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1.</w:t>
      </w:r>
      <w:r>
        <w:rPr>
          <w:rFonts w:asciiTheme="minorEastAsia" w:eastAsiaTheme="minorEastAsia" w:hAnsiTheme="minorEastAsia"/>
          <w:snapToGrid w:val="0"/>
          <w:color w:val="000000" w:themeColor="text1"/>
          <w:szCs w:val="24"/>
        </w:rPr>
        <w:t>乙方承诺按照规定的时间将物资送到甲方指定的交货地点。</w:t>
      </w:r>
      <w:r>
        <w:rPr>
          <w:rFonts w:asciiTheme="minorEastAsia" w:eastAsiaTheme="minorEastAsia" w:hAnsiTheme="minorEastAsia" w:hint="eastAsia"/>
          <w:color w:val="000000" w:themeColor="text1"/>
          <w:szCs w:val="24"/>
        </w:rPr>
        <w:t>乙方将物资送至甲方指定交货地点后，甲、乙双方共同对物资名称、规格（型号）、数量、包装、质量等进行验收</w:t>
      </w:r>
      <w:r w:rsidR="00196B55">
        <w:rPr>
          <w:rFonts w:asciiTheme="minorEastAsia" w:eastAsiaTheme="minorEastAsia" w:hAnsiTheme="minorEastAsia" w:hint="eastAsia"/>
          <w:color w:val="000000" w:themeColor="text1"/>
          <w:szCs w:val="24"/>
        </w:rPr>
        <w:t>，</w:t>
      </w:r>
      <w:r w:rsidR="00196B55">
        <w:rPr>
          <w:rFonts w:asciiTheme="minorEastAsia" w:eastAsiaTheme="minorEastAsia" w:hAnsiTheme="minorEastAsia" w:hint="eastAsia"/>
          <w:snapToGrid w:val="0"/>
          <w:color w:val="000000" w:themeColor="text1"/>
          <w:szCs w:val="24"/>
        </w:rPr>
        <w:t>到货验收时，一方不到场，视为无异议</w:t>
      </w:r>
      <w:r>
        <w:rPr>
          <w:rFonts w:asciiTheme="minorEastAsia" w:eastAsiaTheme="minorEastAsia" w:hAnsiTheme="minorEastAsia" w:hint="eastAsia"/>
          <w:color w:val="000000" w:themeColor="text1"/>
          <w:szCs w:val="24"/>
        </w:rPr>
        <w:t>。</w:t>
      </w:r>
    </w:p>
    <w:p w:rsidR="009D1FED" w:rsidRDefault="009D1FED" w:rsidP="009D1FED">
      <w:pPr>
        <w:spacing w:line="360" w:lineRule="auto"/>
        <w:ind w:firstLineChars="196" w:firstLine="47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2.甲方在物资验收过程中，发现物资的名称、规格、型号、数量、包装、质量等不符，甲方有权要求乙方进行换货或者退货，并在送货单上注明。</w:t>
      </w:r>
    </w:p>
    <w:p w:rsidR="009D1FED" w:rsidRDefault="009D1FED" w:rsidP="009D1FED">
      <w:pPr>
        <w:pStyle w:val="a5"/>
        <w:spacing w:before="0" w:beforeAutospacing="0" w:after="0" w:afterAutospacing="0" w:line="360" w:lineRule="auto"/>
        <w:ind w:firstLineChars="200" w:firstLine="480"/>
        <w:rPr>
          <w:rFonts w:asciiTheme="minorEastAsia" w:eastAsiaTheme="minorEastAsia" w:hAnsiTheme="minorEastAsia"/>
          <w:snapToGrid w:val="0"/>
          <w:color w:val="000000" w:themeColor="text1"/>
          <w:kern w:val="2"/>
          <w:szCs w:val="24"/>
        </w:rPr>
      </w:pPr>
      <w:r>
        <w:rPr>
          <w:rFonts w:asciiTheme="minorEastAsia" w:eastAsiaTheme="minorEastAsia" w:hAnsiTheme="minorEastAsia"/>
          <w:snapToGrid w:val="0"/>
          <w:color w:val="000000" w:themeColor="text1"/>
          <w:kern w:val="2"/>
          <w:szCs w:val="24"/>
        </w:rPr>
        <w:t>3.甲方对物资验收合格后，应在送货单上签</w:t>
      </w:r>
      <w:r>
        <w:rPr>
          <w:rFonts w:asciiTheme="minorEastAsia" w:eastAsiaTheme="minorEastAsia" w:hAnsiTheme="minorEastAsia" w:hint="eastAsia"/>
          <w:snapToGrid w:val="0"/>
          <w:color w:val="000000" w:themeColor="text1"/>
          <w:kern w:val="2"/>
          <w:szCs w:val="24"/>
        </w:rPr>
        <w:t>署确认。</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4.</w:t>
      </w:r>
      <w:r w:rsidRPr="00F93B9A">
        <w:rPr>
          <w:rFonts w:asciiTheme="minorEastAsia" w:eastAsiaTheme="minorEastAsia" w:hAnsiTheme="minorEastAsia" w:hint="eastAsia"/>
          <w:snapToGrid w:val="0"/>
          <w:color w:val="000000" w:themeColor="text1"/>
          <w:szCs w:val="24"/>
        </w:rPr>
        <w:t>乙方接受以下</w:t>
      </w:r>
      <w:r>
        <w:rPr>
          <w:rFonts w:asciiTheme="minorEastAsia" w:eastAsiaTheme="minorEastAsia" w:hAnsiTheme="minorEastAsia" w:hint="eastAsia"/>
          <w:snapToGrid w:val="0"/>
          <w:color w:val="000000" w:themeColor="text1"/>
          <w:szCs w:val="24"/>
        </w:rPr>
        <w:t>物资</w:t>
      </w:r>
      <w:r w:rsidRPr="00F93B9A">
        <w:rPr>
          <w:rFonts w:asciiTheme="minorEastAsia" w:eastAsiaTheme="minorEastAsia" w:hAnsiTheme="minorEastAsia" w:hint="eastAsia"/>
          <w:snapToGrid w:val="0"/>
          <w:color w:val="000000" w:themeColor="text1"/>
          <w:szCs w:val="24"/>
        </w:rPr>
        <w:t>的退换货，并在甲方通知后【24】小时内从甲方处提取应退换</w:t>
      </w:r>
      <w:r>
        <w:rPr>
          <w:rFonts w:asciiTheme="minorEastAsia" w:eastAsiaTheme="minorEastAsia" w:hAnsiTheme="minorEastAsia" w:hint="eastAsia"/>
          <w:snapToGrid w:val="0"/>
          <w:color w:val="000000" w:themeColor="text1"/>
          <w:szCs w:val="24"/>
        </w:rPr>
        <w:t>物资</w:t>
      </w:r>
      <w:r w:rsidRPr="00F93B9A">
        <w:rPr>
          <w:rFonts w:asciiTheme="minorEastAsia" w:eastAsiaTheme="minorEastAsia" w:hAnsiTheme="minorEastAsia" w:hint="eastAsia"/>
          <w:snapToGrid w:val="0"/>
          <w:color w:val="000000" w:themeColor="text1"/>
          <w:szCs w:val="24"/>
        </w:rPr>
        <w:t>，超时不提取的甲方有权任意处置：</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A</w:t>
      </w:r>
      <w:r>
        <w:rPr>
          <w:rFonts w:asciiTheme="minorEastAsia" w:eastAsiaTheme="minorEastAsia" w:hAnsiTheme="minorEastAsia" w:hint="eastAsia"/>
          <w:snapToGrid w:val="0"/>
          <w:color w:val="000000" w:themeColor="text1"/>
          <w:szCs w:val="24"/>
        </w:rPr>
        <w:t>、物资质量存在瑕疵影响甲方正常使用的；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B、物资的品牌、规格（型号）、数量、包装不符合要求的；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C、违反中国产品质量、技术及安全法律、法规规定的；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D、侵害他人知识</w:t>
      </w:r>
      <w:r>
        <w:rPr>
          <w:rFonts w:asciiTheme="minorEastAsia" w:eastAsiaTheme="minorEastAsia" w:hAnsiTheme="minorEastAsia" w:hint="eastAsia"/>
          <w:snapToGrid w:val="0"/>
          <w:color w:val="000000" w:themeColor="text1"/>
          <w:szCs w:val="24"/>
        </w:rPr>
        <w:t>产权或所有权的；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E、不是全新的、尚未使用的。</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5.非因物资质量问题要求乙方退换货的，甲方应在收到物资之日起3个工作日内向乙方提出退换货要求，且</w:t>
      </w:r>
      <w:r>
        <w:rPr>
          <w:rFonts w:asciiTheme="minorEastAsia" w:eastAsiaTheme="minorEastAsia" w:hAnsiTheme="minorEastAsia" w:hint="eastAsia"/>
          <w:snapToGrid w:val="0"/>
          <w:color w:val="000000" w:themeColor="text1"/>
          <w:szCs w:val="24"/>
        </w:rPr>
        <w:t>退换货的物资须满足下列条件（在具备下列条件时，乙方不得拒绝退换货要求），否则，乙方有权不予退换：</w:t>
      </w:r>
    </w:p>
    <w:p w:rsidR="009D1FED" w:rsidRDefault="009D1FED" w:rsidP="009D1FED">
      <w:pPr>
        <w:numPr>
          <w:ilvl w:val="0"/>
          <w:numId w:val="1"/>
        </w:numPr>
        <w:spacing w:line="360" w:lineRule="auto"/>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要求退换货的物资没有被使用过；</w:t>
      </w:r>
    </w:p>
    <w:p w:rsidR="009D1FED" w:rsidRDefault="009D1FED" w:rsidP="009D1FED">
      <w:pPr>
        <w:spacing w:line="360" w:lineRule="auto"/>
        <w:ind w:firstLineChars="200" w:firstLine="480"/>
        <w:rPr>
          <w:rFonts w:asciiTheme="minorEastAsia" w:eastAsiaTheme="minorEastAsia" w:hAnsiTheme="minorEastAsia"/>
          <w:bCs/>
          <w:snapToGrid w:val="0"/>
          <w:color w:val="000000" w:themeColor="text1"/>
          <w:szCs w:val="24"/>
        </w:rPr>
      </w:pPr>
      <w:r>
        <w:rPr>
          <w:rFonts w:asciiTheme="minorEastAsia" w:eastAsiaTheme="minorEastAsia" w:hAnsiTheme="minorEastAsia"/>
          <w:bCs/>
          <w:snapToGrid w:val="0"/>
          <w:color w:val="000000" w:themeColor="text1"/>
          <w:szCs w:val="24"/>
        </w:rPr>
        <w:t>B、要求退换货的物资包装完整，没有拆封或者破损，相关附属配件齐全，不影响再次销售；</w:t>
      </w:r>
      <w:r>
        <w:rPr>
          <w:rFonts w:asciiTheme="minorEastAsia" w:eastAsiaTheme="minorEastAsia" w:hAnsiTheme="minorEastAsia" w:hint="eastAsia"/>
          <w:bCs/>
          <w:snapToGrid w:val="0"/>
          <w:color w:val="000000" w:themeColor="text1"/>
          <w:szCs w:val="24"/>
        </w:rPr>
        <w:t>如需拆除包装才能检验的不在该范围内；</w:t>
      </w:r>
    </w:p>
    <w:p w:rsidR="00BB747D" w:rsidRPr="00BF3E8B" w:rsidRDefault="009D1FED" w:rsidP="00196B55">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6.由于甲方的原因造成物资外观破损及使用性能破坏的，乙方将不予进行退换货处理</w:t>
      </w:r>
      <w:r>
        <w:rPr>
          <w:rFonts w:asciiTheme="minorEastAsia" w:eastAsiaTheme="minorEastAsia" w:hAnsiTheme="minorEastAsia" w:hint="eastAsia"/>
          <w:snapToGrid w:val="0"/>
          <w:color w:val="000000" w:themeColor="text1"/>
          <w:szCs w:val="24"/>
        </w:rPr>
        <w:t>，但应提供相关维修报务。</w:t>
      </w:r>
    </w:p>
    <w:p w:rsidR="00BB747D" w:rsidRPr="00BB747D" w:rsidRDefault="00BB747D" w:rsidP="009D1FED">
      <w:pPr>
        <w:spacing w:line="360" w:lineRule="auto"/>
        <w:ind w:firstLineChars="200" w:firstLine="480"/>
        <w:rPr>
          <w:rFonts w:asciiTheme="minorEastAsia" w:eastAsiaTheme="minorEastAsia" w:hAnsiTheme="minorEastAsia"/>
          <w:snapToGrid w:val="0"/>
          <w:color w:val="000000" w:themeColor="text1"/>
          <w:szCs w:val="24"/>
        </w:rPr>
      </w:pPr>
    </w:p>
    <w:p w:rsidR="009D1FED" w:rsidRDefault="009D1FED" w:rsidP="009D1FED">
      <w:pPr>
        <w:spacing w:line="360" w:lineRule="auto"/>
        <w:ind w:firstLineChars="200" w:firstLine="482"/>
        <w:jc w:val="left"/>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w:t>
      </w:r>
      <w:r>
        <w:rPr>
          <w:rFonts w:asciiTheme="minorEastAsia" w:eastAsiaTheme="minorEastAsia" w:hAnsiTheme="minorEastAsia" w:hint="eastAsia"/>
          <w:b/>
          <w:color w:val="000000" w:themeColor="text1"/>
          <w:szCs w:val="24"/>
        </w:rPr>
        <w:t>七</w:t>
      </w:r>
      <w:r>
        <w:rPr>
          <w:rFonts w:asciiTheme="minorEastAsia" w:eastAsiaTheme="minorEastAsia" w:hAnsiTheme="minorEastAsia" w:hint="eastAsia"/>
          <w:b/>
          <w:snapToGrid w:val="0"/>
          <w:color w:val="000000" w:themeColor="text1"/>
          <w:szCs w:val="24"/>
        </w:rPr>
        <w:t>条  保密条款</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cs="宋体" w:hint="eastAsia"/>
          <w:color w:val="000000" w:themeColor="text1"/>
          <w:kern w:val="0"/>
          <w:szCs w:val="24"/>
        </w:rPr>
        <w:t>甲、乙双方对本合同的内容以及在履行本合同过程中获知的对方</w:t>
      </w:r>
      <w:r>
        <w:rPr>
          <w:rFonts w:asciiTheme="minorEastAsia" w:eastAsiaTheme="minorEastAsia" w:hAnsiTheme="minorEastAsia" w:hint="eastAsia"/>
          <w:snapToGrid w:val="0"/>
          <w:color w:val="000000" w:themeColor="text1"/>
          <w:szCs w:val="24"/>
        </w:rPr>
        <w:t>的一切商业信息、技术信息或其他信息资料，均负有严格保密义务，未经对方书面许可不得以任何方式向任何第三方透露或擅加利用。</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rPr>
      </w:pPr>
      <w:r>
        <w:rPr>
          <w:rFonts w:asciiTheme="minorEastAsia" w:eastAsiaTheme="minorEastAsia" w:hAnsiTheme="minorEastAsia"/>
          <w:snapToGrid w:val="0"/>
          <w:color w:val="000000" w:themeColor="text1"/>
          <w:szCs w:val="24"/>
        </w:rPr>
        <w:t>2.甲、乙双方应采取必要措施，保证其各自雇员遵守并执行本合同约定的保密义务。</w:t>
      </w:r>
      <w:r>
        <w:rPr>
          <w:rFonts w:asciiTheme="minorEastAsia" w:eastAsiaTheme="minorEastAsia" w:hAnsiTheme="minorEastAsia" w:cs="宋体" w:hint="eastAsia"/>
          <w:color w:val="000000" w:themeColor="text1"/>
          <w:kern w:val="0"/>
          <w:szCs w:val="24"/>
        </w:rPr>
        <w:t>前述</w:t>
      </w:r>
      <w:r>
        <w:rPr>
          <w:rFonts w:asciiTheme="minorEastAsia" w:eastAsiaTheme="minorEastAsia" w:hAnsiTheme="minorEastAsia" w:cs="宋体" w:hint="eastAsia"/>
          <w:color w:val="000000" w:themeColor="text1"/>
          <w:kern w:val="0"/>
          <w:szCs w:val="24"/>
        </w:rPr>
        <w:lastRenderedPageBreak/>
        <w:t>保密条款不受本合同有效期的限制，在本合同期满、</w:t>
      </w:r>
      <w:r>
        <w:rPr>
          <w:rFonts w:asciiTheme="minorEastAsia" w:eastAsiaTheme="minorEastAsia" w:hAnsiTheme="minorEastAsia" w:cs="宋体" w:hint="eastAsia"/>
          <w:color w:val="000000" w:themeColor="text1"/>
          <w:kern w:val="0"/>
          <w:szCs w:val="24"/>
          <w:lang w:val="zh-CN"/>
        </w:rPr>
        <w:t>解除、终止后仍然对双方具有法律约束力。</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第八条  违约责任</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lang w:val="zh-CN"/>
        </w:rPr>
      </w:pPr>
      <w:r>
        <w:rPr>
          <w:rFonts w:asciiTheme="minorEastAsia" w:eastAsiaTheme="minorEastAsia" w:hAnsiTheme="minorEastAsia"/>
          <w:snapToGrid w:val="0"/>
          <w:color w:val="000000" w:themeColor="text1"/>
          <w:szCs w:val="24"/>
        </w:rPr>
        <w:t>1.</w:t>
      </w:r>
      <w:r>
        <w:rPr>
          <w:rFonts w:asciiTheme="minorEastAsia" w:eastAsiaTheme="minorEastAsia" w:hAnsiTheme="minorEastAsia" w:cs="宋体" w:hint="eastAsia"/>
          <w:color w:val="000000" w:themeColor="text1"/>
          <w:kern w:val="0"/>
          <w:szCs w:val="24"/>
          <w:lang w:val="zh-CN"/>
        </w:rPr>
        <w:t>本合同生效后即具有法律约束力，甲、乙双方应当认真履行合同约定的义务、责任和保证等，任何一方不得擅自变更或者解除合同。</w:t>
      </w:r>
    </w:p>
    <w:p w:rsidR="009D1FED" w:rsidRDefault="009D1FED" w:rsidP="009D1FED">
      <w:pPr>
        <w:autoSpaceDE w:val="0"/>
        <w:autoSpaceDN w:val="0"/>
        <w:adjustRightInd w:val="0"/>
        <w:spacing w:line="360" w:lineRule="auto"/>
        <w:ind w:firstLineChars="200" w:firstLine="480"/>
        <w:rPr>
          <w:rFonts w:asciiTheme="minorEastAsia" w:eastAsiaTheme="minorEastAsia" w:hAnsiTheme="minorEastAsia" w:cs="宋体"/>
          <w:color w:val="000000" w:themeColor="text1"/>
          <w:kern w:val="0"/>
          <w:szCs w:val="24"/>
          <w:lang w:val="zh-CN"/>
        </w:rPr>
      </w:pPr>
      <w:r>
        <w:rPr>
          <w:rFonts w:asciiTheme="minorEastAsia" w:eastAsiaTheme="minorEastAsia" w:hAnsiTheme="minorEastAsia" w:cs="宋体"/>
          <w:color w:val="000000" w:themeColor="text1"/>
          <w:kern w:val="0"/>
          <w:szCs w:val="24"/>
        </w:rPr>
        <w:t>2.除本合同另有规定外，任何一方或者双方违反本合同</w:t>
      </w:r>
      <w:r>
        <w:rPr>
          <w:rFonts w:asciiTheme="minorEastAsia" w:eastAsiaTheme="minorEastAsia" w:hAnsiTheme="minorEastAsia" w:cs="宋体" w:hint="eastAsia"/>
          <w:color w:val="000000" w:themeColor="text1"/>
          <w:kern w:val="0"/>
          <w:szCs w:val="24"/>
          <w:lang w:val="zh-CN"/>
        </w:rPr>
        <w:t>规定的，对方有权书面通知违约方要求其立即纠正违约行为，并</w:t>
      </w:r>
      <w:proofErr w:type="gramStart"/>
      <w:r>
        <w:rPr>
          <w:rFonts w:asciiTheme="minorEastAsia" w:eastAsiaTheme="minorEastAsia" w:hAnsiTheme="minorEastAsia" w:cs="宋体" w:hint="eastAsia"/>
          <w:color w:val="000000" w:themeColor="text1"/>
          <w:kern w:val="0"/>
          <w:szCs w:val="24"/>
          <w:lang w:val="zh-CN"/>
        </w:rPr>
        <w:t>作出</w:t>
      </w:r>
      <w:proofErr w:type="gramEnd"/>
      <w:r>
        <w:rPr>
          <w:rFonts w:asciiTheme="minorEastAsia" w:eastAsiaTheme="minorEastAsia" w:hAnsiTheme="minorEastAsia" w:cs="宋体" w:hint="eastAsia"/>
          <w:color w:val="000000" w:themeColor="text1"/>
          <w:kern w:val="0"/>
          <w:szCs w:val="24"/>
          <w:lang w:val="zh-CN"/>
        </w:rPr>
        <w:t>书面答复。违约方应当在接到对方书面通知后五日内纠正违约行为，并</w:t>
      </w:r>
      <w:proofErr w:type="gramStart"/>
      <w:r>
        <w:rPr>
          <w:rFonts w:asciiTheme="minorEastAsia" w:eastAsiaTheme="minorEastAsia" w:hAnsiTheme="minorEastAsia" w:cs="宋体" w:hint="eastAsia"/>
          <w:color w:val="000000" w:themeColor="text1"/>
          <w:kern w:val="0"/>
          <w:szCs w:val="24"/>
          <w:lang w:val="zh-CN"/>
        </w:rPr>
        <w:t>作出</w:t>
      </w:r>
      <w:proofErr w:type="gramEnd"/>
      <w:r>
        <w:rPr>
          <w:rFonts w:asciiTheme="minorEastAsia" w:eastAsiaTheme="minorEastAsia" w:hAnsiTheme="minorEastAsia" w:cs="宋体" w:hint="eastAsia"/>
          <w:color w:val="000000" w:themeColor="text1"/>
          <w:kern w:val="0"/>
          <w:szCs w:val="24"/>
          <w:lang w:val="zh-CN"/>
        </w:rPr>
        <w:t>书面答复。否则，守约方</w:t>
      </w:r>
      <w:r>
        <w:rPr>
          <w:rFonts w:asciiTheme="minorEastAsia" w:eastAsiaTheme="minorEastAsia" w:hAnsiTheme="minorEastAsia" w:cs="宋体" w:hint="eastAsia"/>
          <w:color w:val="000000" w:themeColor="text1"/>
          <w:kern w:val="0"/>
          <w:szCs w:val="24"/>
        </w:rPr>
        <w:t>有权解除本合同。</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第九条</w:t>
      </w:r>
      <w:r>
        <w:rPr>
          <w:rFonts w:asciiTheme="minorEastAsia" w:eastAsiaTheme="minorEastAsia" w:hAnsiTheme="minorEastAsia"/>
          <w:b/>
          <w:snapToGrid w:val="0"/>
          <w:color w:val="000000" w:themeColor="text1"/>
          <w:szCs w:val="24"/>
        </w:rPr>
        <w:t xml:space="preserve"> </w:t>
      </w:r>
      <w:r>
        <w:rPr>
          <w:rFonts w:asciiTheme="minorEastAsia" w:eastAsiaTheme="minorEastAsia" w:hAnsiTheme="minorEastAsia" w:hint="eastAsia"/>
          <w:b/>
          <w:snapToGrid w:val="0"/>
          <w:color w:val="000000" w:themeColor="text1"/>
          <w:szCs w:val="24"/>
        </w:rPr>
        <w:t xml:space="preserve"> </w:t>
      </w:r>
      <w:r>
        <w:rPr>
          <w:rFonts w:asciiTheme="minorEastAsia" w:eastAsiaTheme="minorEastAsia" w:hAnsiTheme="minorEastAsia"/>
          <w:b/>
          <w:snapToGrid w:val="0"/>
          <w:color w:val="000000" w:themeColor="text1"/>
          <w:szCs w:val="24"/>
        </w:rPr>
        <w:t xml:space="preserve">争议解决 </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hint="eastAsia"/>
          <w:snapToGrid w:val="0"/>
          <w:color w:val="000000" w:themeColor="text1"/>
          <w:szCs w:val="24"/>
        </w:rPr>
        <w:t>凡因履行本合同或与本合同有关的一切争议，甲、乙双方均应协商解决，协商不成的，任何一方可以向甲方所在地有管辖权人民法院提起诉讼解决。</w:t>
      </w:r>
    </w:p>
    <w:p w:rsidR="009D1FED" w:rsidRDefault="009D1FED" w:rsidP="009D1FED">
      <w:pPr>
        <w:spacing w:line="360" w:lineRule="auto"/>
        <w:ind w:firstLineChars="200" w:firstLine="482"/>
        <w:rPr>
          <w:rFonts w:asciiTheme="minorEastAsia" w:eastAsiaTheme="minorEastAsia" w:hAnsiTheme="minorEastAsia"/>
          <w:b/>
          <w:snapToGrid w:val="0"/>
          <w:color w:val="000000" w:themeColor="text1"/>
          <w:szCs w:val="24"/>
        </w:rPr>
      </w:pPr>
      <w:r>
        <w:rPr>
          <w:rFonts w:asciiTheme="minorEastAsia" w:eastAsiaTheme="minorEastAsia" w:hAnsiTheme="minorEastAsia" w:hint="eastAsia"/>
          <w:b/>
          <w:snapToGrid w:val="0"/>
          <w:color w:val="000000" w:themeColor="text1"/>
          <w:szCs w:val="24"/>
        </w:rPr>
        <w:t>第十条  其他</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1.本合同自甲、乙双方盖章之日起生效</w:t>
      </w:r>
      <w:r>
        <w:rPr>
          <w:rFonts w:asciiTheme="minorEastAsia" w:eastAsiaTheme="minorEastAsia" w:hAnsiTheme="minorEastAsia" w:hint="eastAsia"/>
          <w:snapToGrid w:val="0"/>
          <w:color w:val="000000" w:themeColor="text1"/>
          <w:szCs w:val="24"/>
        </w:rPr>
        <w:t>，并取代双方以往在口头、书面上的任何表达、理解及承诺，甲、乙双方授权代表在此声明并保证其已获得正式授权签署本合同。</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2.本合同未尽事宜由甲、乙双方协商</w:t>
      </w:r>
      <w:r>
        <w:rPr>
          <w:rFonts w:asciiTheme="minorEastAsia" w:eastAsiaTheme="minorEastAsia" w:hAnsiTheme="minorEastAsia" w:hint="eastAsia"/>
          <w:snapToGrid w:val="0"/>
          <w:color w:val="000000" w:themeColor="text1"/>
          <w:szCs w:val="24"/>
        </w:rPr>
        <w:t>做出补充合同，补充合同与本合同具有同等法律效力。</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3.本合同一式</w:t>
      </w:r>
      <w:r>
        <w:rPr>
          <w:rFonts w:asciiTheme="minorEastAsia" w:eastAsiaTheme="minorEastAsia" w:hAnsiTheme="minorEastAsia" w:hint="eastAsia"/>
          <w:snapToGrid w:val="0"/>
          <w:color w:val="000000" w:themeColor="text1"/>
          <w:szCs w:val="24"/>
        </w:rPr>
        <w:t>四份</w:t>
      </w:r>
      <w:r>
        <w:rPr>
          <w:rFonts w:asciiTheme="minorEastAsia" w:eastAsiaTheme="minorEastAsia" w:hAnsiTheme="minorEastAsia"/>
          <w:snapToGrid w:val="0"/>
          <w:color w:val="000000" w:themeColor="text1"/>
          <w:szCs w:val="24"/>
        </w:rPr>
        <w:t>，</w:t>
      </w:r>
      <w:r>
        <w:rPr>
          <w:rFonts w:asciiTheme="minorEastAsia" w:eastAsiaTheme="minorEastAsia" w:hAnsiTheme="minorEastAsia" w:hint="eastAsia"/>
          <w:snapToGrid w:val="0"/>
          <w:color w:val="000000" w:themeColor="text1"/>
          <w:szCs w:val="24"/>
        </w:rPr>
        <w:t>甲方执三份，乙方执一份，具有同等法律效力。</w:t>
      </w:r>
    </w:p>
    <w:p w:rsidR="009D1FED" w:rsidRDefault="009D1FED" w:rsidP="009D1FED">
      <w:pPr>
        <w:spacing w:line="360" w:lineRule="auto"/>
        <w:ind w:firstLineChars="200" w:firstLine="480"/>
        <w:rPr>
          <w:rFonts w:asciiTheme="minorEastAsia" w:eastAsiaTheme="minorEastAsia" w:hAnsiTheme="minorEastAsia"/>
          <w:snapToGrid w:val="0"/>
          <w:color w:val="000000" w:themeColor="text1"/>
          <w:szCs w:val="24"/>
        </w:rPr>
      </w:pPr>
      <w:r>
        <w:rPr>
          <w:rFonts w:asciiTheme="minorEastAsia" w:eastAsiaTheme="minorEastAsia" w:hAnsiTheme="minorEastAsia"/>
          <w:snapToGrid w:val="0"/>
          <w:color w:val="000000" w:themeColor="text1"/>
          <w:szCs w:val="24"/>
        </w:rPr>
        <w:t>4.</w:t>
      </w:r>
      <w:r>
        <w:rPr>
          <w:rFonts w:asciiTheme="minorEastAsia" w:eastAsiaTheme="minorEastAsia" w:hAnsiTheme="minorEastAsia" w:hint="eastAsia"/>
          <w:snapToGrid w:val="0"/>
          <w:color w:val="000000" w:themeColor="text1"/>
          <w:szCs w:val="24"/>
        </w:rPr>
        <w:t>合同附件作为本合同不可分割的组成部分。</w:t>
      </w:r>
    </w:p>
    <w:p w:rsidR="009D1FED" w:rsidRDefault="009D1FED" w:rsidP="009D1FED">
      <w:pPr>
        <w:spacing w:line="360" w:lineRule="auto"/>
        <w:ind w:firstLineChars="200" w:firstLine="482"/>
        <w:rPr>
          <w:rFonts w:asciiTheme="minorEastAsia" w:eastAsiaTheme="minorEastAsia" w:hAnsiTheme="minorEastAsia"/>
          <w:snapToGrid w:val="0"/>
          <w:color w:val="000000" w:themeColor="text1"/>
          <w:szCs w:val="24"/>
        </w:rPr>
      </w:pPr>
      <w:r w:rsidRPr="00816B70">
        <w:rPr>
          <w:rFonts w:asciiTheme="minorEastAsia" w:eastAsiaTheme="minorEastAsia" w:hAnsiTheme="minorEastAsia" w:hint="eastAsia"/>
          <w:b/>
          <w:snapToGrid w:val="0"/>
          <w:color w:val="000000" w:themeColor="text1"/>
          <w:szCs w:val="24"/>
        </w:rPr>
        <w:t>第十一条</w:t>
      </w:r>
      <w:r w:rsidRPr="00F93B9A">
        <w:rPr>
          <w:rFonts w:asciiTheme="minorEastAsia" w:eastAsiaTheme="minorEastAsia" w:hAnsiTheme="minorEastAsia" w:hint="eastAsia"/>
          <w:snapToGrid w:val="0"/>
          <w:color w:val="000000" w:themeColor="text1"/>
          <w:szCs w:val="24"/>
        </w:rPr>
        <w:t xml:space="preserve">  </w:t>
      </w:r>
      <w:r w:rsidRPr="00816B70">
        <w:rPr>
          <w:rFonts w:asciiTheme="minorEastAsia" w:eastAsiaTheme="minorEastAsia" w:hAnsiTheme="minorEastAsia" w:hint="eastAsia"/>
          <w:b/>
          <w:snapToGrid w:val="0"/>
          <w:color w:val="000000" w:themeColor="text1"/>
          <w:szCs w:val="24"/>
        </w:rPr>
        <w:t>其他约定事项</w:t>
      </w:r>
      <w:r w:rsidRPr="00F93B9A">
        <w:rPr>
          <w:rFonts w:asciiTheme="minorEastAsia" w:eastAsiaTheme="minorEastAsia" w:hAnsiTheme="minorEastAsia" w:hint="eastAsia"/>
          <w:snapToGrid w:val="0"/>
          <w:color w:val="000000" w:themeColor="text1"/>
          <w:szCs w:val="24"/>
        </w:rPr>
        <w:t>：</w:t>
      </w:r>
      <w:r>
        <w:rPr>
          <w:rFonts w:asciiTheme="minorEastAsia" w:eastAsiaTheme="minorEastAsia" w:hAnsiTheme="minorEastAsia" w:hint="eastAsia"/>
          <w:snapToGrid w:val="0"/>
          <w:color w:val="000000" w:themeColor="text1"/>
          <w:szCs w:val="24"/>
        </w:rPr>
        <w:t xml:space="preserve">无 </w:t>
      </w:r>
      <w:r w:rsidRPr="00F93B9A">
        <w:rPr>
          <w:rFonts w:asciiTheme="minorEastAsia" w:eastAsiaTheme="minorEastAsia" w:hAnsiTheme="minorEastAsia" w:hint="eastAsia"/>
          <w:snapToGrid w:val="0"/>
          <w:color w:val="000000" w:themeColor="text1"/>
          <w:szCs w:val="24"/>
        </w:rPr>
        <w:t>。</w:t>
      </w:r>
      <w:r>
        <w:rPr>
          <w:rFonts w:asciiTheme="minorEastAsia" w:eastAsiaTheme="minorEastAsia" w:hAnsiTheme="minorEastAsia" w:hint="eastAsia"/>
          <w:snapToGrid w:val="0"/>
          <w:color w:val="000000" w:themeColor="text1"/>
          <w:szCs w:val="24"/>
        </w:rPr>
        <w:t xml:space="preserve"> </w:t>
      </w:r>
      <w:r w:rsidRPr="00F93B9A">
        <w:rPr>
          <w:rFonts w:asciiTheme="minorEastAsia" w:eastAsiaTheme="minorEastAsia" w:hAnsiTheme="minorEastAsia" w:hint="eastAsia"/>
          <w:snapToGrid w:val="0"/>
          <w:color w:val="000000" w:themeColor="text1"/>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5441"/>
      </w:tblGrid>
      <w:tr w:rsidR="009D1FED" w:rsidRPr="00F93B9A" w:rsidTr="00C66AED">
        <w:trPr>
          <w:trHeight w:val="360"/>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Theme="minorEastAsia" w:eastAsiaTheme="minorEastAsia" w:hAnsiTheme="minorEastAsia" w:hint="eastAsia"/>
                <w:snapToGrid w:val="0"/>
                <w:color w:val="000000" w:themeColor="text1"/>
                <w:szCs w:val="24"/>
              </w:rPr>
              <w:t xml:space="preserve">             </w:t>
            </w:r>
            <w:r w:rsidRPr="00507634">
              <w:rPr>
                <w:rFonts w:ascii="宋体" w:eastAsia="宋体" w:hAnsi="宋体" w:cs="宋体" w:hint="eastAsia"/>
                <w:kern w:val="0"/>
                <w:szCs w:val="24"/>
              </w:rPr>
              <w:t>甲</w:t>
            </w:r>
            <w:r>
              <w:rPr>
                <w:rFonts w:eastAsia="宋体"/>
                <w:kern w:val="0"/>
                <w:szCs w:val="24"/>
              </w:rPr>
              <w:t xml:space="preserve">  </w:t>
            </w:r>
            <w:r w:rsidRPr="00F93B9A">
              <w:rPr>
                <w:rFonts w:ascii="宋体" w:eastAsia="宋体" w:hAnsi="宋体" w:cs="宋体" w:hint="eastAsia"/>
                <w:kern w:val="0"/>
                <w:szCs w:val="24"/>
              </w:rPr>
              <w:t xml:space="preserve">方　</w:t>
            </w:r>
          </w:p>
        </w:tc>
        <w:tc>
          <w:tcPr>
            <w:tcW w:w="2731" w:type="pct"/>
            <w:shd w:val="clear" w:color="auto" w:fill="auto"/>
            <w:noWrap/>
            <w:vAlign w:val="bottom"/>
            <w:hideMark/>
          </w:tcPr>
          <w:p w:rsidR="009D1FED" w:rsidRPr="00F93B9A" w:rsidRDefault="009D1FED" w:rsidP="00C66AED">
            <w:pPr>
              <w:widowControl/>
              <w:jc w:val="center"/>
              <w:rPr>
                <w:rFonts w:ascii="宋体" w:eastAsia="宋体" w:hAnsi="宋体" w:cs="宋体"/>
                <w:kern w:val="0"/>
                <w:szCs w:val="24"/>
              </w:rPr>
            </w:pPr>
            <w:r>
              <w:rPr>
                <w:rFonts w:ascii="宋体" w:eastAsia="宋体" w:hAnsi="宋体" w:cs="宋体" w:hint="eastAsia"/>
                <w:kern w:val="0"/>
                <w:szCs w:val="24"/>
              </w:rPr>
              <w:t>乙</w:t>
            </w:r>
            <w:r w:rsidRPr="00F93B9A">
              <w:rPr>
                <w:rFonts w:ascii="宋体" w:eastAsia="宋体" w:hAnsi="宋体" w:cs="宋体" w:hint="eastAsia"/>
                <w:kern w:val="0"/>
                <w:szCs w:val="24"/>
              </w:rPr>
              <w:t xml:space="preserve">  方</w:t>
            </w:r>
          </w:p>
        </w:tc>
      </w:tr>
      <w:tr w:rsidR="009D1FED" w:rsidRPr="0066470B" w:rsidTr="00C66AED">
        <w:trPr>
          <w:trHeight w:val="464"/>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Pr>
                <w:rFonts w:ascii="宋体" w:eastAsia="宋体" w:hAnsi="宋体" w:cs="宋体" w:hint="eastAsia"/>
                <w:kern w:val="0"/>
                <w:szCs w:val="24"/>
              </w:rPr>
              <w:t>甲</w:t>
            </w:r>
            <w:r w:rsidRPr="00F93B9A">
              <w:rPr>
                <w:rFonts w:ascii="宋体" w:eastAsia="宋体" w:hAnsi="宋体" w:cs="宋体" w:hint="eastAsia"/>
                <w:kern w:val="0"/>
                <w:szCs w:val="24"/>
              </w:rPr>
              <w:t>方：华能吉林发电有限公司长春热电厂</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Pr>
                <w:rFonts w:ascii="宋体" w:eastAsia="宋体" w:hAnsi="宋体" w:cs="宋体" w:hint="eastAsia"/>
                <w:kern w:val="0"/>
                <w:szCs w:val="24"/>
              </w:rPr>
              <w:t>乙</w:t>
            </w:r>
            <w:r w:rsidRPr="00F93B9A">
              <w:rPr>
                <w:rFonts w:ascii="宋体" w:eastAsia="宋体" w:hAnsi="宋体" w:cs="宋体" w:hint="eastAsia"/>
                <w:kern w:val="0"/>
                <w:szCs w:val="24"/>
              </w:rPr>
              <w:t>方：</w:t>
            </w:r>
            <w:r w:rsidR="00CC0FB4">
              <w:rPr>
                <w:rFonts w:ascii="宋体" w:eastAsia="宋体" w:hAnsi="宋体" w:cs="宋体" w:hint="eastAsia"/>
                <w:kern w:val="0"/>
                <w:szCs w:val="24"/>
              </w:rPr>
              <w:t xml:space="preserve"> </w:t>
            </w:r>
          </w:p>
        </w:tc>
      </w:tr>
      <w:tr w:rsidR="009D1FED" w:rsidRPr="0066470B" w:rsidTr="00C66AED">
        <w:trPr>
          <w:trHeight w:val="825"/>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住所：吉林省长春市合隆镇华能路1377号</w:t>
            </w:r>
          </w:p>
        </w:tc>
        <w:tc>
          <w:tcPr>
            <w:tcW w:w="2731" w:type="pct"/>
            <w:shd w:val="clear" w:color="auto" w:fill="auto"/>
            <w:vAlign w:val="center"/>
            <w:hideMark/>
          </w:tcPr>
          <w:p w:rsidR="009D1FED" w:rsidRPr="00FE64CF"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住所： </w:t>
            </w:r>
          </w:p>
        </w:tc>
      </w:tr>
      <w:tr w:rsidR="009D1FED" w:rsidRPr="0066470B" w:rsidTr="00C66AED">
        <w:trPr>
          <w:trHeight w:val="629"/>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法定代表人：（或）</w:t>
            </w:r>
          </w:p>
          <w:p w:rsidR="009D1FED" w:rsidRPr="00F93B9A" w:rsidRDefault="009D1FED" w:rsidP="00C66AED">
            <w:pPr>
              <w:jc w:val="left"/>
              <w:rPr>
                <w:rFonts w:ascii="宋体" w:eastAsia="宋体" w:hAnsi="宋体" w:cs="宋体"/>
                <w:kern w:val="0"/>
                <w:szCs w:val="24"/>
              </w:rPr>
            </w:pPr>
            <w:r w:rsidRPr="00F93B9A">
              <w:rPr>
                <w:rFonts w:ascii="宋体" w:eastAsia="宋体" w:hAnsi="宋体" w:cs="宋体" w:hint="eastAsia"/>
                <w:kern w:val="0"/>
                <w:szCs w:val="24"/>
              </w:rPr>
              <w:t>委托代理人：</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法定代表人：（或）</w:t>
            </w:r>
          </w:p>
          <w:p w:rsidR="009D1FED" w:rsidRPr="00F93B9A" w:rsidRDefault="009D1FED" w:rsidP="00C66AED">
            <w:pPr>
              <w:jc w:val="left"/>
              <w:rPr>
                <w:rFonts w:ascii="宋体" w:eastAsia="宋体" w:hAnsi="宋体" w:cs="宋体"/>
                <w:kern w:val="0"/>
                <w:szCs w:val="24"/>
              </w:rPr>
            </w:pPr>
            <w:r w:rsidRPr="00F93B9A">
              <w:rPr>
                <w:rFonts w:ascii="宋体" w:eastAsia="宋体" w:hAnsi="宋体" w:cs="宋体" w:hint="eastAsia"/>
                <w:kern w:val="0"/>
                <w:szCs w:val="24"/>
              </w:rPr>
              <w:t>委托代理人：</w:t>
            </w:r>
          </w:p>
        </w:tc>
      </w:tr>
      <w:tr w:rsidR="009D1FED" w:rsidRPr="0066470B" w:rsidTr="00C66AED">
        <w:trPr>
          <w:trHeight w:val="497"/>
        </w:trPr>
        <w:tc>
          <w:tcPr>
            <w:tcW w:w="2269" w:type="pct"/>
            <w:shd w:val="clear" w:color="auto" w:fill="auto"/>
            <w:noWrap/>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电话：0431-86152066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电话： </w:t>
            </w:r>
          </w:p>
        </w:tc>
      </w:tr>
      <w:tr w:rsidR="009D1FED" w:rsidRPr="0066470B" w:rsidTr="00C66AED">
        <w:trPr>
          <w:trHeight w:val="405"/>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传</w:t>
            </w:r>
            <w:r w:rsidRPr="0066470B">
              <w:rPr>
                <w:rFonts w:ascii="宋体" w:eastAsia="宋体" w:hAnsi="宋体" w:cs="宋体"/>
                <w:kern w:val="0"/>
                <w:szCs w:val="24"/>
              </w:rPr>
              <w:t xml:space="preserve"> </w:t>
            </w:r>
            <w:r w:rsidRPr="00F93B9A">
              <w:rPr>
                <w:rFonts w:ascii="宋体" w:eastAsia="宋体" w:hAnsi="宋体" w:cs="宋体" w:hint="eastAsia"/>
                <w:kern w:val="0"/>
                <w:szCs w:val="24"/>
              </w:rPr>
              <w:t>真：0431-86152431</w:t>
            </w:r>
          </w:p>
        </w:tc>
        <w:tc>
          <w:tcPr>
            <w:tcW w:w="2731"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传真：</w:t>
            </w:r>
          </w:p>
        </w:tc>
      </w:tr>
      <w:tr w:rsidR="009D1FED" w:rsidRPr="0066470B" w:rsidTr="00C66AED">
        <w:trPr>
          <w:trHeight w:val="424"/>
        </w:trPr>
        <w:tc>
          <w:tcPr>
            <w:tcW w:w="2269" w:type="pct"/>
            <w:shd w:val="clear" w:color="auto" w:fill="auto"/>
            <w:vAlign w:val="center"/>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开户银行：中国建设银行合隆支行</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开户银行： </w:t>
            </w:r>
          </w:p>
        </w:tc>
      </w:tr>
      <w:tr w:rsidR="009D1FED" w:rsidRPr="0066470B" w:rsidTr="00C66AED">
        <w:trPr>
          <w:trHeight w:val="416"/>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账号：22001102621059666888</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账号： </w:t>
            </w:r>
          </w:p>
        </w:tc>
      </w:tr>
      <w:tr w:rsidR="009D1FED" w:rsidRPr="0066470B" w:rsidTr="00C66AED">
        <w:trPr>
          <w:trHeight w:val="410"/>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税号：912201226687116466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税号： </w:t>
            </w:r>
          </w:p>
        </w:tc>
      </w:tr>
      <w:tr w:rsidR="009D1FED" w:rsidRPr="0066470B" w:rsidTr="00C66AED">
        <w:trPr>
          <w:trHeight w:val="417"/>
        </w:trPr>
        <w:tc>
          <w:tcPr>
            <w:tcW w:w="2269" w:type="pct"/>
            <w:shd w:val="clear" w:color="auto" w:fill="auto"/>
            <w:noWrap/>
            <w:vAlign w:val="bottom"/>
            <w:hideMark/>
          </w:tcPr>
          <w:p w:rsidR="009D1FED" w:rsidRPr="00F93B9A" w:rsidRDefault="009D1FED" w:rsidP="00C66AED">
            <w:pPr>
              <w:widowControl/>
              <w:jc w:val="left"/>
              <w:rPr>
                <w:rFonts w:ascii="宋体" w:eastAsia="宋体" w:hAnsi="宋体" w:cs="宋体"/>
                <w:kern w:val="0"/>
                <w:szCs w:val="24"/>
              </w:rPr>
            </w:pPr>
            <w:r w:rsidRPr="00F93B9A">
              <w:rPr>
                <w:rFonts w:ascii="宋体" w:eastAsia="宋体" w:hAnsi="宋体" w:cs="宋体" w:hint="eastAsia"/>
                <w:kern w:val="0"/>
                <w:szCs w:val="24"/>
              </w:rPr>
              <w:t>邮政编码：130216</w:t>
            </w:r>
          </w:p>
        </w:tc>
        <w:tc>
          <w:tcPr>
            <w:tcW w:w="2731" w:type="pct"/>
            <w:shd w:val="clear" w:color="auto" w:fill="auto"/>
            <w:vAlign w:val="center"/>
            <w:hideMark/>
          </w:tcPr>
          <w:p w:rsidR="009D1FED" w:rsidRPr="00F93B9A" w:rsidRDefault="009D1FED" w:rsidP="00CC0FB4">
            <w:pPr>
              <w:widowControl/>
              <w:jc w:val="left"/>
              <w:rPr>
                <w:rFonts w:ascii="宋体" w:eastAsia="宋体" w:hAnsi="宋体" w:cs="宋体"/>
                <w:kern w:val="0"/>
                <w:szCs w:val="24"/>
              </w:rPr>
            </w:pPr>
            <w:r w:rsidRPr="00F93B9A">
              <w:rPr>
                <w:rFonts w:ascii="宋体" w:eastAsia="宋体" w:hAnsi="宋体" w:cs="宋体" w:hint="eastAsia"/>
                <w:kern w:val="0"/>
                <w:szCs w:val="24"/>
              </w:rPr>
              <w:t xml:space="preserve">邮政编码： </w:t>
            </w:r>
          </w:p>
        </w:tc>
      </w:tr>
    </w:tbl>
    <w:p w:rsidR="009D1FED" w:rsidRPr="0066470B" w:rsidRDefault="009D1FED" w:rsidP="009D1FED">
      <w:pPr>
        <w:widowControl/>
        <w:jc w:val="left"/>
        <w:rPr>
          <w:rFonts w:ascii="宋体" w:eastAsia="宋体" w:hAnsi="宋体" w:cs="宋体"/>
          <w:kern w:val="0"/>
          <w:szCs w:val="24"/>
        </w:rPr>
      </w:pPr>
    </w:p>
    <w:p w:rsidR="00FF46AC" w:rsidRPr="00FF46AC" w:rsidRDefault="00FF46AC" w:rsidP="00273BF0"/>
    <w:sectPr w:rsidR="00FF46AC" w:rsidRPr="00FF46AC" w:rsidSect="003A76AC">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10B" w:rsidRDefault="0059110B" w:rsidP="00AE6D3D">
      <w:r>
        <w:separator/>
      </w:r>
    </w:p>
  </w:endnote>
  <w:endnote w:type="continuationSeparator" w:id="0">
    <w:p w:rsidR="0059110B" w:rsidRDefault="0059110B" w:rsidP="00AE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10B" w:rsidRDefault="0059110B" w:rsidP="00AE6D3D">
      <w:r>
        <w:separator/>
      </w:r>
    </w:p>
  </w:footnote>
  <w:footnote w:type="continuationSeparator" w:id="0">
    <w:p w:rsidR="0059110B" w:rsidRDefault="0059110B" w:rsidP="00AE6D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13D92"/>
    <w:multiLevelType w:val="multilevel"/>
    <w:tmpl w:val="2DE13D92"/>
    <w:lvl w:ilvl="0">
      <w:start w:val="1"/>
      <w:numFmt w:val="upperLetter"/>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164"/>
    <w:rsid w:val="00150A83"/>
    <w:rsid w:val="00196B55"/>
    <w:rsid w:val="001E6164"/>
    <w:rsid w:val="00233635"/>
    <w:rsid w:val="00273BF0"/>
    <w:rsid w:val="003A76AC"/>
    <w:rsid w:val="003B7A0E"/>
    <w:rsid w:val="004358F2"/>
    <w:rsid w:val="0059110B"/>
    <w:rsid w:val="005A19DC"/>
    <w:rsid w:val="005A3418"/>
    <w:rsid w:val="0069596E"/>
    <w:rsid w:val="006A6FD9"/>
    <w:rsid w:val="007B7067"/>
    <w:rsid w:val="007F268E"/>
    <w:rsid w:val="008017B4"/>
    <w:rsid w:val="009D1FED"/>
    <w:rsid w:val="00A37088"/>
    <w:rsid w:val="00AE6D3D"/>
    <w:rsid w:val="00AF232D"/>
    <w:rsid w:val="00BB747D"/>
    <w:rsid w:val="00C339F4"/>
    <w:rsid w:val="00CC0FB4"/>
    <w:rsid w:val="00D17155"/>
    <w:rsid w:val="00D25BFD"/>
    <w:rsid w:val="00FF4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D3D"/>
    <w:pPr>
      <w:widowControl w:val="0"/>
      <w:jc w:val="both"/>
    </w:pPr>
    <w:rPr>
      <w:rFonts w:ascii="Times New Roman" w:eastAsia="华文中宋"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E6D3D"/>
    <w:rPr>
      <w:sz w:val="18"/>
      <w:szCs w:val="18"/>
    </w:rPr>
  </w:style>
  <w:style w:type="paragraph" w:styleId="a4">
    <w:name w:val="footer"/>
    <w:basedOn w:val="a"/>
    <w:link w:val="Char0"/>
    <w:uiPriority w:val="99"/>
    <w:unhideWhenUsed/>
    <w:rsid w:val="00AE6D3D"/>
    <w:pPr>
      <w:tabs>
        <w:tab w:val="center" w:pos="4153"/>
        <w:tab w:val="right" w:pos="8306"/>
      </w:tabs>
      <w:snapToGrid w:val="0"/>
      <w:jc w:val="left"/>
    </w:pPr>
    <w:rPr>
      <w:sz w:val="18"/>
      <w:szCs w:val="18"/>
    </w:rPr>
  </w:style>
  <w:style w:type="character" w:customStyle="1" w:styleId="Char0">
    <w:name w:val="页脚 Char"/>
    <w:basedOn w:val="a0"/>
    <w:link w:val="a4"/>
    <w:uiPriority w:val="99"/>
    <w:rsid w:val="00AE6D3D"/>
    <w:rPr>
      <w:sz w:val="18"/>
      <w:szCs w:val="18"/>
    </w:rPr>
  </w:style>
  <w:style w:type="paragraph" w:styleId="a5">
    <w:name w:val="Normal (Web)"/>
    <w:basedOn w:val="a"/>
    <w:qFormat/>
    <w:rsid w:val="00AE6D3D"/>
    <w:pPr>
      <w:widowControl/>
      <w:spacing w:before="100" w:beforeAutospacing="1" w:after="100" w:afterAutospacing="1"/>
      <w:jc w:val="left"/>
    </w:pPr>
    <w:rPr>
      <w:rFonts w:ascii="宋体" w:eastAsia="宋体" w:hAnsi="宋体"/>
      <w:kern w:val="0"/>
    </w:rPr>
  </w:style>
  <w:style w:type="paragraph" w:styleId="a6">
    <w:name w:val="Balloon Text"/>
    <w:basedOn w:val="a"/>
    <w:link w:val="Char1"/>
    <w:uiPriority w:val="99"/>
    <w:semiHidden/>
    <w:unhideWhenUsed/>
    <w:rsid w:val="00AE6D3D"/>
    <w:rPr>
      <w:sz w:val="18"/>
      <w:szCs w:val="18"/>
    </w:rPr>
  </w:style>
  <w:style w:type="character" w:customStyle="1" w:styleId="Char1">
    <w:name w:val="批注框文本 Char"/>
    <w:basedOn w:val="a0"/>
    <w:link w:val="a6"/>
    <w:uiPriority w:val="99"/>
    <w:semiHidden/>
    <w:rsid w:val="00AE6D3D"/>
    <w:rPr>
      <w:rFonts w:ascii="Times New Roman" w:eastAsia="华文中宋"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D3D"/>
    <w:pPr>
      <w:widowControl w:val="0"/>
      <w:jc w:val="both"/>
    </w:pPr>
    <w:rPr>
      <w:rFonts w:ascii="Times New Roman" w:eastAsia="华文中宋"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6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E6D3D"/>
    <w:rPr>
      <w:sz w:val="18"/>
      <w:szCs w:val="18"/>
    </w:rPr>
  </w:style>
  <w:style w:type="paragraph" w:styleId="a4">
    <w:name w:val="footer"/>
    <w:basedOn w:val="a"/>
    <w:link w:val="Char0"/>
    <w:uiPriority w:val="99"/>
    <w:unhideWhenUsed/>
    <w:rsid w:val="00AE6D3D"/>
    <w:pPr>
      <w:tabs>
        <w:tab w:val="center" w:pos="4153"/>
        <w:tab w:val="right" w:pos="8306"/>
      </w:tabs>
      <w:snapToGrid w:val="0"/>
      <w:jc w:val="left"/>
    </w:pPr>
    <w:rPr>
      <w:sz w:val="18"/>
      <w:szCs w:val="18"/>
    </w:rPr>
  </w:style>
  <w:style w:type="character" w:customStyle="1" w:styleId="Char0">
    <w:name w:val="页脚 Char"/>
    <w:basedOn w:val="a0"/>
    <w:link w:val="a4"/>
    <w:uiPriority w:val="99"/>
    <w:rsid w:val="00AE6D3D"/>
    <w:rPr>
      <w:sz w:val="18"/>
      <w:szCs w:val="18"/>
    </w:rPr>
  </w:style>
  <w:style w:type="paragraph" w:styleId="a5">
    <w:name w:val="Normal (Web)"/>
    <w:basedOn w:val="a"/>
    <w:qFormat/>
    <w:rsid w:val="00AE6D3D"/>
    <w:pPr>
      <w:widowControl/>
      <w:spacing w:before="100" w:beforeAutospacing="1" w:after="100" w:afterAutospacing="1"/>
      <w:jc w:val="left"/>
    </w:pPr>
    <w:rPr>
      <w:rFonts w:ascii="宋体" w:eastAsia="宋体" w:hAnsi="宋体"/>
      <w:kern w:val="0"/>
    </w:rPr>
  </w:style>
  <w:style w:type="paragraph" w:styleId="a6">
    <w:name w:val="Balloon Text"/>
    <w:basedOn w:val="a"/>
    <w:link w:val="Char1"/>
    <w:uiPriority w:val="99"/>
    <w:semiHidden/>
    <w:unhideWhenUsed/>
    <w:rsid w:val="00AE6D3D"/>
    <w:rPr>
      <w:sz w:val="18"/>
      <w:szCs w:val="18"/>
    </w:rPr>
  </w:style>
  <w:style w:type="character" w:customStyle="1" w:styleId="Char1">
    <w:name w:val="批注框文本 Char"/>
    <w:basedOn w:val="a0"/>
    <w:link w:val="a6"/>
    <w:uiPriority w:val="99"/>
    <w:semiHidden/>
    <w:rsid w:val="00AE6D3D"/>
    <w:rPr>
      <w:rFonts w:ascii="Times New Roman" w:eastAsia="华文中宋"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shichangbu</dc:creator>
  <cp:keywords/>
  <dc:description/>
  <cp:lastModifiedBy>郭岳/HNCCRD/HNJL/CHNG</cp:lastModifiedBy>
  <cp:revision>23</cp:revision>
  <dcterms:created xsi:type="dcterms:W3CDTF">2020-04-23T03:49:00Z</dcterms:created>
  <dcterms:modified xsi:type="dcterms:W3CDTF">2020-07-03T06:49:00Z</dcterms:modified>
</cp:coreProperties>
</file>