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9A84B" w14:textId="77777777" w:rsidR="007A7FDB" w:rsidRDefault="009A30AA">
      <w:pPr>
        <w:jc w:val="center"/>
        <w:rPr>
          <w:b/>
          <w:sz w:val="32"/>
          <w:szCs w:val="32"/>
        </w:rPr>
      </w:pPr>
      <w:bookmarkStart w:id="0" w:name="_Toc429324868"/>
      <w:bookmarkStart w:id="1" w:name="_Toc429325357"/>
      <w:r>
        <w:rPr>
          <w:rFonts w:hint="eastAsia"/>
          <w:b/>
          <w:sz w:val="32"/>
          <w:szCs w:val="32"/>
        </w:rPr>
        <w:t>招标公告</w:t>
      </w:r>
      <w:bookmarkEnd w:id="0"/>
      <w:bookmarkEnd w:id="1"/>
    </w:p>
    <w:p w14:paraId="426A3185" w14:textId="77777777" w:rsidR="007A7FDB" w:rsidRDefault="009A30AA">
      <w:pPr>
        <w:widowControl/>
        <w:shd w:val="clear" w:color="auto" w:fill="FFFFFF"/>
        <w:spacing w:line="360" w:lineRule="auto"/>
        <w:ind w:firstLine="600"/>
        <w:jc w:val="left"/>
        <w:rPr>
          <w:rFonts w:ascii="宋体" w:hAnsi="宋体"/>
          <w:kern w:val="0"/>
          <w:sz w:val="24"/>
          <w:szCs w:val="24"/>
        </w:rPr>
      </w:pPr>
      <w:r>
        <w:rPr>
          <w:rFonts w:ascii="宋体" w:hAnsi="宋体" w:hint="eastAsia"/>
          <w:kern w:val="0"/>
          <w:sz w:val="24"/>
          <w:szCs w:val="24"/>
        </w:rPr>
        <w:t>为满足施工生产需要，现就本招标公告所述工程项目所需物资进行招标采购，诚邀合格的投标人参与报名，具体要求如下：</w:t>
      </w:r>
    </w:p>
    <w:p w14:paraId="7EFA80EC" w14:textId="77777777" w:rsidR="007A7FDB" w:rsidRDefault="009A30AA">
      <w:pPr>
        <w:spacing w:line="360" w:lineRule="auto"/>
        <w:rPr>
          <w:rFonts w:ascii="宋体" w:hAnsi="宋体"/>
          <w:b/>
          <w:kern w:val="0"/>
          <w:sz w:val="24"/>
          <w:szCs w:val="24"/>
        </w:rPr>
      </w:pPr>
      <w:r>
        <w:rPr>
          <w:rFonts w:ascii="宋体" w:hAnsi="宋体" w:hint="eastAsia"/>
          <w:b/>
          <w:kern w:val="0"/>
          <w:sz w:val="24"/>
          <w:szCs w:val="24"/>
        </w:rPr>
        <w:t>一、基本情况</w:t>
      </w:r>
    </w:p>
    <w:p w14:paraId="6B30D41E" w14:textId="77777777" w:rsidR="007A7FDB" w:rsidRDefault="009A30AA">
      <w:pPr>
        <w:widowControl/>
        <w:shd w:val="clear" w:color="auto" w:fill="FFFFFF"/>
        <w:spacing w:line="360" w:lineRule="auto"/>
        <w:ind w:firstLine="426"/>
        <w:jc w:val="left"/>
        <w:rPr>
          <w:rFonts w:ascii="宋体" w:hAnsi="宋体"/>
          <w:kern w:val="0"/>
          <w:sz w:val="24"/>
          <w:szCs w:val="24"/>
          <w:u w:val="single"/>
        </w:rPr>
      </w:pPr>
      <w:r>
        <w:rPr>
          <w:rFonts w:ascii="宋体" w:hAnsi="宋体" w:hint="eastAsia"/>
          <w:kern w:val="0"/>
          <w:sz w:val="24"/>
          <w:szCs w:val="24"/>
        </w:rPr>
        <w:t>1、招标组织：</w:t>
      </w:r>
      <w:r>
        <w:rPr>
          <w:rFonts w:ascii="宋体" w:hAnsi="宋体" w:hint="eastAsia"/>
          <w:kern w:val="0"/>
          <w:sz w:val="24"/>
          <w:szCs w:val="24"/>
          <w:u w:val="single"/>
        </w:rPr>
        <w:t>中建八局第一建设有限公司</w:t>
      </w:r>
    </w:p>
    <w:p w14:paraId="4B4682CD" w14:textId="7960C753" w:rsidR="007A7FDB" w:rsidRDefault="009A30AA">
      <w:pPr>
        <w:widowControl/>
        <w:shd w:val="clear" w:color="auto" w:fill="FFFFFF"/>
        <w:spacing w:line="360" w:lineRule="auto"/>
        <w:ind w:firstLine="426"/>
        <w:jc w:val="left"/>
        <w:rPr>
          <w:rFonts w:ascii="宋体" w:hAnsi="宋体"/>
          <w:kern w:val="0"/>
          <w:sz w:val="24"/>
          <w:szCs w:val="24"/>
          <w:u w:val="single"/>
        </w:rPr>
      </w:pPr>
      <w:r>
        <w:rPr>
          <w:rFonts w:ascii="宋体" w:hAnsi="宋体" w:hint="eastAsia"/>
          <w:kern w:val="0"/>
          <w:sz w:val="24"/>
          <w:szCs w:val="24"/>
        </w:rPr>
        <w:t>2、招标项目：</w:t>
      </w:r>
      <w:r w:rsidR="00752758" w:rsidRPr="00F929A1">
        <w:rPr>
          <w:rFonts w:ascii="宋体" w:hAnsi="宋体" w:hint="eastAsia"/>
          <w:kern w:val="0"/>
          <w:sz w:val="24"/>
          <w:szCs w:val="24"/>
          <w:u w:val="single"/>
        </w:rPr>
        <w:t>苏州市疾病预防控制中心迁建项目施工总承包工程(安装对内)</w:t>
      </w:r>
    </w:p>
    <w:p w14:paraId="6B14CEB5" w14:textId="7125CE54" w:rsidR="007A7FDB" w:rsidRDefault="009A30AA">
      <w:pPr>
        <w:widowControl/>
        <w:shd w:val="clear" w:color="auto" w:fill="FFFFFF"/>
        <w:tabs>
          <w:tab w:val="right" w:pos="7881"/>
        </w:tabs>
        <w:spacing w:line="360" w:lineRule="auto"/>
        <w:ind w:firstLine="426"/>
        <w:jc w:val="left"/>
        <w:rPr>
          <w:rFonts w:ascii="宋体" w:hAnsi="宋体"/>
          <w:kern w:val="0"/>
          <w:sz w:val="24"/>
          <w:szCs w:val="24"/>
        </w:rPr>
      </w:pPr>
      <w:r>
        <w:rPr>
          <w:rFonts w:ascii="宋体" w:hAnsi="宋体" w:hint="eastAsia"/>
          <w:kern w:val="0"/>
          <w:sz w:val="24"/>
          <w:szCs w:val="24"/>
        </w:rPr>
        <w:t>3、工程地点:</w:t>
      </w:r>
      <w:r w:rsidR="00752758" w:rsidRPr="00752758">
        <w:rPr>
          <w:rFonts w:ascii="宋体" w:hAnsi="宋体" w:hint="eastAsia"/>
          <w:kern w:val="0"/>
          <w:sz w:val="24"/>
          <w:szCs w:val="24"/>
          <w:u w:val="single"/>
        </w:rPr>
        <w:t xml:space="preserve"> </w:t>
      </w:r>
      <w:r w:rsidR="00752758" w:rsidRPr="007F76EA">
        <w:rPr>
          <w:rFonts w:ascii="宋体" w:hAnsi="宋体" w:hint="eastAsia"/>
          <w:kern w:val="0"/>
          <w:sz w:val="24"/>
          <w:szCs w:val="24"/>
          <w:u w:val="single"/>
        </w:rPr>
        <w:t>江苏省苏州市相城区太平街道227省道东、广前路南</w:t>
      </w:r>
    </w:p>
    <w:p w14:paraId="184AE699" w14:textId="22CFAEBA"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kern w:val="0"/>
          <w:sz w:val="24"/>
          <w:szCs w:val="24"/>
        </w:rPr>
        <w:t>4</w:t>
      </w:r>
      <w:r>
        <w:rPr>
          <w:rFonts w:ascii="宋体" w:hAnsi="宋体" w:hint="eastAsia"/>
          <w:kern w:val="0"/>
          <w:sz w:val="24"/>
          <w:szCs w:val="24"/>
        </w:rPr>
        <w:t>、招标内容：项目施工生产所需</w:t>
      </w:r>
      <w:r w:rsidR="00251FF9">
        <w:rPr>
          <w:rFonts w:ascii="宋体" w:hAnsi="宋体" w:hint="eastAsia"/>
          <w:kern w:val="0"/>
          <w:sz w:val="24"/>
          <w:szCs w:val="24"/>
          <w:u w:val="single"/>
        </w:rPr>
        <w:t>电线电缆</w:t>
      </w:r>
      <w:r>
        <w:rPr>
          <w:rFonts w:ascii="宋体" w:hAnsi="宋体" w:hint="eastAsia"/>
          <w:kern w:val="0"/>
          <w:sz w:val="24"/>
          <w:szCs w:val="24"/>
        </w:rPr>
        <w:t>物资，具体数量以同中标供应商签订的具体采购合同为准，增值税率13%。</w:t>
      </w:r>
    </w:p>
    <w:tbl>
      <w:tblPr>
        <w:tblStyle w:val="a8"/>
        <w:tblW w:w="5000" w:type="pct"/>
        <w:jc w:val="center"/>
        <w:tblLook w:val="04A0" w:firstRow="1" w:lastRow="0" w:firstColumn="1" w:lastColumn="0" w:noHBand="0" w:noVBand="1"/>
      </w:tblPr>
      <w:tblGrid>
        <w:gridCol w:w="889"/>
        <w:gridCol w:w="2567"/>
        <w:gridCol w:w="1812"/>
        <w:gridCol w:w="890"/>
        <w:gridCol w:w="1476"/>
        <w:gridCol w:w="888"/>
      </w:tblGrid>
      <w:tr w:rsidR="007A7FDB" w14:paraId="0C18FC94" w14:textId="77777777" w:rsidTr="007D26E7">
        <w:trPr>
          <w:jc w:val="center"/>
        </w:trPr>
        <w:tc>
          <w:tcPr>
            <w:tcW w:w="522" w:type="pct"/>
            <w:vAlign w:val="center"/>
          </w:tcPr>
          <w:p w14:paraId="0C7D4457" w14:textId="77777777" w:rsidR="007A7FDB" w:rsidRDefault="009A30AA">
            <w:pPr>
              <w:widowControl/>
              <w:spacing w:line="360" w:lineRule="auto"/>
              <w:jc w:val="center"/>
              <w:rPr>
                <w:rFonts w:ascii="宋体" w:hAnsi="宋体"/>
                <w:kern w:val="0"/>
              </w:rPr>
            </w:pPr>
            <w:r>
              <w:rPr>
                <w:rFonts w:ascii="宋体" w:hAnsi="宋体" w:hint="eastAsia"/>
                <w:kern w:val="0"/>
              </w:rPr>
              <w:t>序号</w:t>
            </w:r>
          </w:p>
        </w:tc>
        <w:tc>
          <w:tcPr>
            <w:tcW w:w="1506" w:type="pct"/>
            <w:vAlign w:val="center"/>
          </w:tcPr>
          <w:p w14:paraId="3CB37F65" w14:textId="77777777" w:rsidR="007A7FDB" w:rsidRDefault="009A30AA">
            <w:pPr>
              <w:widowControl/>
              <w:spacing w:line="360" w:lineRule="auto"/>
              <w:jc w:val="center"/>
              <w:rPr>
                <w:rFonts w:ascii="宋体" w:hAnsi="宋体"/>
                <w:kern w:val="0"/>
              </w:rPr>
            </w:pPr>
            <w:r>
              <w:rPr>
                <w:rFonts w:ascii="宋体" w:hAnsi="宋体" w:hint="eastAsia"/>
                <w:kern w:val="0"/>
              </w:rPr>
              <w:t>材料名称</w:t>
            </w:r>
          </w:p>
        </w:tc>
        <w:tc>
          <w:tcPr>
            <w:tcW w:w="1063" w:type="pct"/>
            <w:vAlign w:val="center"/>
          </w:tcPr>
          <w:p w14:paraId="4D2B0B99" w14:textId="77777777" w:rsidR="007A7FDB" w:rsidRDefault="009A30AA">
            <w:pPr>
              <w:widowControl/>
              <w:spacing w:line="360" w:lineRule="auto"/>
              <w:jc w:val="center"/>
              <w:rPr>
                <w:rFonts w:ascii="宋体" w:hAnsi="宋体"/>
                <w:kern w:val="0"/>
              </w:rPr>
            </w:pPr>
            <w:r>
              <w:rPr>
                <w:rFonts w:ascii="宋体" w:hAnsi="宋体" w:hint="eastAsia"/>
                <w:kern w:val="0"/>
              </w:rPr>
              <w:t>规格型号</w:t>
            </w:r>
          </w:p>
        </w:tc>
        <w:tc>
          <w:tcPr>
            <w:tcW w:w="522" w:type="pct"/>
            <w:vAlign w:val="center"/>
          </w:tcPr>
          <w:p w14:paraId="0768D87C" w14:textId="77777777" w:rsidR="007A7FDB" w:rsidRDefault="009A30AA">
            <w:pPr>
              <w:widowControl/>
              <w:spacing w:line="360" w:lineRule="auto"/>
              <w:jc w:val="center"/>
              <w:rPr>
                <w:rFonts w:ascii="宋体" w:hAnsi="宋体"/>
                <w:kern w:val="0"/>
              </w:rPr>
            </w:pPr>
            <w:r>
              <w:rPr>
                <w:rFonts w:ascii="宋体" w:hAnsi="宋体" w:hint="eastAsia"/>
                <w:kern w:val="0"/>
              </w:rPr>
              <w:t>单位</w:t>
            </w:r>
          </w:p>
        </w:tc>
        <w:tc>
          <w:tcPr>
            <w:tcW w:w="866" w:type="pct"/>
            <w:vAlign w:val="center"/>
          </w:tcPr>
          <w:p w14:paraId="5C45AFBD" w14:textId="77777777" w:rsidR="007A7FDB" w:rsidRDefault="009A30AA">
            <w:pPr>
              <w:widowControl/>
              <w:spacing w:line="360" w:lineRule="auto"/>
              <w:jc w:val="center"/>
              <w:rPr>
                <w:rFonts w:ascii="宋体" w:hAnsi="宋体"/>
                <w:kern w:val="0"/>
              </w:rPr>
            </w:pPr>
            <w:r>
              <w:rPr>
                <w:rFonts w:ascii="宋体" w:hAnsi="宋体" w:hint="eastAsia"/>
                <w:kern w:val="0"/>
              </w:rPr>
              <w:t>计划数量</w:t>
            </w:r>
          </w:p>
        </w:tc>
        <w:tc>
          <w:tcPr>
            <w:tcW w:w="522" w:type="pct"/>
          </w:tcPr>
          <w:p w14:paraId="7873C351" w14:textId="77777777" w:rsidR="007A7FDB" w:rsidRDefault="009A30AA">
            <w:pPr>
              <w:widowControl/>
              <w:spacing w:line="360" w:lineRule="auto"/>
              <w:jc w:val="center"/>
              <w:rPr>
                <w:rFonts w:ascii="宋体" w:hAnsi="宋体"/>
                <w:kern w:val="0"/>
              </w:rPr>
            </w:pPr>
            <w:r>
              <w:rPr>
                <w:rFonts w:ascii="宋体" w:hAnsi="宋体" w:hint="eastAsia"/>
                <w:kern w:val="0"/>
              </w:rPr>
              <w:t>备注</w:t>
            </w:r>
          </w:p>
        </w:tc>
      </w:tr>
      <w:tr w:rsidR="007A7FDB" w14:paraId="1E106F6C" w14:textId="77777777" w:rsidTr="007D26E7">
        <w:trPr>
          <w:jc w:val="center"/>
        </w:trPr>
        <w:tc>
          <w:tcPr>
            <w:tcW w:w="522" w:type="pct"/>
            <w:vAlign w:val="center"/>
          </w:tcPr>
          <w:p w14:paraId="359E80E0" w14:textId="77777777" w:rsidR="007A7FDB" w:rsidRDefault="009A30AA">
            <w:pPr>
              <w:widowControl/>
              <w:spacing w:line="360" w:lineRule="auto"/>
              <w:jc w:val="center"/>
              <w:rPr>
                <w:rFonts w:ascii="宋体" w:hAnsi="宋体"/>
                <w:kern w:val="0"/>
              </w:rPr>
            </w:pPr>
            <w:r>
              <w:rPr>
                <w:rFonts w:ascii="宋体" w:hAnsi="宋体" w:hint="eastAsia"/>
                <w:kern w:val="0"/>
              </w:rPr>
              <w:t>1</w:t>
            </w:r>
          </w:p>
        </w:tc>
        <w:tc>
          <w:tcPr>
            <w:tcW w:w="1506" w:type="pct"/>
            <w:vAlign w:val="center"/>
          </w:tcPr>
          <w:p w14:paraId="1CC2D350" w14:textId="7A762DAF" w:rsidR="007A7FDB" w:rsidRDefault="00251FF9">
            <w:pPr>
              <w:widowControl/>
              <w:spacing w:line="360" w:lineRule="auto"/>
              <w:jc w:val="center"/>
              <w:rPr>
                <w:rFonts w:ascii="宋体" w:eastAsiaTheme="minorEastAsia" w:hAnsi="宋体"/>
                <w:kern w:val="0"/>
              </w:rPr>
            </w:pPr>
            <w:r w:rsidRPr="00251FF9">
              <w:rPr>
                <w:rFonts w:asciiTheme="minorEastAsia" w:eastAsiaTheme="minorEastAsia" w:hAnsiTheme="minorEastAsia" w:cs="宋体" w:hint="eastAsia"/>
                <w:color w:val="000000"/>
                <w:kern w:val="0"/>
                <w:sz w:val="18"/>
                <w:szCs w:val="18"/>
              </w:rPr>
              <w:t>电线电缆</w:t>
            </w:r>
          </w:p>
        </w:tc>
        <w:tc>
          <w:tcPr>
            <w:tcW w:w="1063" w:type="pct"/>
            <w:vAlign w:val="center"/>
          </w:tcPr>
          <w:p w14:paraId="793177E7" w14:textId="77777777" w:rsidR="007A7FDB" w:rsidRDefault="009A30AA">
            <w:pPr>
              <w:widowControl/>
              <w:spacing w:line="360" w:lineRule="auto"/>
              <w:jc w:val="center"/>
              <w:rPr>
                <w:rFonts w:ascii="宋体" w:hAnsi="宋体"/>
                <w:kern w:val="0"/>
              </w:rPr>
            </w:pPr>
            <w:r>
              <w:rPr>
                <w:rFonts w:asciiTheme="minorEastAsia" w:eastAsiaTheme="minorEastAsia" w:hAnsiTheme="minorEastAsia" w:cs="宋体" w:hint="eastAsia"/>
                <w:color w:val="000000"/>
                <w:kern w:val="0"/>
                <w:sz w:val="18"/>
                <w:szCs w:val="18"/>
              </w:rPr>
              <w:t>详见报价清单</w:t>
            </w:r>
          </w:p>
        </w:tc>
        <w:tc>
          <w:tcPr>
            <w:tcW w:w="522" w:type="pct"/>
            <w:vAlign w:val="center"/>
          </w:tcPr>
          <w:p w14:paraId="79D1E2EF" w14:textId="77777777" w:rsidR="007A7FDB" w:rsidRDefault="009A30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批</w:t>
            </w:r>
          </w:p>
        </w:tc>
        <w:tc>
          <w:tcPr>
            <w:tcW w:w="866" w:type="pct"/>
            <w:vAlign w:val="center"/>
          </w:tcPr>
          <w:p w14:paraId="03FBDB25" w14:textId="77777777" w:rsidR="007A7FDB" w:rsidRDefault="009A30AA">
            <w:pPr>
              <w:widowControl/>
              <w:spacing w:line="360" w:lineRule="auto"/>
              <w:jc w:val="center"/>
              <w:rPr>
                <w:rFonts w:ascii="宋体" w:hAnsi="宋体"/>
                <w:kern w:val="0"/>
              </w:rPr>
            </w:pPr>
            <w:r>
              <w:rPr>
                <w:rFonts w:ascii="宋体" w:hAnsi="宋体" w:hint="eastAsia"/>
                <w:kern w:val="0"/>
              </w:rPr>
              <w:t>1</w:t>
            </w:r>
          </w:p>
        </w:tc>
        <w:tc>
          <w:tcPr>
            <w:tcW w:w="522" w:type="pct"/>
          </w:tcPr>
          <w:p w14:paraId="7012D8B4" w14:textId="77777777" w:rsidR="007A7FDB" w:rsidRDefault="007A7FDB">
            <w:pPr>
              <w:widowControl/>
              <w:spacing w:line="360" w:lineRule="auto"/>
              <w:jc w:val="center"/>
              <w:rPr>
                <w:rFonts w:ascii="宋体" w:hAnsi="宋体"/>
                <w:kern w:val="0"/>
              </w:rPr>
            </w:pPr>
          </w:p>
        </w:tc>
      </w:tr>
    </w:tbl>
    <w:p w14:paraId="778F49CA" w14:textId="7BBF02AB" w:rsidR="007A7FDB" w:rsidRDefault="009A30AA">
      <w:pPr>
        <w:spacing w:line="360" w:lineRule="auto"/>
        <w:rPr>
          <w:rFonts w:ascii="宋体" w:hAnsi="宋体"/>
          <w:kern w:val="0"/>
          <w:sz w:val="24"/>
          <w:szCs w:val="24"/>
        </w:rPr>
      </w:pPr>
      <w:r>
        <w:rPr>
          <w:rFonts w:ascii="宋体" w:hAnsi="宋体" w:hint="eastAsia"/>
          <w:b/>
          <w:kern w:val="0"/>
          <w:sz w:val="24"/>
          <w:szCs w:val="24"/>
        </w:rPr>
        <w:t>品牌要求：</w:t>
      </w:r>
      <w:r w:rsidR="00251FF9" w:rsidRPr="00251FF9">
        <w:rPr>
          <w:rFonts w:ascii="宋体" w:hAnsi="宋体" w:hint="eastAsia"/>
          <w:kern w:val="0"/>
          <w:sz w:val="24"/>
          <w:szCs w:val="24"/>
        </w:rPr>
        <w:t>特雷卡、无锡远东、江苏上上、江苏宝胜、江南</w:t>
      </w:r>
    </w:p>
    <w:p w14:paraId="4F0EB621" w14:textId="77777777" w:rsidR="007A7FDB" w:rsidRDefault="009A30AA">
      <w:pPr>
        <w:spacing w:line="360" w:lineRule="auto"/>
        <w:rPr>
          <w:rFonts w:ascii="宋体" w:hAnsi="宋体"/>
          <w:b/>
          <w:kern w:val="0"/>
          <w:sz w:val="24"/>
          <w:szCs w:val="24"/>
        </w:rPr>
      </w:pPr>
      <w:r>
        <w:rPr>
          <w:rFonts w:ascii="宋体" w:hAnsi="宋体" w:hint="eastAsia"/>
          <w:b/>
          <w:kern w:val="0"/>
          <w:sz w:val="24"/>
          <w:szCs w:val="24"/>
        </w:rPr>
        <w:t>二、投标人资格要求</w:t>
      </w:r>
    </w:p>
    <w:p w14:paraId="026DF1A0"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hint="eastAsia"/>
          <w:kern w:val="0"/>
          <w:sz w:val="24"/>
          <w:szCs w:val="24"/>
        </w:rPr>
        <w:t>1、投标人经营范围应包括本次招标的内容。</w:t>
      </w:r>
    </w:p>
    <w:p w14:paraId="4EDB2E3D"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hint="eastAsia"/>
          <w:kern w:val="0"/>
          <w:sz w:val="24"/>
          <w:szCs w:val="24"/>
        </w:rPr>
        <w:t>2、具备法律主体资格，具有独立订立及履行合同的能力。</w:t>
      </w:r>
    </w:p>
    <w:p w14:paraId="4989ACF5"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kern w:val="0"/>
          <w:sz w:val="24"/>
          <w:szCs w:val="24"/>
        </w:rPr>
        <w:t>3</w:t>
      </w:r>
      <w:r>
        <w:rPr>
          <w:rFonts w:ascii="宋体" w:hAnsi="宋体" w:hint="eastAsia"/>
          <w:kern w:val="0"/>
          <w:sz w:val="24"/>
          <w:szCs w:val="24"/>
        </w:rPr>
        <w:t>、具备一般纳税人资格，能够开具符合国家税法要求的增值税专用发票。</w:t>
      </w:r>
    </w:p>
    <w:p w14:paraId="41BD18D5"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kern w:val="0"/>
          <w:sz w:val="24"/>
          <w:szCs w:val="24"/>
        </w:rPr>
        <w:t>4</w:t>
      </w:r>
      <w:r>
        <w:rPr>
          <w:rFonts w:ascii="宋体" w:hAnsi="宋体" w:hint="eastAsia"/>
          <w:kern w:val="0"/>
          <w:sz w:val="24"/>
          <w:szCs w:val="24"/>
        </w:rPr>
        <w:t>、具备国家有关部门、行业或公司要求必须取得的质量、计量、安全、环保认证及其他经营许可；在国际有关部门和行业的监督检查中没有不良记录；与中建各分子公司没有不良合作记录。</w:t>
      </w:r>
    </w:p>
    <w:p w14:paraId="0E6E7774"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kern w:val="0"/>
          <w:sz w:val="24"/>
          <w:szCs w:val="24"/>
        </w:rPr>
        <w:t>5</w:t>
      </w:r>
      <w:r>
        <w:rPr>
          <w:rFonts w:ascii="宋体" w:hAnsi="宋体" w:hint="eastAsia"/>
          <w:kern w:val="0"/>
          <w:sz w:val="24"/>
          <w:szCs w:val="24"/>
        </w:rPr>
        <w:t>、具有一定的经营规模和服务能力，投标人的企业注册资本不低于</w:t>
      </w:r>
      <w:r>
        <w:rPr>
          <w:rFonts w:ascii="宋体" w:hAnsi="宋体" w:hint="eastAsia"/>
          <w:kern w:val="0"/>
          <w:sz w:val="24"/>
          <w:szCs w:val="24"/>
          <w:u w:val="single"/>
        </w:rPr>
        <w:t>50</w:t>
      </w:r>
      <w:r>
        <w:rPr>
          <w:rFonts w:ascii="宋体" w:hAnsi="宋体" w:hint="eastAsia"/>
          <w:kern w:val="0"/>
          <w:sz w:val="24"/>
          <w:szCs w:val="24"/>
        </w:rPr>
        <w:t>万元，有个3个以上相同物资业绩200万元合同额的项目完工报告、供应证明的，可不做资金注册要求。</w:t>
      </w:r>
    </w:p>
    <w:p w14:paraId="3EE948F9"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hint="eastAsia"/>
          <w:kern w:val="0"/>
          <w:sz w:val="24"/>
          <w:szCs w:val="24"/>
        </w:rPr>
        <w:t>6、具有良好的商业信誉和健全的财务会计制度。</w:t>
      </w:r>
    </w:p>
    <w:p w14:paraId="16A15C44"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hint="eastAsia"/>
          <w:kern w:val="0"/>
          <w:sz w:val="24"/>
          <w:szCs w:val="24"/>
        </w:rPr>
        <w:t>7、在工程所在城市有固定的办公场所或仓库，且有专职管理人员。</w:t>
      </w:r>
    </w:p>
    <w:p w14:paraId="475D4E15" w14:textId="77777777" w:rsidR="007A7FDB" w:rsidRDefault="009A30AA">
      <w:pPr>
        <w:widowControl/>
        <w:shd w:val="clear" w:color="auto" w:fill="FFFFFF"/>
        <w:spacing w:line="360" w:lineRule="auto"/>
        <w:ind w:firstLine="426"/>
        <w:jc w:val="left"/>
        <w:rPr>
          <w:rFonts w:ascii="宋体" w:hAnsi="宋体"/>
          <w:bCs/>
          <w:color w:val="000000"/>
          <w:sz w:val="24"/>
          <w:szCs w:val="24"/>
        </w:rPr>
      </w:pPr>
      <w:r>
        <w:rPr>
          <w:rFonts w:ascii="宋体" w:hAnsi="宋体" w:hint="eastAsia"/>
          <w:kern w:val="0"/>
          <w:sz w:val="24"/>
          <w:szCs w:val="24"/>
        </w:rPr>
        <w:t>8、</w:t>
      </w:r>
      <w:r>
        <w:rPr>
          <w:rFonts w:ascii="宋体" w:hAnsi="宋体" w:hint="eastAsia"/>
          <w:bCs/>
          <w:color w:val="000000"/>
          <w:sz w:val="24"/>
          <w:szCs w:val="24"/>
        </w:rPr>
        <w:t>其他要求：</w:t>
      </w:r>
    </w:p>
    <w:p w14:paraId="61894A01" w14:textId="2877171B" w:rsidR="007A7FDB" w:rsidRDefault="009A30AA">
      <w:pPr>
        <w:widowControl/>
        <w:shd w:val="clear" w:color="auto" w:fill="FFFFFF"/>
        <w:spacing w:line="360" w:lineRule="auto"/>
        <w:ind w:firstLine="426"/>
        <w:jc w:val="left"/>
        <w:rPr>
          <w:rFonts w:ascii="宋体" w:hAnsi="宋体"/>
          <w:bCs/>
          <w:color w:val="000000"/>
          <w:sz w:val="24"/>
          <w:szCs w:val="24"/>
        </w:rPr>
      </w:pPr>
      <w:r>
        <w:rPr>
          <w:rFonts w:ascii="宋体" w:hAnsi="宋体"/>
          <w:kern w:val="0"/>
          <w:sz w:val="24"/>
          <w:szCs w:val="24"/>
          <w:u w:val="single"/>
        </w:rPr>
        <w:t>1</w:t>
      </w:r>
      <w:r>
        <w:rPr>
          <w:rFonts w:ascii="宋体" w:hAnsi="宋体" w:hint="eastAsia"/>
          <w:kern w:val="0"/>
          <w:sz w:val="24"/>
          <w:szCs w:val="24"/>
          <w:u w:val="single"/>
        </w:rPr>
        <w:t>）所招标物资的其他质量要求满足招标技术规格书，图纸设计说明，</w:t>
      </w:r>
      <w:r w:rsidR="00752758">
        <w:rPr>
          <w:rFonts w:ascii="宋体" w:hAnsi="宋体" w:hint="eastAsia"/>
          <w:kern w:val="0"/>
          <w:sz w:val="24"/>
          <w:szCs w:val="24"/>
          <w:u w:val="single"/>
        </w:rPr>
        <w:t>苏州市</w:t>
      </w:r>
      <w:r>
        <w:rPr>
          <w:rFonts w:ascii="宋体" w:hAnsi="宋体" w:hint="eastAsia"/>
          <w:kern w:val="0"/>
          <w:sz w:val="24"/>
          <w:szCs w:val="24"/>
          <w:u w:val="single"/>
        </w:rPr>
        <w:t>当地规范要求及相应最新国家规范要求。。</w:t>
      </w:r>
    </w:p>
    <w:p w14:paraId="6AE8E20D" w14:textId="4546FD4A" w:rsidR="007A7FDB" w:rsidRDefault="009A30AA">
      <w:pPr>
        <w:widowControl/>
        <w:shd w:val="clear" w:color="auto" w:fill="FFFFFF"/>
        <w:spacing w:line="360" w:lineRule="auto"/>
        <w:ind w:firstLine="426"/>
        <w:jc w:val="left"/>
        <w:rPr>
          <w:rFonts w:ascii="宋体" w:hAnsi="宋体"/>
          <w:kern w:val="0"/>
          <w:sz w:val="24"/>
          <w:szCs w:val="24"/>
          <w:u w:val="single"/>
        </w:rPr>
      </w:pPr>
      <w:r>
        <w:rPr>
          <w:rFonts w:ascii="宋体" w:hAnsi="宋体" w:hint="eastAsia"/>
          <w:kern w:val="0"/>
          <w:sz w:val="24"/>
          <w:szCs w:val="24"/>
          <w:u w:val="single"/>
        </w:rPr>
        <w:lastRenderedPageBreak/>
        <w:t>2）相关产品技术要求：</w:t>
      </w:r>
      <w:r w:rsidR="00251FF9" w:rsidRPr="00641198">
        <w:rPr>
          <w:rFonts w:ascii="宋体" w:hAnsi="宋体" w:hint="eastAsia"/>
          <w:kern w:val="0"/>
          <w:sz w:val="24"/>
          <w:szCs w:val="24"/>
          <w:u w:val="single"/>
        </w:rPr>
        <w:t>GB50217-2007、电力工程电缆设计规范国家标准，否则视为不合格样品</w:t>
      </w:r>
      <w:r>
        <w:rPr>
          <w:rFonts w:ascii="宋体" w:hAnsi="宋体" w:hint="eastAsia"/>
          <w:kern w:val="0"/>
          <w:sz w:val="24"/>
          <w:szCs w:val="24"/>
          <w:u w:val="single"/>
        </w:rPr>
        <w:t>。【与我方签订过合同的且无不良记录的优质供应商，可不要求寄送样品（本条非强制要求，项目可根据招标物资实际情况酌情描述）】。</w:t>
      </w:r>
    </w:p>
    <w:p w14:paraId="41E5AFE0" w14:textId="77777777" w:rsidR="006E4B9C" w:rsidRDefault="009A30AA" w:rsidP="006E4B9C">
      <w:pPr>
        <w:widowControl/>
        <w:shd w:val="clear" w:color="auto" w:fill="FFFFFF"/>
        <w:spacing w:line="360" w:lineRule="auto"/>
        <w:ind w:firstLine="426"/>
        <w:jc w:val="left"/>
        <w:rPr>
          <w:rFonts w:ascii="宋体" w:hAnsi="宋体"/>
          <w:kern w:val="0"/>
          <w:sz w:val="24"/>
          <w:szCs w:val="24"/>
          <w:u w:val="single"/>
        </w:rPr>
      </w:pPr>
      <w:r>
        <w:rPr>
          <w:rFonts w:ascii="宋体" w:hAnsi="宋体" w:hint="eastAsia"/>
          <w:kern w:val="0"/>
          <w:sz w:val="24"/>
          <w:szCs w:val="24"/>
          <w:u w:val="single"/>
        </w:rPr>
        <w:t>3）货款支付：1</w:t>
      </w:r>
      <w:r w:rsidR="006E4B9C">
        <w:rPr>
          <w:rFonts w:ascii="宋体" w:hAnsi="宋体" w:hint="eastAsia"/>
          <w:kern w:val="0"/>
          <w:sz w:val="24"/>
          <w:szCs w:val="24"/>
          <w:u w:val="single"/>
        </w:rPr>
        <w:t>））</w:t>
      </w:r>
      <w:r>
        <w:rPr>
          <w:rFonts w:ascii="宋体" w:hAnsi="宋体" w:hint="eastAsia"/>
          <w:kern w:val="0"/>
          <w:sz w:val="24"/>
          <w:szCs w:val="24"/>
          <w:u w:val="single"/>
        </w:rPr>
        <w:t>付款：</w:t>
      </w:r>
      <w:r w:rsidR="006E4B9C">
        <w:rPr>
          <w:rFonts w:ascii="宋体" w:hAnsi="宋体" w:hint="eastAsia"/>
          <w:kern w:val="0"/>
          <w:sz w:val="24"/>
          <w:szCs w:val="24"/>
          <w:u w:val="single"/>
        </w:rPr>
        <w:t>无预付款，具体付款节点和付款比例为货到工地验收合格挂账后60个工作日支付本批结算货款的60%，工程竣工验收合格后（以四方验收为准）六月内付至物资总结算额的95% ,余款5%作为质保金，在质保期满后28日内无息付清。乙方应提供结算值100%的发票，否则甲方可拒绝付款。</w:t>
      </w:r>
    </w:p>
    <w:p w14:paraId="2398EBDC" w14:textId="77777777" w:rsidR="006E4B9C" w:rsidRDefault="006E4B9C" w:rsidP="006E4B9C">
      <w:pPr>
        <w:widowControl/>
        <w:shd w:val="clear" w:color="auto" w:fill="FFFFFF"/>
        <w:spacing w:line="360" w:lineRule="auto"/>
        <w:ind w:firstLine="426"/>
        <w:jc w:val="left"/>
        <w:rPr>
          <w:rFonts w:ascii="宋体" w:hAnsi="宋体"/>
          <w:kern w:val="0"/>
          <w:sz w:val="24"/>
          <w:szCs w:val="24"/>
          <w:u w:val="single"/>
        </w:rPr>
      </w:pPr>
      <w:r>
        <w:rPr>
          <w:rFonts w:ascii="宋体" w:hAnsi="宋体" w:hint="eastAsia"/>
          <w:kern w:val="0"/>
          <w:sz w:val="24"/>
          <w:szCs w:val="24"/>
          <w:u w:val="single"/>
        </w:rPr>
        <w:t>2）由于业主资金不到位的原因，致使甲方不能按合同付款，甲方不承担延期付款利息及违约金。</w:t>
      </w:r>
    </w:p>
    <w:p w14:paraId="3C9D1556" w14:textId="77777777" w:rsidR="006E4B9C" w:rsidRDefault="006E4B9C" w:rsidP="006E4B9C">
      <w:pPr>
        <w:widowControl/>
        <w:shd w:val="clear" w:color="auto" w:fill="FFFFFF"/>
        <w:spacing w:line="360" w:lineRule="auto"/>
        <w:ind w:firstLine="426"/>
        <w:jc w:val="left"/>
        <w:rPr>
          <w:rFonts w:ascii="宋体" w:hAnsi="宋体"/>
          <w:kern w:val="0"/>
          <w:sz w:val="24"/>
          <w:szCs w:val="24"/>
          <w:u w:val="single"/>
        </w:rPr>
      </w:pPr>
      <w:r>
        <w:rPr>
          <w:rFonts w:ascii="宋体" w:hAnsi="宋体" w:hint="eastAsia"/>
          <w:kern w:val="0"/>
          <w:sz w:val="24"/>
          <w:szCs w:val="24"/>
          <w:u w:val="single"/>
        </w:rPr>
        <w:t>3）如甲方根据情况需要以物抵债，甲方可以在某一付款节点以房屋（包括但不限于甲方拟抵进的所有房屋）等财产抵项不低于合同价款的10%。</w:t>
      </w:r>
    </w:p>
    <w:p w14:paraId="4EB64F6A" w14:textId="02116900" w:rsidR="007A7FDB" w:rsidRPr="006E4B9C" w:rsidRDefault="006E4B9C" w:rsidP="006E4B9C">
      <w:pPr>
        <w:widowControl/>
        <w:shd w:val="clear" w:color="auto" w:fill="FFFFFF"/>
        <w:spacing w:line="360" w:lineRule="auto"/>
        <w:ind w:firstLine="426"/>
        <w:jc w:val="left"/>
        <w:rPr>
          <w:rFonts w:ascii="宋体" w:hAnsi="宋体"/>
          <w:kern w:val="0"/>
          <w:sz w:val="24"/>
          <w:szCs w:val="24"/>
          <w:u w:val="single"/>
        </w:rPr>
      </w:pPr>
      <w:r>
        <w:rPr>
          <w:rFonts w:ascii="宋体" w:hAnsi="宋体" w:hint="eastAsia"/>
          <w:kern w:val="0"/>
          <w:sz w:val="24"/>
          <w:szCs w:val="24"/>
          <w:u w:val="single"/>
        </w:rPr>
        <w:t>4）若乙方不按要求开立银行账户，导致货款或工程款延期支付，甲方不承担延期付款利息及违约金，乙方不得因此停止施工。</w:t>
      </w:r>
    </w:p>
    <w:p w14:paraId="431181A1"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kern w:val="0"/>
          <w:sz w:val="24"/>
          <w:szCs w:val="24"/>
        </w:rPr>
        <w:t>9</w:t>
      </w:r>
      <w:r>
        <w:rPr>
          <w:rFonts w:ascii="宋体" w:hAnsi="宋体" w:hint="eastAsia"/>
          <w:kern w:val="0"/>
          <w:sz w:val="24"/>
          <w:szCs w:val="24"/>
        </w:rPr>
        <w:t>、符合招标公告中：三、投标报名的相关资格预审文件及样品报送要求。</w:t>
      </w:r>
    </w:p>
    <w:p w14:paraId="11A6DB74" w14:textId="77777777" w:rsidR="007A7FDB" w:rsidRDefault="009A30AA">
      <w:pPr>
        <w:widowControl/>
        <w:shd w:val="clear" w:color="auto" w:fill="FFFFFF"/>
        <w:spacing w:line="360" w:lineRule="auto"/>
        <w:ind w:firstLine="426"/>
        <w:jc w:val="left"/>
        <w:rPr>
          <w:rFonts w:ascii="宋体" w:hAnsi="宋体"/>
          <w:kern w:val="0"/>
          <w:sz w:val="24"/>
          <w:szCs w:val="24"/>
          <w:u w:val="single"/>
        </w:rPr>
      </w:pPr>
      <w:r>
        <w:rPr>
          <w:rFonts w:ascii="宋体" w:hAnsi="宋体" w:hint="eastAsia"/>
          <w:bCs/>
          <w:color w:val="000000"/>
          <w:sz w:val="24"/>
          <w:szCs w:val="24"/>
        </w:rPr>
        <w:t>符合上述条件，经招标工作小组审查合格后，方可参与投标。</w:t>
      </w:r>
    </w:p>
    <w:p w14:paraId="493D9C13" w14:textId="77777777" w:rsidR="007A7FDB" w:rsidRDefault="009A30AA">
      <w:pPr>
        <w:spacing w:line="360" w:lineRule="auto"/>
        <w:rPr>
          <w:rFonts w:ascii="宋体" w:hAnsi="宋体"/>
          <w:b/>
          <w:kern w:val="0"/>
          <w:sz w:val="24"/>
          <w:szCs w:val="24"/>
        </w:rPr>
      </w:pPr>
      <w:r>
        <w:rPr>
          <w:rFonts w:ascii="宋体" w:hAnsi="宋体" w:hint="eastAsia"/>
          <w:b/>
          <w:kern w:val="0"/>
          <w:sz w:val="24"/>
          <w:szCs w:val="24"/>
        </w:rPr>
        <w:t>三、投标报名</w:t>
      </w:r>
    </w:p>
    <w:p w14:paraId="5B9961D0"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hint="eastAsia"/>
          <w:kern w:val="0"/>
          <w:sz w:val="24"/>
          <w:szCs w:val="24"/>
        </w:rPr>
        <w:t>1、报名方式：采取网上报名方式，通过“云筑网”上进行报名（网址</w:t>
      </w:r>
      <w:r>
        <w:rPr>
          <w:rFonts w:ascii="宋体" w:hAnsi="宋体"/>
          <w:kern w:val="0"/>
          <w:sz w:val="24"/>
          <w:szCs w:val="24"/>
        </w:rPr>
        <w:t>https://www.yzw.cn/</w:t>
      </w:r>
      <w:r>
        <w:rPr>
          <w:rFonts w:ascii="宋体" w:hAnsi="宋体" w:hint="eastAsia"/>
          <w:kern w:val="0"/>
          <w:sz w:val="24"/>
          <w:szCs w:val="24"/>
        </w:rPr>
        <w:t>），不接受其他方式报名。</w:t>
      </w:r>
    </w:p>
    <w:p w14:paraId="264A4B65" w14:textId="77777777" w:rsidR="007A7FDB" w:rsidRDefault="009A30AA">
      <w:pPr>
        <w:widowControl/>
        <w:shd w:val="clear" w:color="auto" w:fill="FFFFFF"/>
        <w:spacing w:line="360" w:lineRule="auto"/>
        <w:ind w:firstLine="426"/>
        <w:jc w:val="left"/>
        <w:rPr>
          <w:rFonts w:ascii="宋体" w:hAnsi="宋体"/>
          <w:kern w:val="0"/>
          <w:sz w:val="24"/>
          <w:szCs w:val="24"/>
        </w:rPr>
      </w:pPr>
      <w:r>
        <w:rPr>
          <w:rFonts w:ascii="宋体" w:hAnsi="宋体" w:hint="eastAsia"/>
          <w:kern w:val="0"/>
          <w:sz w:val="24"/>
          <w:szCs w:val="24"/>
        </w:rPr>
        <w:t>2、报名时间：以云筑网公示报名截止时间为准，逾期不再接受投标单位的报名。</w:t>
      </w:r>
    </w:p>
    <w:p w14:paraId="0B3B2B93" w14:textId="77777777" w:rsidR="007A7FDB" w:rsidRDefault="009A30AA">
      <w:pPr>
        <w:widowControl/>
        <w:numPr>
          <w:ilvl w:val="0"/>
          <w:numId w:val="1"/>
        </w:numPr>
        <w:shd w:val="clear" w:color="auto" w:fill="FFFFFF"/>
        <w:spacing w:line="360" w:lineRule="auto"/>
        <w:ind w:firstLine="426"/>
        <w:jc w:val="left"/>
        <w:rPr>
          <w:rFonts w:ascii="宋体" w:hAnsi="宋体"/>
          <w:kern w:val="0"/>
          <w:sz w:val="24"/>
          <w:szCs w:val="24"/>
        </w:rPr>
      </w:pPr>
      <w:r>
        <w:rPr>
          <w:rFonts w:ascii="宋体" w:hAnsi="宋体" w:hint="eastAsia"/>
          <w:kern w:val="0"/>
          <w:sz w:val="24"/>
          <w:szCs w:val="24"/>
        </w:rPr>
        <w:t>资格预审文件及样品要求</w:t>
      </w:r>
    </w:p>
    <w:p w14:paraId="78035D9F" w14:textId="77777777" w:rsidR="007A7FDB" w:rsidRDefault="009A30AA">
      <w:pPr>
        <w:widowControl/>
        <w:shd w:val="clear" w:color="auto" w:fill="FFFFFF"/>
        <w:spacing w:line="360" w:lineRule="auto"/>
        <w:ind w:firstLineChars="300" w:firstLine="720"/>
        <w:jc w:val="left"/>
        <w:rPr>
          <w:rFonts w:ascii="宋体" w:hAnsi="宋体"/>
          <w:kern w:val="0"/>
          <w:sz w:val="24"/>
          <w:szCs w:val="24"/>
        </w:rPr>
      </w:pPr>
      <w:r>
        <w:rPr>
          <w:rFonts w:ascii="宋体" w:hAnsi="宋体" w:hint="eastAsia"/>
          <w:kern w:val="0"/>
          <w:sz w:val="24"/>
          <w:szCs w:val="24"/>
        </w:rPr>
        <w:t>报名所需提交的资料至少包括：</w:t>
      </w:r>
    </w:p>
    <w:p w14:paraId="342B97F2" w14:textId="3E47B9B3" w:rsidR="007A7FDB" w:rsidRPr="006E4B9C" w:rsidRDefault="009A30AA">
      <w:pPr>
        <w:widowControl/>
        <w:numPr>
          <w:ilvl w:val="0"/>
          <w:numId w:val="2"/>
        </w:numPr>
        <w:shd w:val="clear" w:color="auto" w:fill="FFFFFF"/>
        <w:spacing w:line="360" w:lineRule="auto"/>
        <w:jc w:val="left"/>
        <w:rPr>
          <w:rFonts w:ascii="宋体" w:hAnsi="宋体"/>
          <w:kern w:val="0"/>
          <w:sz w:val="24"/>
          <w:szCs w:val="24"/>
        </w:rPr>
      </w:pPr>
      <w:r w:rsidRPr="006E4B9C">
        <w:rPr>
          <w:rFonts w:ascii="宋体" w:hAnsi="宋体" w:hint="eastAsia"/>
          <w:kern w:val="0"/>
          <w:sz w:val="24"/>
          <w:szCs w:val="24"/>
        </w:rPr>
        <w:t>所投品牌样本册</w:t>
      </w:r>
      <w:r w:rsidR="002A7412" w:rsidRPr="006E4B9C">
        <w:rPr>
          <w:rFonts w:ascii="宋体" w:hAnsi="宋体" w:hint="eastAsia"/>
          <w:kern w:val="0"/>
          <w:sz w:val="24"/>
          <w:szCs w:val="24"/>
        </w:rPr>
        <w:t>、选型一机一表、相应设备选型性能曲线等技术资料</w:t>
      </w:r>
    </w:p>
    <w:p w14:paraId="0770EA12" w14:textId="77777777" w:rsidR="007A7FDB" w:rsidRDefault="009A30AA">
      <w:pPr>
        <w:widowControl/>
        <w:numPr>
          <w:ilvl w:val="0"/>
          <w:numId w:val="2"/>
        </w:numPr>
        <w:shd w:val="clear" w:color="auto" w:fill="FFFFFF"/>
        <w:spacing w:line="360" w:lineRule="auto"/>
        <w:jc w:val="left"/>
        <w:rPr>
          <w:rFonts w:ascii="宋体" w:hAnsi="宋体"/>
          <w:kern w:val="0"/>
          <w:sz w:val="24"/>
          <w:szCs w:val="24"/>
        </w:rPr>
      </w:pPr>
      <w:r>
        <w:rPr>
          <w:rFonts w:ascii="宋体" w:hAnsi="宋体" w:hint="eastAsia"/>
          <w:kern w:val="0"/>
          <w:sz w:val="24"/>
          <w:szCs w:val="24"/>
        </w:rPr>
        <w:t>产品检测报告；</w:t>
      </w:r>
    </w:p>
    <w:p w14:paraId="11D06F23" w14:textId="77777777" w:rsidR="007A7FDB" w:rsidRDefault="009A30AA">
      <w:pPr>
        <w:widowControl/>
        <w:numPr>
          <w:ilvl w:val="0"/>
          <w:numId w:val="2"/>
        </w:numPr>
        <w:shd w:val="clear" w:color="auto" w:fill="FFFFFF"/>
        <w:spacing w:line="360" w:lineRule="auto"/>
        <w:jc w:val="left"/>
        <w:rPr>
          <w:rFonts w:ascii="宋体" w:hAnsi="宋体"/>
          <w:kern w:val="0"/>
          <w:sz w:val="24"/>
          <w:szCs w:val="24"/>
        </w:rPr>
      </w:pPr>
      <w:r>
        <w:rPr>
          <w:rFonts w:ascii="宋体" w:hAnsi="宋体" w:hint="eastAsia"/>
          <w:kern w:val="0"/>
          <w:sz w:val="24"/>
          <w:szCs w:val="24"/>
        </w:rPr>
        <w:t>质量证书；</w:t>
      </w:r>
    </w:p>
    <w:p w14:paraId="044446D8" w14:textId="77777777" w:rsidR="007A7FDB" w:rsidRDefault="009A30AA">
      <w:pPr>
        <w:widowControl/>
        <w:numPr>
          <w:ilvl w:val="0"/>
          <w:numId w:val="2"/>
        </w:numPr>
        <w:shd w:val="clear" w:color="auto" w:fill="FFFFFF"/>
        <w:spacing w:line="360" w:lineRule="auto"/>
        <w:jc w:val="left"/>
        <w:rPr>
          <w:rFonts w:ascii="宋体" w:hAnsi="宋体"/>
          <w:kern w:val="0"/>
          <w:sz w:val="24"/>
          <w:szCs w:val="24"/>
        </w:rPr>
      </w:pPr>
      <w:r>
        <w:rPr>
          <w:rFonts w:ascii="宋体" w:hAnsi="宋体" w:hint="eastAsia"/>
          <w:kern w:val="0"/>
          <w:sz w:val="24"/>
          <w:szCs w:val="24"/>
        </w:rPr>
        <w:t>参投单位营业执照（复印件）；</w:t>
      </w:r>
    </w:p>
    <w:p w14:paraId="4A5E77A1" w14:textId="694056EF" w:rsidR="007A7FDB" w:rsidRDefault="009A30AA">
      <w:pPr>
        <w:widowControl/>
        <w:numPr>
          <w:ilvl w:val="0"/>
          <w:numId w:val="2"/>
        </w:numPr>
        <w:shd w:val="clear" w:color="auto" w:fill="FFFFFF"/>
        <w:spacing w:line="360" w:lineRule="auto"/>
        <w:jc w:val="left"/>
        <w:rPr>
          <w:rFonts w:ascii="宋体" w:hAnsi="宋体"/>
          <w:kern w:val="0"/>
          <w:sz w:val="24"/>
          <w:szCs w:val="24"/>
        </w:rPr>
      </w:pPr>
      <w:r>
        <w:rPr>
          <w:rFonts w:ascii="宋体" w:hAnsi="宋体" w:hint="eastAsia"/>
          <w:kern w:val="0"/>
          <w:sz w:val="24"/>
          <w:szCs w:val="24"/>
        </w:rPr>
        <w:t>投标人法人授权文件；</w:t>
      </w:r>
    </w:p>
    <w:p w14:paraId="252026F1" w14:textId="0F6DC688" w:rsidR="007A7FDB" w:rsidRPr="00DE5A57" w:rsidRDefault="009A30AA" w:rsidP="00DE5A57">
      <w:pPr>
        <w:pStyle w:val="aa"/>
        <w:widowControl/>
        <w:numPr>
          <w:ilvl w:val="0"/>
          <w:numId w:val="2"/>
        </w:numPr>
        <w:shd w:val="clear" w:color="auto" w:fill="FFFFFF"/>
        <w:spacing w:line="360" w:lineRule="auto"/>
        <w:ind w:firstLineChars="0"/>
        <w:jc w:val="left"/>
        <w:rPr>
          <w:rFonts w:ascii="宋体" w:hAnsi="宋体"/>
          <w:kern w:val="0"/>
          <w:sz w:val="24"/>
          <w:szCs w:val="24"/>
        </w:rPr>
      </w:pPr>
      <w:r w:rsidRPr="00DE5A57">
        <w:rPr>
          <w:rFonts w:ascii="宋体" w:hAnsi="宋体" w:hint="eastAsia"/>
          <w:kern w:val="0"/>
          <w:sz w:val="24"/>
          <w:szCs w:val="24"/>
        </w:rPr>
        <w:t>（设备）厂家对本项目唯一授权书。</w:t>
      </w:r>
    </w:p>
    <w:p w14:paraId="5D82C204" w14:textId="77777777" w:rsidR="007A7FDB" w:rsidRPr="00DE5A57" w:rsidRDefault="009A30AA" w:rsidP="00DE5A57">
      <w:pPr>
        <w:pStyle w:val="aa"/>
        <w:widowControl/>
        <w:numPr>
          <w:ilvl w:val="0"/>
          <w:numId w:val="2"/>
        </w:numPr>
        <w:shd w:val="clear" w:color="auto" w:fill="FFFFFF"/>
        <w:spacing w:line="360" w:lineRule="auto"/>
        <w:ind w:firstLineChars="0"/>
        <w:jc w:val="left"/>
        <w:rPr>
          <w:rFonts w:ascii="宋体" w:hAnsi="宋体"/>
          <w:kern w:val="0"/>
          <w:sz w:val="24"/>
          <w:szCs w:val="24"/>
        </w:rPr>
      </w:pPr>
      <w:r w:rsidRPr="00DE5A57">
        <w:rPr>
          <w:rFonts w:ascii="宋体" w:hAnsi="宋体" w:hint="eastAsia"/>
          <w:kern w:val="0"/>
          <w:sz w:val="24"/>
          <w:szCs w:val="24"/>
        </w:rPr>
        <w:t>投标人3个以上相同种类100万元合同额的项目完工报告、供应证明。</w:t>
      </w:r>
    </w:p>
    <w:p w14:paraId="7C5A04D1" w14:textId="77777777" w:rsidR="007A7FDB" w:rsidRDefault="009A30AA">
      <w:pPr>
        <w:widowControl/>
        <w:numPr>
          <w:ilvl w:val="0"/>
          <w:numId w:val="2"/>
        </w:numPr>
        <w:shd w:val="clear" w:color="auto" w:fill="FFFFFF"/>
        <w:spacing w:line="360" w:lineRule="auto"/>
        <w:jc w:val="left"/>
        <w:rPr>
          <w:rFonts w:ascii="宋体" w:hAnsi="宋体"/>
          <w:kern w:val="0"/>
          <w:sz w:val="24"/>
          <w:szCs w:val="24"/>
        </w:rPr>
      </w:pPr>
      <w:r>
        <w:rPr>
          <w:rFonts w:ascii="宋体" w:hAnsi="宋体" w:hint="eastAsia"/>
          <w:kern w:val="0"/>
          <w:sz w:val="24"/>
          <w:szCs w:val="24"/>
        </w:rPr>
        <w:lastRenderedPageBreak/>
        <w:t>信誉要求：投标人在“信用中国”网站（www.creditchina.gov.cn）中未被列入失信被执行人名单；天眼查无不良记录且三年财务报表无亏损，并提供查询截图盖公司公章。</w:t>
      </w:r>
    </w:p>
    <w:p w14:paraId="2477BF50" w14:textId="77777777" w:rsidR="007A7FDB" w:rsidRDefault="009A30AA">
      <w:pPr>
        <w:widowControl/>
        <w:shd w:val="clear" w:color="auto" w:fill="FFFFFF"/>
        <w:spacing w:line="360" w:lineRule="auto"/>
        <w:ind w:left="720"/>
        <w:jc w:val="left"/>
        <w:rPr>
          <w:rFonts w:ascii="宋体" w:hAnsi="宋体"/>
          <w:kern w:val="0"/>
          <w:sz w:val="24"/>
          <w:szCs w:val="24"/>
        </w:rPr>
      </w:pPr>
      <w:r>
        <w:rPr>
          <w:rFonts w:ascii="宋体" w:hAnsi="宋体" w:hint="eastAsia"/>
          <w:kern w:val="0"/>
          <w:sz w:val="24"/>
          <w:szCs w:val="24"/>
        </w:rPr>
        <w:t>以上资料作为附件于报名时间内每页盖章装订后随样品送至接收地址。</w:t>
      </w:r>
    </w:p>
    <w:p w14:paraId="20F31D6E" w14:textId="39F49E17" w:rsidR="007A7FDB" w:rsidRDefault="009A30AA">
      <w:pPr>
        <w:widowControl/>
        <w:shd w:val="clear" w:color="auto" w:fill="FFFFFF"/>
        <w:spacing w:line="360" w:lineRule="auto"/>
        <w:ind w:firstLineChars="300" w:firstLine="720"/>
        <w:jc w:val="left"/>
        <w:rPr>
          <w:rFonts w:ascii="宋体" w:hAnsi="宋体"/>
          <w:kern w:val="0"/>
          <w:sz w:val="24"/>
          <w:szCs w:val="24"/>
        </w:rPr>
      </w:pPr>
      <w:r>
        <w:rPr>
          <w:rFonts w:ascii="宋体" w:hAnsi="宋体" w:hint="eastAsia"/>
          <w:kern w:val="0"/>
          <w:sz w:val="24"/>
          <w:szCs w:val="24"/>
          <w:u w:val="single"/>
        </w:rPr>
        <w:t>4、</w:t>
      </w:r>
      <w:r w:rsidR="00B17921">
        <w:rPr>
          <w:rFonts w:ascii="宋体" w:hAnsi="宋体" w:hint="eastAsia"/>
          <w:kern w:val="0"/>
          <w:sz w:val="24"/>
          <w:szCs w:val="24"/>
          <w:u w:val="single"/>
        </w:rPr>
        <w:t>投标</w:t>
      </w:r>
      <w:r w:rsidR="00251FF9">
        <w:rPr>
          <w:rFonts w:ascii="宋体" w:hAnsi="宋体" w:hint="eastAsia"/>
          <w:kern w:val="0"/>
          <w:sz w:val="24"/>
          <w:szCs w:val="24"/>
          <w:u w:val="single"/>
        </w:rPr>
        <w:t>样品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2976"/>
        <w:gridCol w:w="3261"/>
      </w:tblGrid>
      <w:tr w:rsidR="007A7FDB" w14:paraId="0744E36B" w14:textId="77777777">
        <w:trPr>
          <w:trHeight w:val="433"/>
          <w:jc w:val="center"/>
        </w:trPr>
        <w:tc>
          <w:tcPr>
            <w:tcW w:w="709" w:type="dxa"/>
            <w:shd w:val="clear" w:color="auto" w:fill="auto"/>
            <w:noWrap/>
            <w:vAlign w:val="center"/>
          </w:tcPr>
          <w:p w14:paraId="29BCD5BC" w14:textId="77777777" w:rsidR="007A7FDB" w:rsidRDefault="009A30AA">
            <w:pPr>
              <w:widowControl/>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序号</w:t>
            </w:r>
          </w:p>
        </w:tc>
        <w:tc>
          <w:tcPr>
            <w:tcW w:w="1413" w:type="dxa"/>
            <w:shd w:val="clear" w:color="auto" w:fill="auto"/>
            <w:noWrap/>
            <w:vAlign w:val="center"/>
          </w:tcPr>
          <w:p w14:paraId="4C605FCB" w14:textId="77777777" w:rsidR="007A7FDB" w:rsidRDefault="009A30AA">
            <w:pPr>
              <w:widowControl/>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标的物名称</w:t>
            </w:r>
          </w:p>
        </w:tc>
        <w:tc>
          <w:tcPr>
            <w:tcW w:w="2976" w:type="dxa"/>
            <w:shd w:val="clear" w:color="auto" w:fill="auto"/>
            <w:noWrap/>
            <w:vAlign w:val="center"/>
          </w:tcPr>
          <w:p w14:paraId="2847C810" w14:textId="77777777" w:rsidR="007A7FDB" w:rsidRDefault="009A30AA">
            <w:pPr>
              <w:widowControl/>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规格、材质、性能等要求</w:t>
            </w:r>
          </w:p>
        </w:tc>
        <w:tc>
          <w:tcPr>
            <w:tcW w:w="3261" w:type="dxa"/>
            <w:shd w:val="clear" w:color="auto" w:fill="auto"/>
            <w:vAlign w:val="center"/>
          </w:tcPr>
          <w:p w14:paraId="64D2D511" w14:textId="2F14A833" w:rsidR="007A7FDB" w:rsidRDefault="009A30AA" w:rsidP="00F026D3">
            <w:pPr>
              <w:widowControl/>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投标</w:t>
            </w:r>
            <w:r w:rsidR="00251FF9">
              <w:rPr>
                <w:rFonts w:asciiTheme="minorEastAsia" w:eastAsiaTheme="minorEastAsia" w:hAnsiTheme="minorEastAsia" w:cs="宋体" w:hint="eastAsia"/>
                <w:color w:val="000000"/>
                <w:kern w:val="0"/>
                <w:sz w:val="22"/>
                <w:szCs w:val="24"/>
              </w:rPr>
              <w:t>样品及</w:t>
            </w:r>
            <w:r w:rsidR="002A7412">
              <w:rPr>
                <w:rFonts w:asciiTheme="minorEastAsia" w:eastAsiaTheme="minorEastAsia" w:hAnsiTheme="minorEastAsia" w:cs="宋体" w:hint="eastAsia"/>
                <w:color w:val="000000"/>
                <w:kern w:val="0"/>
                <w:sz w:val="22"/>
                <w:szCs w:val="24"/>
              </w:rPr>
              <w:t>资料</w:t>
            </w:r>
            <w:r>
              <w:rPr>
                <w:rFonts w:asciiTheme="minorEastAsia" w:eastAsiaTheme="minorEastAsia" w:hAnsiTheme="minorEastAsia" w:cs="宋体" w:hint="eastAsia"/>
                <w:color w:val="000000"/>
                <w:kern w:val="0"/>
                <w:sz w:val="22"/>
                <w:szCs w:val="24"/>
              </w:rPr>
              <w:t>要求</w:t>
            </w:r>
          </w:p>
        </w:tc>
      </w:tr>
      <w:tr w:rsidR="00251FF9" w:rsidRPr="002F17D0" w14:paraId="124C3140" w14:textId="77777777" w:rsidTr="00251FF9">
        <w:trPr>
          <w:trHeight w:val="544"/>
          <w:jc w:val="center"/>
        </w:trPr>
        <w:tc>
          <w:tcPr>
            <w:tcW w:w="709" w:type="dxa"/>
            <w:shd w:val="clear" w:color="auto" w:fill="auto"/>
            <w:noWrap/>
            <w:vAlign w:val="center"/>
          </w:tcPr>
          <w:p w14:paraId="78D5251B" w14:textId="77777777" w:rsidR="00251FF9" w:rsidRDefault="00251FF9">
            <w:pPr>
              <w:widowControl/>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1</w:t>
            </w:r>
          </w:p>
        </w:tc>
        <w:tc>
          <w:tcPr>
            <w:tcW w:w="1413" w:type="dxa"/>
            <w:shd w:val="clear" w:color="auto" w:fill="auto"/>
            <w:noWrap/>
            <w:vAlign w:val="center"/>
          </w:tcPr>
          <w:p w14:paraId="23FD8794" w14:textId="6B43672E" w:rsidR="00251FF9" w:rsidRDefault="00251FF9" w:rsidP="00251FF9">
            <w:pPr>
              <w:widowControl/>
              <w:jc w:val="center"/>
              <w:rPr>
                <w:rFonts w:asciiTheme="minorEastAsia" w:eastAsiaTheme="minorEastAsia" w:hAnsiTheme="minorEastAsia" w:cs="宋体"/>
                <w:color w:val="000000"/>
                <w:kern w:val="0"/>
                <w:sz w:val="22"/>
                <w:szCs w:val="24"/>
              </w:rPr>
            </w:pPr>
            <w:r w:rsidRPr="000E2B08">
              <w:rPr>
                <w:rFonts w:hint="eastAsia"/>
              </w:rPr>
              <w:t>电力电缆</w:t>
            </w:r>
          </w:p>
        </w:tc>
        <w:tc>
          <w:tcPr>
            <w:tcW w:w="2976" w:type="dxa"/>
            <w:shd w:val="clear" w:color="auto" w:fill="auto"/>
            <w:noWrap/>
            <w:vAlign w:val="center"/>
          </w:tcPr>
          <w:p w14:paraId="5046FB87" w14:textId="13DA414E" w:rsidR="00251FF9" w:rsidRDefault="00251FF9" w:rsidP="00251FF9">
            <w:pPr>
              <w:widowControl/>
              <w:jc w:val="center"/>
              <w:rPr>
                <w:rFonts w:asciiTheme="minorEastAsia" w:eastAsiaTheme="minorEastAsia" w:hAnsiTheme="minorEastAsia" w:cs="宋体"/>
                <w:color w:val="000000"/>
                <w:kern w:val="0"/>
                <w:sz w:val="22"/>
                <w:szCs w:val="24"/>
              </w:rPr>
            </w:pPr>
            <w:r w:rsidRPr="000E2B08">
              <w:rPr>
                <w:rFonts w:hint="eastAsia"/>
              </w:rPr>
              <w:t>WDZB-YJY-3*2.5mm</w:t>
            </w:r>
            <w:r w:rsidRPr="000E2B08">
              <w:rPr>
                <w:rFonts w:hint="eastAsia"/>
              </w:rPr>
              <w:t>²</w:t>
            </w:r>
          </w:p>
        </w:tc>
        <w:tc>
          <w:tcPr>
            <w:tcW w:w="3261" w:type="dxa"/>
            <w:shd w:val="clear" w:color="auto" w:fill="auto"/>
            <w:vAlign w:val="center"/>
          </w:tcPr>
          <w:p w14:paraId="4E2C3DD0" w14:textId="4B3064EC" w:rsidR="00251FF9" w:rsidRDefault="00251FF9" w:rsidP="00251FF9">
            <w:pPr>
              <w:widowControl/>
              <w:jc w:val="center"/>
              <w:rPr>
                <w:rFonts w:asciiTheme="minorEastAsia" w:eastAsiaTheme="minorEastAsia" w:hAnsiTheme="minorEastAsia" w:cs="宋体"/>
                <w:color w:val="000000"/>
                <w:kern w:val="0"/>
                <w:sz w:val="24"/>
                <w:szCs w:val="24"/>
              </w:rPr>
            </w:pPr>
            <w:r w:rsidRPr="000E2B08">
              <w:rPr>
                <w:rFonts w:hint="eastAsia"/>
              </w:rPr>
              <w:t>样品、厂家资质、样册、合格证、检测报告、</w:t>
            </w:r>
            <w:r w:rsidRPr="000E2B08">
              <w:rPr>
                <w:rFonts w:hint="eastAsia"/>
              </w:rPr>
              <w:t>3C</w:t>
            </w:r>
            <w:r w:rsidRPr="000E2B08">
              <w:rPr>
                <w:rFonts w:hint="eastAsia"/>
              </w:rPr>
              <w:t>认证</w:t>
            </w:r>
          </w:p>
        </w:tc>
      </w:tr>
    </w:tbl>
    <w:p w14:paraId="100A322E" w14:textId="77777777" w:rsidR="007A7FDB" w:rsidRDefault="009A30AA">
      <w:pPr>
        <w:pStyle w:val="aa"/>
        <w:spacing w:line="360" w:lineRule="auto"/>
        <w:ind w:left="420" w:firstLineChars="0" w:firstLine="480"/>
        <w:rPr>
          <w:rFonts w:ascii="宋体" w:hAnsi="宋体"/>
          <w:kern w:val="0"/>
          <w:sz w:val="24"/>
          <w:szCs w:val="24"/>
        </w:rPr>
      </w:pPr>
      <w:r>
        <w:rPr>
          <w:rFonts w:ascii="宋体" w:hAnsi="宋体" w:hint="eastAsia"/>
          <w:kern w:val="0"/>
          <w:sz w:val="24"/>
          <w:szCs w:val="24"/>
        </w:rPr>
        <w:t>需在所送样品明显位置张贴所报送样品及投标人相关信息。</w:t>
      </w:r>
    </w:p>
    <w:p w14:paraId="5B7199F5" w14:textId="07E6560F" w:rsidR="007A7FDB" w:rsidRDefault="009A30AA" w:rsidP="00752758">
      <w:pPr>
        <w:pStyle w:val="aa"/>
        <w:spacing w:line="360" w:lineRule="auto"/>
        <w:ind w:left="420" w:firstLineChars="0" w:firstLine="0"/>
        <w:rPr>
          <w:rFonts w:ascii="宋体" w:hAnsi="宋体"/>
          <w:kern w:val="0"/>
          <w:sz w:val="24"/>
          <w:szCs w:val="24"/>
          <w:u w:val="single"/>
        </w:rPr>
      </w:pPr>
      <w:r>
        <w:rPr>
          <w:rFonts w:ascii="宋体" w:hAnsi="宋体" w:hint="eastAsia"/>
          <w:kern w:val="0"/>
          <w:sz w:val="24"/>
          <w:szCs w:val="24"/>
        </w:rPr>
        <w:t>样品接收地址：</w:t>
      </w:r>
      <w:r w:rsidR="00BA5B6C">
        <w:rPr>
          <w:rFonts w:ascii="宋体" w:hAnsi="宋体" w:hint="eastAsia"/>
          <w:kern w:val="0"/>
          <w:sz w:val="24"/>
          <w:szCs w:val="24"/>
          <w:u w:val="single"/>
        </w:rPr>
        <w:t>江苏省苏州市相城区阳澄湖镇湘州路与顺贤路交叉口南800米中建八局项目部，收件人梁海洋，联系方式13570621872</w:t>
      </w:r>
      <w:bookmarkStart w:id="2" w:name="_GoBack"/>
      <w:bookmarkEnd w:id="2"/>
    </w:p>
    <w:p w14:paraId="302C3C8C" w14:textId="77777777" w:rsidR="007A7FDB" w:rsidRDefault="009A30AA">
      <w:pPr>
        <w:pStyle w:val="aa"/>
        <w:spacing w:line="360" w:lineRule="auto"/>
        <w:ind w:left="420" w:firstLineChars="0" w:firstLine="0"/>
        <w:rPr>
          <w:rFonts w:ascii="宋体" w:hAnsi="宋体"/>
          <w:b/>
          <w:kern w:val="0"/>
          <w:sz w:val="24"/>
          <w:szCs w:val="24"/>
        </w:rPr>
      </w:pPr>
      <w:r>
        <w:rPr>
          <w:rFonts w:ascii="宋体" w:hAnsi="宋体" w:hint="eastAsia"/>
          <w:b/>
          <w:kern w:val="0"/>
          <w:sz w:val="24"/>
          <w:szCs w:val="24"/>
        </w:rPr>
        <w:t>四、发布标书时间</w:t>
      </w:r>
    </w:p>
    <w:p w14:paraId="2C1B99F5" w14:textId="77777777" w:rsidR="007A7FDB" w:rsidRDefault="009A30AA">
      <w:pPr>
        <w:pStyle w:val="aa"/>
        <w:widowControl/>
        <w:shd w:val="clear" w:color="auto" w:fill="FFFFFF"/>
        <w:spacing w:line="360" w:lineRule="auto"/>
        <w:ind w:left="720" w:firstLineChars="0" w:firstLine="0"/>
        <w:jc w:val="left"/>
        <w:rPr>
          <w:rFonts w:ascii="宋体" w:hAnsi="宋体"/>
          <w:kern w:val="0"/>
          <w:sz w:val="24"/>
          <w:szCs w:val="24"/>
        </w:rPr>
      </w:pPr>
      <w:r>
        <w:rPr>
          <w:rFonts w:ascii="宋体" w:hAnsi="宋体" w:hint="eastAsia"/>
          <w:kern w:val="0"/>
          <w:sz w:val="24"/>
          <w:szCs w:val="24"/>
        </w:rPr>
        <w:t>1、招标人将通过云筑网告知投标人是否通过资格预审，对通过资格预审的投标人发布招标文件，时间：</w:t>
      </w:r>
      <w:r>
        <w:rPr>
          <w:rFonts w:ascii="宋体" w:hAnsi="宋体" w:hint="eastAsia"/>
          <w:kern w:val="0"/>
          <w:sz w:val="24"/>
          <w:szCs w:val="24"/>
          <w:u w:val="single"/>
        </w:rPr>
        <w:t>以云筑网招标文件发放时间为准。</w:t>
      </w:r>
    </w:p>
    <w:p w14:paraId="39EE1057" w14:textId="77777777" w:rsidR="007A7FDB" w:rsidRDefault="009A30AA">
      <w:pPr>
        <w:pStyle w:val="aa"/>
        <w:spacing w:line="360" w:lineRule="auto"/>
        <w:ind w:left="420" w:firstLineChars="0" w:firstLine="0"/>
        <w:rPr>
          <w:rFonts w:ascii="宋体" w:hAnsi="宋体"/>
          <w:b/>
          <w:kern w:val="0"/>
          <w:sz w:val="24"/>
          <w:szCs w:val="24"/>
        </w:rPr>
      </w:pPr>
      <w:r>
        <w:rPr>
          <w:rFonts w:ascii="宋体" w:hAnsi="宋体" w:hint="eastAsia"/>
          <w:b/>
          <w:kern w:val="0"/>
          <w:sz w:val="24"/>
          <w:szCs w:val="24"/>
        </w:rPr>
        <w:t>五、招标人联系方式</w:t>
      </w:r>
    </w:p>
    <w:p w14:paraId="7CF5A641" w14:textId="77777777" w:rsidR="007A7FDB" w:rsidRDefault="009A30AA">
      <w:pPr>
        <w:pStyle w:val="aa"/>
        <w:widowControl/>
        <w:shd w:val="clear" w:color="auto" w:fill="FFFFFF"/>
        <w:spacing w:line="360" w:lineRule="auto"/>
        <w:ind w:left="720" w:firstLineChars="0" w:firstLine="0"/>
        <w:jc w:val="left"/>
        <w:rPr>
          <w:rFonts w:ascii="宋体" w:hAnsi="宋体"/>
          <w:kern w:val="0"/>
          <w:sz w:val="24"/>
          <w:szCs w:val="24"/>
        </w:rPr>
      </w:pPr>
      <w:r>
        <w:rPr>
          <w:rFonts w:ascii="宋体" w:hAnsi="宋体" w:hint="eastAsia"/>
          <w:kern w:val="0"/>
          <w:sz w:val="24"/>
          <w:szCs w:val="24"/>
        </w:rPr>
        <w:t xml:space="preserve">  联系人：冯海伟</w:t>
      </w:r>
      <w:r>
        <w:rPr>
          <w:rFonts w:ascii="宋体" w:hAnsi="宋体"/>
          <w:kern w:val="0"/>
          <w:sz w:val="24"/>
          <w:szCs w:val="24"/>
        </w:rPr>
        <w:t xml:space="preserve"> </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联系方式：1</w:t>
      </w:r>
      <w:r>
        <w:rPr>
          <w:rFonts w:ascii="宋体" w:hAnsi="宋体"/>
          <w:kern w:val="0"/>
          <w:sz w:val="24"/>
          <w:szCs w:val="24"/>
        </w:rPr>
        <w:t>8616773762</w:t>
      </w:r>
    </w:p>
    <w:p w14:paraId="76F804D8" w14:textId="48C56B86" w:rsidR="007A7FDB" w:rsidRDefault="009A30AA">
      <w:pPr>
        <w:pStyle w:val="aa"/>
        <w:widowControl/>
        <w:shd w:val="clear" w:color="auto" w:fill="FFFFFF"/>
        <w:spacing w:line="360" w:lineRule="auto"/>
        <w:ind w:left="720" w:firstLineChars="0" w:firstLine="0"/>
        <w:jc w:val="left"/>
        <w:rPr>
          <w:rFonts w:ascii="宋体" w:hAnsi="宋体"/>
          <w:kern w:val="0"/>
          <w:sz w:val="24"/>
          <w:szCs w:val="24"/>
        </w:rPr>
      </w:pPr>
      <w:r>
        <w:rPr>
          <w:rFonts w:ascii="宋体" w:hAnsi="宋体" w:hint="eastAsia"/>
          <w:kern w:val="0"/>
          <w:sz w:val="24"/>
          <w:szCs w:val="24"/>
        </w:rPr>
        <w:t xml:space="preserve">  联系人：骆 </w:t>
      </w:r>
      <w:r>
        <w:rPr>
          <w:rFonts w:ascii="宋体" w:hAnsi="宋体"/>
          <w:kern w:val="0"/>
          <w:sz w:val="24"/>
          <w:szCs w:val="24"/>
        </w:rPr>
        <w:t xml:space="preserve"> </w:t>
      </w:r>
      <w:r>
        <w:rPr>
          <w:rFonts w:ascii="宋体" w:hAnsi="宋体" w:hint="eastAsia"/>
          <w:kern w:val="0"/>
          <w:sz w:val="24"/>
          <w:szCs w:val="24"/>
        </w:rPr>
        <w:t xml:space="preserve">友 </w:t>
      </w:r>
      <w:r>
        <w:rPr>
          <w:rFonts w:ascii="宋体" w:hAnsi="宋体"/>
          <w:kern w:val="0"/>
          <w:sz w:val="24"/>
          <w:szCs w:val="24"/>
        </w:rPr>
        <w:t xml:space="preserve">      </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联系方式：</w:t>
      </w:r>
      <w:r>
        <w:rPr>
          <w:rFonts w:ascii="宋体" w:hAnsi="宋体"/>
          <w:kern w:val="0"/>
          <w:sz w:val="24"/>
          <w:szCs w:val="24"/>
        </w:rPr>
        <w:t>13816084383</w:t>
      </w:r>
    </w:p>
    <w:p w14:paraId="11401AEE" w14:textId="1E438A50" w:rsidR="002A7412" w:rsidRDefault="002A7412" w:rsidP="002A7412">
      <w:pPr>
        <w:pStyle w:val="aa"/>
        <w:widowControl/>
        <w:shd w:val="clear" w:color="auto" w:fill="FFFFFF"/>
        <w:spacing w:line="360" w:lineRule="auto"/>
        <w:ind w:left="720" w:firstLineChars="0" w:firstLine="0"/>
        <w:jc w:val="left"/>
        <w:rPr>
          <w:rFonts w:ascii="宋体" w:hAnsi="宋体"/>
          <w:kern w:val="0"/>
          <w:sz w:val="24"/>
          <w:szCs w:val="24"/>
        </w:rPr>
      </w:pPr>
      <w:r>
        <w:rPr>
          <w:rFonts w:ascii="宋体" w:hAnsi="宋体" w:hint="eastAsia"/>
          <w:kern w:val="0"/>
          <w:sz w:val="24"/>
          <w:szCs w:val="24"/>
        </w:rPr>
        <w:t xml:space="preserve">  联系人：</w:t>
      </w:r>
      <w:r w:rsidR="00752758">
        <w:rPr>
          <w:rFonts w:ascii="宋体" w:hAnsi="宋体" w:hint="eastAsia"/>
          <w:kern w:val="0"/>
          <w:sz w:val="24"/>
          <w:szCs w:val="24"/>
        </w:rPr>
        <w:t>胡  波</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联系方式：</w:t>
      </w:r>
      <w:r w:rsidR="00752758">
        <w:rPr>
          <w:rFonts w:ascii="宋体" w:hAnsi="宋体" w:hint="eastAsia"/>
          <w:kern w:val="0"/>
          <w:sz w:val="24"/>
          <w:szCs w:val="24"/>
        </w:rPr>
        <w:t>19938283763</w:t>
      </w:r>
    </w:p>
    <w:p w14:paraId="723345B7" w14:textId="51679574" w:rsidR="002A7412" w:rsidRPr="002A7412" w:rsidRDefault="002A7412" w:rsidP="002A7412">
      <w:pPr>
        <w:pStyle w:val="aa"/>
        <w:widowControl/>
        <w:shd w:val="clear" w:color="auto" w:fill="FFFFFF"/>
        <w:spacing w:line="360" w:lineRule="auto"/>
        <w:ind w:left="720" w:firstLineChars="0" w:firstLine="0"/>
        <w:jc w:val="left"/>
        <w:rPr>
          <w:rFonts w:ascii="宋体" w:hAnsi="宋体"/>
          <w:kern w:val="0"/>
          <w:sz w:val="24"/>
          <w:szCs w:val="24"/>
        </w:rPr>
      </w:pPr>
      <w:r>
        <w:rPr>
          <w:rFonts w:ascii="宋体" w:hAnsi="宋体" w:hint="eastAsia"/>
          <w:kern w:val="0"/>
          <w:sz w:val="24"/>
          <w:szCs w:val="24"/>
        </w:rPr>
        <w:t xml:space="preserve">  联系人：</w:t>
      </w:r>
      <w:r w:rsidR="00752758">
        <w:rPr>
          <w:rFonts w:ascii="宋体" w:hAnsi="宋体" w:hint="eastAsia"/>
          <w:kern w:val="0"/>
          <w:sz w:val="24"/>
          <w:szCs w:val="24"/>
        </w:rPr>
        <w:t>黄  涛</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联系方式：</w:t>
      </w:r>
      <w:r w:rsidR="00752758">
        <w:rPr>
          <w:rFonts w:ascii="宋体" w:hAnsi="宋体" w:hint="eastAsia"/>
          <w:kern w:val="0"/>
          <w:sz w:val="24"/>
          <w:szCs w:val="24"/>
        </w:rPr>
        <w:t>18013754703</w:t>
      </w:r>
    </w:p>
    <w:p w14:paraId="06908B0E" w14:textId="77777777" w:rsidR="002A7412" w:rsidRPr="002A7412" w:rsidRDefault="002A7412" w:rsidP="002A7412">
      <w:pPr>
        <w:pStyle w:val="aa"/>
        <w:widowControl/>
        <w:shd w:val="clear" w:color="auto" w:fill="FFFFFF"/>
        <w:spacing w:line="360" w:lineRule="auto"/>
        <w:ind w:left="720" w:firstLineChars="0" w:firstLine="0"/>
        <w:jc w:val="left"/>
        <w:rPr>
          <w:rFonts w:ascii="宋体" w:hAnsi="宋体"/>
          <w:kern w:val="0"/>
          <w:sz w:val="24"/>
          <w:szCs w:val="24"/>
        </w:rPr>
      </w:pPr>
    </w:p>
    <w:p w14:paraId="58BACC65" w14:textId="77777777" w:rsidR="002A7412" w:rsidRPr="002A7412" w:rsidRDefault="002A7412">
      <w:pPr>
        <w:pStyle w:val="aa"/>
        <w:widowControl/>
        <w:shd w:val="clear" w:color="auto" w:fill="FFFFFF"/>
        <w:spacing w:line="360" w:lineRule="auto"/>
        <w:ind w:left="720" w:firstLineChars="0" w:firstLine="0"/>
        <w:jc w:val="left"/>
        <w:rPr>
          <w:rFonts w:ascii="宋体" w:hAnsi="宋体" w:cs="宋体"/>
          <w:color w:val="000000"/>
          <w:sz w:val="32"/>
          <w:szCs w:val="32"/>
        </w:rPr>
      </w:pPr>
    </w:p>
    <w:p w14:paraId="23DECEC7" w14:textId="77777777" w:rsidR="007A7FDB" w:rsidRDefault="007A7FDB">
      <w:pPr>
        <w:pStyle w:val="aa"/>
        <w:widowControl/>
        <w:shd w:val="clear" w:color="auto" w:fill="FFFFFF"/>
        <w:spacing w:line="360" w:lineRule="auto"/>
        <w:ind w:left="720" w:firstLineChars="0" w:firstLine="0"/>
        <w:jc w:val="left"/>
      </w:pPr>
    </w:p>
    <w:sectPr w:rsidR="007A7FDB">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1CA83" w14:textId="77777777" w:rsidR="00483150" w:rsidRDefault="00483150">
      <w:r>
        <w:separator/>
      </w:r>
    </w:p>
  </w:endnote>
  <w:endnote w:type="continuationSeparator" w:id="0">
    <w:p w14:paraId="31C6B6A6" w14:textId="77777777" w:rsidR="00483150" w:rsidRDefault="0048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CC6BE" w14:textId="77777777" w:rsidR="007A7FDB" w:rsidRDefault="009A30AA">
    <w:pPr>
      <w:pStyle w:val="a5"/>
      <w:jc w:val="center"/>
      <w:rPr>
        <w:rFonts w:ascii="宋体" w:hAnsi="宋体"/>
        <w:sz w:val="21"/>
        <w:szCs w:val="21"/>
      </w:rPr>
    </w:pPr>
    <w:r>
      <w:rPr>
        <w:rFonts w:hint="eastAsia"/>
        <w:sz w:val="21"/>
        <w:szCs w:val="21"/>
      </w:rPr>
      <w:t>第</w:t>
    </w:r>
    <w:r>
      <w:rPr>
        <w:rFonts w:ascii="宋体" w:hAnsi="宋体"/>
        <w:bCs/>
        <w:sz w:val="21"/>
        <w:szCs w:val="21"/>
      </w:rPr>
      <w:fldChar w:fldCharType="begin"/>
    </w:r>
    <w:r>
      <w:rPr>
        <w:rFonts w:ascii="宋体" w:hAnsi="宋体"/>
        <w:bCs/>
        <w:sz w:val="21"/>
        <w:szCs w:val="21"/>
      </w:rPr>
      <w:instrText>PAGE</w:instrText>
    </w:r>
    <w:r>
      <w:rPr>
        <w:rFonts w:ascii="宋体" w:hAnsi="宋体"/>
        <w:bCs/>
        <w:sz w:val="21"/>
        <w:szCs w:val="21"/>
      </w:rPr>
      <w:fldChar w:fldCharType="separate"/>
    </w:r>
    <w:r>
      <w:rPr>
        <w:rFonts w:ascii="宋体" w:hAnsi="宋体"/>
        <w:bCs/>
        <w:sz w:val="21"/>
        <w:szCs w:val="21"/>
      </w:rPr>
      <w:t>3</w:t>
    </w:r>
    <w:r>
      <w:rPr>
        <w:rFonts w:ascii="宋体" w:hAnsi="宋体"/>
        <w:bCs/>
        <w:sz w:val="21"/>
        <w:szCs w:val="21"/>
      </w:rPr>
      <w:fldChar w:fldCharType="end"/>
    </w:r>
    <w:r>
      <w:rPr>
        <w:rFonts w:ascii="宋体" w:hAnsi="宋体" w:hint="eastAsia"/>
        <w:bCs/>
        <w:sz w:val="21"/>
        <w:szCs w:val="21"/>
      </w:rPr>
      <w:t>页  共</w:t>
    </w:r>
    <w:r>
      <w:rPr>
        <w:rFonts w:ascii="宋体" w:hAnsi="宋体"/>
        <w:bCs/>
        <w:sz w:val="21"/>
        <w:szCs w:val="21"/>
      </w:rPr>
      <w:fldChar w:fldCharType="begin"/>
    </w:r>
    <w:r>
      <w:rPr>
        <w:rFonts w:ascii="宋体" w:hAnsi="宋体"/>
        <w:bCs/>
        <w:sz w:val="21"/>
        <w:szCs w:val="21"/>
      </w:rPr>
      <w:instrText>NUMPAGES</w:instrText>
    </w:r>
    <w:r>
      <w:rPr>
        <w:rFonts w:ascii="宋体" w:hAnsi="宋体"/>
        <w:bCs/>
        <w:sz w:val="21"/>
        <w:szCs w:val="21"/>
      </w:rPr>
      <w:fldChar w:fldCharType="separate"/>
    </w:r>
    <w:r>
      <w:rPr>
        <w:rFonts w:ascii="宋体" w:hAnsi="宋体"/>
        <w:bCs/>
        <w:sz w:val="21"/>
        <w:szCs w:val="21"/>
      </w:rPr>
      <w:t>3</w:t>
    </w:r>
    <w:r>
      <w:rPr>
        <w:rFonts w:ascii="宋体" w:hAnsi="宋体"/>
        <w:bCs/>
        <w:sz w:val="21"/>
        <w:szCs w:val="21"/>
      </w:rPr>
      <w:fldChar w:fldCharType="end"/>
    </w:r>
    <w:r>
      <w:rPr>
        <w:rFonts w:ascii="宋体" w:hAnsi="宋体" w:hint="eastAsia"/>
        <w:bCs/>
        <w:sz w:val="21"/>
        <w:szCs w:val="21"/>
      </w:rPr>
      <w:t>页</w:t>
    </w:r>
  </w:p>
  <w:p w14:paraId="500127D6" w14:textId="77777777" w:rsidR="007A7FDB" w:rsidRDefault="007A7F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D8D53" w14:textId="77777777" w:rsidR="00483150" w:rsidRDefault="00483150">
      <w:r>
        <w:separator/>
      </w:r>
    </w:p>
  </w:footnote>
  <w:footnote w:type="continuationSeparator" w:id="0">
    <w:p w14:paraId="64E17B21" w14:textId="77777777" w:rsidR="00483150" w:rsidRDefault="0048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1CE4"/>
    <w:multiLevelType w:val="singleLevel"/>
    <w:tmpl w:val="247D1CE4"/>
    <w:lvl w:ilvl="0">
      <w:start w:val="1"/>
      <w:numFmt w:val="decimal"/>
      <w:suff w:val="nothing"/>
      <w:lvlText w:val="%1）"/>
      <w:lvlJc w:val="left"/>
      <w:pPr>
        <w:ind w:left="284" w:firstLine="0"/>
      </w:pPr>
    </w:lvl>
  </w:abstractNum>
  <w:abstractNum w:abstractNumId="1">
    <w:nsid w:val="5524E3E2"/>
    <w:multiLevelType w:val="singleLevel"/>
    <w:tmpl w:val="5524E3E2"/>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DF"/>
    <w:rsid w:val="000167E9"/>
    <w:rsid w:val="00016BC1"/>
    <w:rsid w:val="00034C0B"/>
    <w:rsid w:val="00057059"/>
    <w:rsid w:val="000F699A"/>
    <w:rsid w:val="00152B18"/>
    <w:rsid w:val="001A0FB1"/>
    <w:rsid w:val="001B1DCA"/>
    <w:rsid w:val="001D070C"/>
    <w:rsid w:val="00206F98"/>
    <w:rsid w:val="00251FF9"/>
    <w:rsid w:val="00252A52"/>
    <w:rsid w:val="00270A54"/>
    <w:rsid w:val="002A3203"/>
    <w:rsid w:val="002A7412"/>
    <w:rsid w:val="002B118B"/>
    <w:rsid w:val="002B298B"/>
    <w:rsid w:val="002E0101"/>
    <w:rsid w:val="002E5B24"/>
    <w:rsid w:val="002F17D0"/>
    <w:rsid w:val="00301A86"/>
    <w:rsid w:val="00302B79"/>
    <w:rsid w:val="0031798E"/>
    <w:rsid w:val="003734FA"/>
    <w:rsid w:val="00382824"/>
    <w:rsid w:val="003A0450"/>
    <w:rsid w:val="003A392A"/>
    <w:rsid w:val="003B31CF"/>
    <w:rsid w:val="003D69DA"/>
    <w:rsid w:val="003D7153"/>
    <w:rsid w:val="003E1024"/>
    <w:rsid w:val="003E4C79"/>
    <w:rsid w:val="003E4E5D"/>
    <w:rsid w:val="00412089"/>
    <w:rsid w:val="004663A6"/>
    <w:rsid w:val="00483150"/>
    <w:rsid w:val="004B0EF0"/>
    <w:rsid w:val="004B32BD"/>
    <w:rsid w:val="004C5A96"/>
    <w:rsid w:val="004E613A"/>
    <w:rsid w:val="004F51D0"/>
    <w:rsid w:val="005135BE"/>
    <w:rsid w:val="00522BA4"/>
    <w:rsid w:val="0053148D"/>
    <w:rsid w:val="00546CCC"/>
    <w:rsid w:val="00571494"/>
    <w:rsid w:val="005D08F0"/>
    <w:rsid w:val="005F3888"/>
    <w:rsid w:val="00623595"/>
    <w:rsid w:val="00656618"/>
    <w:rsid w:val="00662EA6"/>
    <w:rsid w:val="006677AC"/>
    <w:rsid w:val="00674DFC"/>
    <w:rsid w:val="006775D9"/>
    <w:rsid w:val="006A388F"/>
    <w:rsid w:val="006B3240"/>
    <w:rsid w:val="006B571F"/>
    <w:rsid w:val="006B5803"/>
    <w:rsid w:val="006C2FC7"/>
    <w:rsid w:val="006E4B9C"/>
    <w:rsid w:val="00735CDD"/>
    <w:rsid w:val="0074080D"/>
    <w:rsid w:val="00741CC0"/>
    <w:rsid w:val="007468F3"/>
    <w:rsid w:val="00752758"/>
    <w:rsid w:val="0077770F"/>
    <w:rsid w:val="00796764"/>
    <w:rsid w:val="007A7FDB"/>
    <w:rsid w:val="007D26E7"/>
    <w:rsid w:val="008975AA"/>
    <w:rsid w:val="008B110F"/>
    <w:rsid w:val="008E15DF"/>
    <w:rsid w:val="009046C2"/>
    <w:rsid w:val="009174EB"/>
    <w:rsid w:val="00921F06"/>
    <w:rsid w:val="0092437D"/>
    <w:rsid w:val="00933DC1"/>
    <w:rsid w:val="00944A41"/>
    <w:rsid w:val="00960D43"/>
    <w:rsid w:val="0096342B"/>
    <w:rsid w:val="00984CE9"/>
    <w:rsid w:val="00993858"/>
    <w:rsid w:val="009A30AA"/>
    <w:rsid w:val="009B04F7"/>
    <w:rsid w:val="00A064FA"/>
    <w:rsid w:val="00A15005"/>
    <w:rsid w:val="00A26D62"/>
    <w:rsid w:val="00A71E60"/>
    <w:rsid w:val="00A75008"/>
    <w:rsid w:val="00AB42F0"/>
    <w:rsid w:val="00AD417A"/>
    <w:rsid w:val="00AE0ACE"/>
    <w:rsid w:val="00B13C37"/>
    <w:rsid w:val="00B17921"/>
    <w:rsid w:val="00B22166"/>
    <w:rsid w:val="00B3233C"/>
    <w:rsid w:val="00B43FBE"/>
    <w:rsid w:val="00B4687D"/>
    <w:rsid w:val="00B806F7"/>
    <w:rsid w:val="00B8296C"/>
    <w:rsid w:val="00B84DB8"/>
    <w:rsid w:val="00BA1B60"/>
    <w:rsid w:val="00BA27EB"/>
    <w:rsid w:val="00BA5B6C"/>
    <w:rsid w:val="00BD0FF9"/>
    <w:rsid w:val="00BD5DC2"/>
    <w:rsid w:val="00BD683A"/>
    <w:rsid w:val="00BE31FE"/>
    <w:rsid w:val="00BF3A50"/>
    <w:rsid w:val="00C05BF7"/>
    <w:rsid w:val="00C114CA"/>
    <w:rsid w:val="00C313E0"/>
    <w:rsid w:val="00C5529F"/>
    <w:rsid w:val="00C77DEB"/>
    <w:rsid w:val="00CC1132"/>
    <w:rsid w:val="00CF0B69"/>
    <w:rsid w:val="00CF181A"/>
    <w:rsid w:val="00D04EF7"/>
    <w:rsid w:val="00D325A4"/>
    <w:rsid w:val="00D75949"/>
    <w:rsid w:val="00DE5A57"/>
    <w:rsid w:val="00E0315F"/>
    <w:rsid w:val="00E0333C"/>
    <w:rsid w:val="00E1077D"/>
    <w:rsid w:val="00E7120E"/>
    <w:rsid w:val="00E75867"/>
    <w:rsid w:val="00E96751"/>
    <w:rsid w:val="00EA17F9"/>
    <w:rsid w:val="00EA4B32"/>
    <w:rsid w:val="00EA7176"/>
    <w:rsid w:val="00EB1129"/>
    <w:rsid w:val="00EC6A98"/>
    <w:rsid w:val="00ED327C"/>
    <w:rsid w:val="00EE2A2E"/>
    <w:rsid w:val="00F026D3"/>
    <w:rsid w:val="00F3035F"/>
    <w:rsid w:val="00F322CD"/>
    <w:rsid w:val="00F54B9D"/>
    <w:rsid w:val="00F86FF0"/>
    <w:rsid w:val="00FC46A2"/>
    <w:rsid w:val="00FD468A"/>
    <w:rsid w:val="00FD6EA4"/>
    <w:rsid w:val="00FD7BA3"/>
    <w:rsid w:val="06BA21E2"/>
    <w:rsid w:val="083D7CAB"/>
    <w:rsid w:val="0C2B0320"/>
    <w:rsid w:val="0D944F85"/>
    <w:rsid w:val="121C10D9"/>
    <w:rsid w:val="14122DFF"/>
    <w:rsid w:val="16413C2F"/>
    <w:rsid w:val="17165B55"/>
    <w:rsid w:val="1ADE4B06"/>
    <w:rsid w:val="1D043861"/>
    <w:rsid w:val="1FAC30A4"/>
    <w:rsid w:val="23F47C59"/>
    <w:rsid w:val="24D34207"/>
    <w:rsid w:val="2718395D"/>
    <w:rsid w:val="2B094574"/>
    <w:rsid w:val="2E06516B"/>
    <w:rsid w:val="2F7823E8"/>
    <w:rsid w:val="30C836C8"/>
    <w:rsid w:val="33A13AC7"/>
    <w:rsid w:val="36292F5F"/>
    <w:rsid w:val="38B91AB2"/>
    <w:rsid w:val="425F739A"/>
    <w:rsid w:val="432F1B9F"/>
    <w:rsid w:val="449D6269"/>
    <w:rsid w:val="4763306E"/>
    <w:rsid w:val="48C01D5D"/>
    <w:rsid w:val="49C66A97"/>
    <w:rsid w:val="4C8450EE"/>
    <w:rsid w:val="5181005D"/>
    <w:rsid w:val="51E23E8E"/>
    <w:rsid w:val="51EE7780"/>
    <w:rsid w:val="544056BD"/>
    <w:rsid w:val="56642846"/>
    <w:rsid w:val="5B3141CF"/>
    <w:rsid w:val="5D0F6D8E"/>
    <w:rsid w:val="5F6B13B8"/>
    <w:rsid w:val="60173E71"/>
    <w:rsid w:val="6994315C"/>
    <w:rsid w:val="6A6E6900"/>
    <w:rsid w:val="7168785B"/>
    <w:rsid w:val="768970CC"/>
    <w:rsid w:val="77AF0065"/>
    <w:rsid w:val="7C68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A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line="360"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3">
    <w:name w:val="批注主题 Char"/>
    <w:basedOn w:val="Char"/>
    <w:link w:val="a7"/>
    <w:uiPriority w:val="99"/>
    <w:semiHidden/>
    <w:qFormat/>
    <w:rPr>
      <w:rFonts w:ascii="Times New Roman" w:eastAsia="宋体" w:hAnsi="Times New Roman" w:cs="Times New Roman"/>
      <w:b/>
      <w:bCs/>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line="360"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3">
    <w:name w:val="批注主题 Char"/>
    <w:basedOn w:val="Char"/>
    <w:link w:val="a7"/>
    <w:uiPriority w:val="99"/>
    <w:semiHidden/>
    <w:qFormat/>
    <w:rPr>
      <w:rFonts w:ascii="Times New Roman" w:eastAsia="宋体" w:hAnsi="Times New Roman" w:cs="Times New Roman"/>
      <w:b/>
      <w:bCs/>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287</Words>
  <Characters>1639</Characters>
  <Application>Microsoft Office Word</Application>
  <DocSecurity>0</DocSecurity>
  <Lines>13</Lines>
  <Paragraphs>3</Paragraphs>
  <ScaleCrop>false</ScaleCrop>
  <Company>微软中国</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65</cp:revision>
  <dcterms:created xsi:type="dcterms:W3CDTF">2019-05-10T10:47:00Z</dcterms:created>
  <dcterms:modified xsi:type="dcterms:W3CDTF">2020-12-05T07:10:00Z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