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4FA2" w14:textId="77777777" w:rsidR="00AC4B8B" w:rsidRDefault="00AC4B8B" w:rsidP="00AC4B8B">
      <w:pPr>
        <w:rPr>
          <w:rFonts w:ascii="宋体" w:hAnsi="宋体"/>
          <w:szCs w:val="21"/>
        </w:rPr>
      </w:pPr>
      <w:bookmarkStart w:id="0" w:name="_Hlk86674215"/>
      <w:r>
        <w:rPr>
          <w:rFonts w:ascii="宋体" w:hAnsi="宋体" w:cs="宋体" w:hint="eastAsia"/>
          <w:b/>
          <w:bCs/>
          <w:kern w:val="0"/>
          <w:sz w:val="18"/>
          <w:szCs w:val="18"/>
        </w:rPr>
        <w:t xml:space="preserve">附件1： </w:t>
      </w:r>
      <w:r>
        <w:rPr>
          <w:rFonts w:ascii="宋体" w:hAnsi="宋体" w:hint="eastAsia"/>
          <w:szCs w:val="21"/>
        </w:rPr>
        <w:t>中铁电气化</w:t>
      </w:r>
      <w:proofErr w:type="gramStart"/>
      <w:r>
        <w:rPr>
          <w:rFonts w:ascii="宋体" w:hAnsi="宋体" w:hint="eastAsia"/>
          <w:szCs w:val="21"/>
        </w:rPr>
        <w:t>局集团</w:t>
      </w:r>
      <w:proofErr w:type="gramEnd"/>
      <w:r>
        <w:rPr>
          <w:rFonts w:ascii="宋体" w:hAnsi="宋体" w:hint="eastAsia"/>
          <w:szCs w:val="21"/>
        </w:rPr>
        <w:t xml:space="preserve">有限公司宁德汽车基地铁路专用线项目低压电缆四次采购竞争性谈判包件一览表 </w:t>
      </w:r>
      <w:r>
        <w:rPr>
          <w:rFonts w:ascii="宋体" w:hAnsi="宋体" w:hint="eastAsia"/>
        </w:rPr>
        <w:t xml:space="preserve">        谈判编号：</w:t>
      </w:r>
      <w:r>
        <w:rPr>
          <w:rFonts w:ascii="宋体" w:hAnsi="宋体" w:hint="eastAsia"/>
          <w:szCs w:val="21"/>
        </w:rPr>
        <w:t>EEBSHW202</w:t>
      </w:r>
      <w:r>
        <w:rPr>
          <w:rFonts w:ascii="宋体" w:hAnsi="宋体"/>
          <w:szCs w:val="21"/>
        </w:rPr>
        <w:t>2</w:t>
      </w:r>
      <w:r>
        <w:rPr>
          <w:rFonts w:ascii="宋体" w:hAnsi="宋体" w:hint="eastAsia"/>
          <w:szCs w:val="21"/>
        </w:rPr>
        <w:t>-TP</w:t>
      </w:r>
      <w:r>
        <w:rPr>
          <w:rFonts w:ascii="宋体" w:hAnsi="宋体"/>
          <w:szCs w:val="21"/>
        </w:rPr>
        <w:t>24</w:t>
      </w:r>
    </w:p>
    <w:tbl>
      <w:tblPr>
        <w:tblW w:w="15396" w:type="dxa"/>
        <w:tblInd w:w="108" w:type="dxa"/>
        <w:tblLayout w:type="fixed"/>
        <w:tblLook w:val="0000" w:firstRow="0" w:lastRow="0" w:firstColumn="0" w:lastColumn="0" w:noHBand="0" w:noVBand="0"/>
      </w:tblPr>
      <w:tblGrid>
        <w:gridCol w:w="714"/>
        <w:gridCol w:w="1430"/>
        <w:gridCol w:w="1572"/>
        <w:gridCol w:w="1731"/>
        <w:gridCol w:w="701"/>
        <w:gridCol w:w="798"/>
        <w:gridCol w:w="4635"/>
        <w:gridCol w:w="1430"/>
        <w:gridCol w:w="1000"/>
        <w:gridCol w:w="1385"/>
      </w:tblGrid>
      <w:tr w:rsidR="00AC4B8B" w14:paraId="50A6AAE4" w14:textId="77777777" w:rsidTr="007D1F40">
        <w:trPr>
          <w:gridAfter w:val="1"/>
          <w:wAfter w:w="1385" w:type="dxa"/>
          <w:trHeight w:val="472"/>
        </w:trPr>
        <w:tc>
          <w:tcPr>
            <w:tcW w:w="714" w:type="dxa"/>
            <w:vMerge w:val="restart"/>
            <w:tcBorders>
              <w:top w:val="single" w:sz="4" w:space="0" w:color="auto"/>
              <w:left w:val="single" w:sz="4" w:space="0" w:color="auto"/>
              <w:bottom w:val="single" w:sz="4" w:space="0" w:color="auto"/>
              <w:right w:val="single" w:sz="4" w:space="0" w:color="auto"/>
            </w:tcBorders>
            <w:vAlign w:val="center"/>
          </w:tcPr>
          <w:p w14:paraId="5D48FEFF" w14:textId="77777777" w:rsidR="00AC4B8B" w:rsidRDefault="00AC4B8B" w:rsidP="007D1F40">
            <w:pPr>
              <w:widowControl/>
              <w:spacing w:line="240" w:lineRule="auto"/>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14:paraId="546B744C" w14:textId="77777777" w:rsidR="00AC4B8B" w:rsidRDefault="00AC4B8B" w:rsidP="007D1F40">
            <w:pPr>
              <w:widowControl/>
              <w:spacing w:line="240" w:lineRule="auto"/>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包件号</w:t>
            </w:r>
          </w:p>
        </w:tc>
        <w:tc>
          <w:tcPr>
            <w:tcW w:w="1572" w:type="dxa"/>
            <w:vMerge w:val="restart"/>
            <w:tcBorders>
              <w:top w:val="single" w:sz="4" w:space="0" w:color="auto"/>
              <w:left w:val="single" w:sz="4" w:space="0" w:color="auto"/>
              <w:bottom w:val="single" w:sz="4" w:space="0" w:color="auto"/>
              <w:right w:val="single" w:sz="4" w:space="0" w:color="auto"/>
            </w:tcBorders>
            <w:vAlign w:val="center"/>
          </w:tcPr>
          <w:p w14:paraId="39596485" w14:textId="77777777" w:rsidR="00AC4B8B" w:rsidRDefault="00AC4B8B" w:rsidP="007D1F40">
            <w:pPr>
              <w:widowControl/>
              <w:spacing w:line="240" w:lineRule="auto"/>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物资设备名称</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14:paraId="35722526" w14:textId="77777777" w:rsidR="00AC4B8B" w:rsidRDefault="00AC4B8B" w:rsidP="007D1F40">
            <w:pPr>
              <w:widowControl/>
              <w:spacing w:line="240" w:lineRule="auto"/>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规格型号</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14:paraId="7707ECAE" w14:textId="77777777" w:rsidR="00AC4B8B" w:rsidRDefault="00AC4B8B" w:rsidP="007D1F40">
            <w:pPr>
              <w:widowControl/>
              <w:spacing w:line="240" w:lineRule="auto"/>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计量单位</w:t>
            </w:r>
          </w:p>
        </w:tc>
        <w:tc>
          <w:tcPr>
            <w:tcW w:w="798" w:type="dxa"/>
            <w:vMerge w:val="restart"/>
            <w:tcBorders>
              <w:top w:val="single" w:sz="4" w:space="0" w:color="auto"/>
              <w:left w:val="single" w:sz="4" w:space="0" w:color="auto"/>
              <w:bottom w:val="single" w:sz="4" w:space="0" w:color="auto"/>
              <w:right w:val="single" w:sz="4" w:space="0" w:color="auto"/>
            </w:tcBorders>
            <w:vAlign w:val="center"/>
          </w:tcPr>
          <w:p w14:paraId="060FD32A" w14:textId="77777777" w:rsidR="00AC4B8B" w:rsidRDefault="00AC4B8B" w:rsidP="007D1F40">
            <w:pPr>
              <w:widowControl/>
              <w:spacing w:line="240" w:lineRule="auto"/>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申购数量</w:t>
            </w:r>
          </w:p>
        </w:tc>
        <w:tc>
          <w:tcPr>
            <w:tcW w:w="4635" w:type="dxa"/>
            <w:vMerge w:val="restart"/>
            <w:tcBorders>
              <w:top w:val="single" w:sz="4" w:space="0" w:color="auto"/>
              <w:left w:val="single" w:sz="4" w:space="0" w:color="auto"/>
              <w:bottom w:val="single" w:sz="4" w:space="0" w:color="auto"/>
              <w:right w:val="single" w:sz="4" w:space="0" w:color="auto"/>
            </w:tcBorders>
            <w:vAlign w:val="center"/>
          </w:tcPr>
          <w:p w14:paraId="2824A0CA" w14:textId="77777777" w:rsidR="00AC4B8B" w:rsidRDefault="00AC4B8B" w:rsidP="007D1F40">
            <w:pPr>
              <w:widowControl/>
              <w:spacing w:line="240" w:lineRule="auto"/>
              <w:jc w:val="center"/>
              <w:rPr>
                <w:rFonts w:ascii="宋体" w:hAnsi="宋体" w:cs="宋体" w:hint="eastAsia"/>
                <w:b/>
                <w:bCs/>
                <w:kern w:val="0"/>
                <w:sz w:val="20"/>
                <w:szCs w:val="20"/>
              </w:rPr>
            </w:pPr>
            <w:r>
              <w:rPr>
                <w:rFonts w:ascii="宋体" w:hAnsi="宋体" w:cs="宋体" w:hint="eastAsia"/>
                <w:b/>
                <w:bCs/>
                <w:kern w:val="0"/>
                <w:sz w:val="20"/>
                <w:szCs w:val="20"/>
              </w:rPr>
              <w:t>投标人资格要求</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14:paraId="20393782" w14:textId="77777777" w:rsidR="00AC4B8B" w:rsidRDefault="00AC4B8B" w:rsidP="007D1F40">
            <w:pPr>
              <w:widowControl/>
              <w:spacing w:line="240" w:lineRule="auto"/>
              <w:jc w:val="center"/>
              <w:rPr>
                <w:rFonts w:ascii="宋体" w:hAnsi="宋体" w:cs="宋体" w:hint="eastAsia"/>
                <w:b/>
                <w:bCs/>
                <w:kern w:val="0"/>
                <w:sz w:val="20"/>
                <w:szCs w:val="20"/>
              </w:rPr>
            </w:pPr>
            <w:r>
              <w:rPr>
                <w:rFonts w:ascii="宋体" w:hAnsi="宋体" w:cs="宋体" w:hint="eastAsia"/>
                <w:b/>
                <w:bCs/>
                <w:kern w:val="0"/>
                <w:sz w:val="20"/>
                <w:szCs w:val="20"/>
              </w:rPr>
              <w:t>标书售价（元）</w:t>
            </w:r>
          </w:p>
        </w:tc>
        <w:tc>
          <w:tcPr>
            <w:tcW w:w="1000" w:type="dxa"/>
            <w:vMerge w:val="restart"/>
            <w:tcBorders>
              <w:top w:val="single" w:sz="4" w:space="0" w:color="auto"/>
              <w:left w:val="single" w:sz="4" w:space="0" w:color="auto"/>
              <w:bottom w:val="single" w:sz="4" w:space="0" w:color="auto"/>
              <w:right w:val="single" w:sz="4" w:space="0" w:color="auto"/>
            </w:tcBorders>
            <w:vAlign w:val="center"/>
          </w:tcPr>
          <w:p w14:paraId="4E132CB3" w14:textId="77777777" w:rsidR="00AC4B8B" w:rsidRDefault="00AC4B8B" w:rsidP="007D1F40">
            <w:pPr>
              <w:widowControl/>
              <w:spacing w:line="240" w:lineRule="auto"/>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备注</w:t>
            </w:r>
          </w:p>
        </w:tc>
      </w:tr>
      <w:tr w:rsidR="00AC4B8B" w14:paraId="454908E0" w14:textId="77777777" w:rsidTr="007D1F40">
        <w:trPr>
          <w:trHeight w:val="472"/>
        </w:trPr>
        <w:tc>
          <w:tcPr>
            <w:tcW w:w="714" w:type="dxa"/>
            <w:vMerge/>
            <w:tcBorders>
              <w:top w:val="single" w:sz="4" w:space="0" w:color="auto"/>
              <w:left w:val="single" w:sz="4" w:space="0" w:color="auto"/>
              <w:bottom w:val="single" w:sz="4" w:space="0" w:color="auto"/>
              <w:right w:val="single" w:sz="4" w:space="0" w:color="auto"/>
            </w:tcBorders>
            <w:vAlign w:val="center"/>
          </w:tcPr>
          <w:p w14:paraId="24F6BAD5" w14:textId="77777777" w:rsidR="00AC4B8B" w:rsidRDefault="00AC4B8B" w:rsidP="007D1F40">
            <w:pPr>
              <w:widowControl/>
              <w:spacing w:line="240" w:lineRule="auto"/>
              <w:jc w:val="left"/>
              <w:rPr>
                <w:rFonts w:ascii="宋体" w:hAnsi="宋体" w:cs="宋体"/>
                <w:b/>
                <w:bCs/>
                <w:color w:val="000000"/>
                <w:kern w:val="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tcPr>
          <w:p w14:paraId="286A343A" w14:textId="77777777" w:rsidR="00AC4B8B" w:rsidRDefault="00AC4B8B" w:rsidP="007D1F40">
            <w:pPr>
              <w:widowControl/>
              <w:spacing w:line="240" w:lineRule="auto"/>
              <w:jc w:val="left"/>
              <w:rPr>
                <w:rFonts w:ascii="宋体" w:hAnsi="宋体" w:cs="宋体"/>
                <w:b/>
                <w:bCs/>
                <w:color w:val="000000"/>
                <w:kern w:val="0"/>
                <w:sz w:val="20"/>
                <w:szCs w:val="20"/>
              </w:rPr>
            </w:pPr>
          </w:p>
        </w:tc>
        <w:tc>
          <w:tcPr>
            <w:tcW w:w="1572" w:type="dxa"/>
            <w:vMerge/>
            <w:tcBorders>
              <w:top w:val="single" w:sz="4" w:space="0" w:color="auto"/>
              <w:left w:val="single" w:sz="4" w:space="0" w:color="auto"/>
              <w:bottom w:val="single" w:sz="4" w:space="0" w:color="auto"/>
              <w:right w:val="single" w:sz="4" w:space="0" w:color="auto"/>
            </w:tcBorders>
            <w:vAlign w:val="center"/>
          </w:tcPr>
          <w:p w14:paraId="0D626D6A" w14:textId="77777777" w:rsidR="00AC4B8B" w:rsidRDefault="00AC4B8B" w:rsidP="007D1F40">
            <w:pPr>
              <w:widowControl/>
              <w:spacing w:line="240" w:lineRule="auto"/>
              <w:jc w:val="left"/>
              <w:rPr>
                <w:rFonts w:ascii="宋体" w:hAnsi="宋体" w:cs="宋体"/>
                <w:b/>
                <w:bCs/>
                <w:color w:val="000000"/>
                <w:kern w:val="0"/>
                <w:sz w:val="20"/>
                <w:szCs w:val="20"/>
              </w:rPr>
            </w:pPr>
          </w:p>
        </w:tc>
        <w:tc>
          <w:tcPr>
            <w:tcW w:w="1731" w:type="dxa"/>
            <w:vMerge/>
            <w:tcBorders>
              <w:top w:val="single" w:sz="4" w:space="0" w:color="auto"/>
              <w:left w:val="single" w:sz="4" w:space="0" w:color="auto"/>
              <w:bottom w:val="single" w:sz="4" w:space="0" w:color="auto"/>
              <w:right w:val="single" w:sz="4" w:space="0" w:color="auto"/>
            </w:tcBorders>
            <w:vAlign w:val="center"/>
          </w:tcPr>
          <w:p w14:paraId="140C34E8" w14:textId="77777777" w:rsidR="00AC4B8B" w:rsidRDefault="00AC4B8B" w:rsidP="007D1F40">
            <w:pPr>
              <w:widowControl/>
              <w:spacing w:line="240" w:lineRule="auto"/>
              <w:jc w:val="left"/>
              <w:rPr>
                <w:rFonts w:ascii="宋体" w:hAnsi="宋体" w:cs="宋体"/>
                <w:b/>
                <w:bCs/>
                <w:color w:val="000000"/>
                <w:kern w:val="0"/>
                <w:sz w:val="20"/>
                <w:szCs w:val="20"/>
              </w:rPr>
            </w:pPr>
          </w:p>
        </w:tc>
        <w:tc>
          <w:tcPr>
            <w:tcW w:w="701" w:type="dxa"/>
            <w:vMerge/>
            <w:tcBorders>
              <w:top w:val="single" w:sz="4" w:space="0" w:color="auto"/>
              <w:left w:val="single" w:sz="4" w:space="0" w:color="auto"/>
              <w:bottom w:val="single" w:sz="4" w:space="0" w:color="auto"/>
              <w:right w:val="single" w:sz="4" w:space="0" w:color="auto"/>
            </w:tcBorders>
            <w:vAlign w:val="center"/>
          </w:tcPr>
          <w:p w14:paraId="33566101" w14:textId="77777777" w:rsidR="00AC4B8B" w:rsidRDefault="00AC4B8B" w:rsidP="007D1F40">
            <w:pPr>
              <w:widowControl/>
              <w:spacing w:line="240" w:lineRule="auto"/>
              <w:jc w:val="left"/>
              <w:rPr>
                <w:rFonts w:ascii="宋体" w:hAnsi="宋体" w:cs="宋体"/>
                <w:b/>
                <w:bCs/>
                <w:color w:val="000000"/>
                <w:kern w:val="0"/>
                <w:sz w:val="20"/>
                <w:szCs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14:paraId="13D42A19" w14:textId="77777777" w:rsidR="00AC4B8B" w:rsidRDefault="00AC4B8B" w:rsidP="007D1F40">
            <w:pPr>
              <w:widowControl/>
              <w:spacing w:line="240" w:lineRule="auto"/>
              <w:jc w:val="left"/>
              <w:rPr>
                <w:rFonts w:ascii="宋体" w:hAnsi="宋体" w:cs="宋体"/>
                <w:b/>
                <w:bCs/>
                <w:color w:val="000000"/>
                <w:kern w:val="0"/>
                <w:sz w:val="20"/>
                <w:szCs w:val="20"/>
              </w:rPr>
            </w:pPr>
          </w:p>
        </w:tc>
        <w:tc>
          <w:tcPr>
            <w:tcW w:w="4635" w:type="dxa"/>
            <w:vMerge/>
            <w:tcBorders>
              <w:top w:val="single" w:sz="4" w:space="0" w:color="auto"/>
              <w:left w:val="single" w:sz="4" w:space="0" w:color="auto"/>
              <w:bottom w:val="single" w:sz="4" w:space="0" w:color="auto"/>
              <w:right w:val="single" w:sz="4" w:space="0" w:color="auto"/>
            </w:tcBorders>
            <w:vAlign w:val="center"/>
          </w:tcPr>
          <w:p w14:paraId="4D5FC68A" w14:textId="77777777" w:rsidR="00AC4B8B" w:rsidRDefault="00AC4B8B" w:rsidP="007D1F40">
            <w:pPr>
              <w:widowControl/>
              <w:spacing w:line="240" w:lineRule="auto"/>
              <w:jc w:val="left"/>
              <w:rPr>
                <w:rFonts w:ascii="宋体" w:hAnsi="宋体" w:cs="宋体"/>
                <w:b/>
                <w:bCs/>
                <w:kern w:val="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tcPr>
          <w:p w14:paraId="6E508495" w14:textId="77777777" w:rsidR="00AC4B8B" w:rsidRDefault="00AC4B8B" w:rsidP="007D1F40">
            <w:pPr>
              <w:widowControl/>
              <w:spacing w:line="240" w:lineRule="auto"/>
              <w:jc w:val="left"/>
              <w:rPr>
                <w:rFonts w:ascii="宋体" w:hAnsi="宋体" w:cs="宋体"/>
                <w:b/>
                <w:bCs/>
                <w:kern w:val="0"/>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21FB29EA" w14:textId="77777777" w:rsidR="00AC4B8B" w:rsidRDefault="00AC4B8B" w:rsidP="007D1F40">
            <w:pPr>
              <w:widowControl/>
              <w:spacing w:line="240" w:lineRule="auto"/>
              <w:jc w:val="left"/>
              <w:rPr>
                <w:rFonts w:ascii="宋体" w:hAnsi="宋体" w:cs="宋体"/>
                <w:b/>
                <w:bCs/>
                <w:color w:val="000000"/>
                <w:kern w:val="0"/>
                <w:sz w:val="20"/>
                <w:szCs w:val="20"/>
              </w:rPr>
            </w:pPr>
          </w:p>
        </w:tc>
        <w:tc>
          <w:tcPr>
            <w:tcW w:w="1385" w:type="dxa"/>
            <w:tcBorders>
              <w:top w:val="nil"/>
              <w:left w:val="nil"/>
              <w:bottom w:val="nil"/>
              <w:right w:val="nil"/>
            </w:tcBorders>
            <w:noWrap/>
            <w:vAlign w:val="center"/>
          </w:tcPr>
          <w:p w14:paraId="3B83AB22" w14:textId="77777777" w:rsidR="00AC4B8B" w:rsidRDefault="00AC4B8B" w:rsidP="007D1F40">
            <w:pPr>
              <w:widowControl/>
              <w:spacing w:line="240" w:lineRule="auto"/>
              <w:jc w:val="center"/>
              <w:rPr>
                <w:rFonts w:ascii="宋体" w:hAnsi="宋体" w:cs="宋体" w:hint="eastAsia"/>
                <w:b/>
                <w:bCs/>
                <w:color w:val="000000"/>
                <w:kern w:val="0"/>
                <w:sz w:val="20"/>
                <w:szCs w:val="20"/>
              </w:rPr>
            </w:pPr>
          </w:p>
        </w:tc>
      </w:tr>
      <w:tr w:rsidR="00AC4B8B" w14:paraId="0796564B" w14:textId="77777777" w:rsidTr="007D1F40">
        <w:trPr>
          <w:trHeight w:val="963"/>
        </w:trPr>
        <w:tc>
          <w:tcPr>
            <w:tcW w:w="714" w:type="dxa"/>
            <w:tcBorders>
              <w:top w:val="nil"/>
              <w:left w:val="single" w:sz="4" w:space="0" w:color="auto"/>
              <w:bottom w:val="single" w:sz="4" w:space="0" w:color="auto"/>
              <w:right w:val="single" w:sz="4" w:space="0" w:color="auto"/>
            </w:tcBorders>
            <w:vAlign w:val="center"/>
          </w:tcPr>
          <w:p w14:paraId="1DE644D5" w14:textId="77777777" w:rsidR="00AC4B8B" w:rsidRDefault="00AC4B8B" w:rsidP="007D1F40">
            <w:pPr>
              <w:widowControl/>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430" w:type="dxa"/>
            <w:vMerge w:val="restart"/>
            <w:tcBorders>
              <w:top w:val="nil"/>
              <w:left w:val="single" w:sz="4" w:space="0" w:color="auto"/>
              <w:bottom w:val="single" w:sz="4" w:space="0" w:color="auto"/>
              <w:right w:val="single" w:sz="4" w:space="0" w:color="auto"/>
            </w:tcBorders>
            <w:vAlign w:val="center"/>
          </w:tcPr>
          <w:p w14:paraId="25EB4F7C"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SQ-DL-05-24（低压电缆）</w:t>
            </w:r>
          </w:p>
        </w:tc>
        <w:tc>
          <w:tcPr>
            <w:tcW w:w="1572" w:type="dxa"/>
            <w:tcBorders>
              <w:top w:val="nil"/>
              <w:left w:val="nil"/>
              <w:bottom w:val="single" w:sz="4" w:space="0" w:color="auto"/>
              <w:right w:val="single" w:sz="4" w:space="0" w:color="auto"/>
            </w:tcBorders>
            <w:vAlign w:val="center"/>
          </w:tcPr>
          <w:p w14:paraId="4F55130D"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低压电缆</w:t>
            </w:r>
          </w:p>
        </w:tc>
        <w:tc>
          <w:tcPr>
            <w:tcW w:w="1731" w:type="dxa"/>
            <w:tcBorders>
              <w:top w:val="nil"/>
              <w:left w:val="nil"/>
              <w:bottom w:val="single" w:sz="4" w:space="0" w:color="auto"/>
              <w:right w:val="single" w:sz="4" w:space="0" w:color="auto"/>
            </w:tcBorders>
            <w:vAlign w:val="center"/>
          </w:tcPr>
          <w:p w14:paraId="0DC8ACBF"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YJV-3*6</w:t>
            </w:r>
          </w:p>
        </w:tc>
        <w:tc>
          <w:tcPr>
            <w:tcW w:w="701" w:type="dxa"/>
            <w:tcBorders>
              <w:top w:val="nil"/>
              <w:left w:val="nil"/>
              <w:bottom w:val="single" w:sz="4" w:space="0" w:color="auto"/>
              <w:right w:val="single" w:sz="4" w:space="0" w:color="auto"/>
            </w:tcBorders>
            <w:vAlign w:val="center"/>
          </w:tcPr>
          <w:p w14:paraId="6697D8C0"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m</w:t>
            </w:r>
          </w:p>
        </w:tc>
        <w:tc>
          <w:tcPr>
            <w:tcW w:w="798" w:type="dxa"/>
            <w:tcBorders>
              <w:top w:val="nil"/>
              <w:left w:val="nil"/>
              <w:bottom w:val="single" w:sz="4" w:space="0" w:color="auto"/>
              <w:right w:val="single" w:sz="4" w:space="0" w:color="auto"/>
            </w:tcBorders>
            <w:vAlign w:val="center"/>
          </w:tcPr>
          <w:p w14:paraId="6A6334E2"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2500</w:t>
            </w:r>
          </w:p>
        </w:tc>
        <w:tc>
          <w:tcPr>
            <w:tcW w:w="4635" w:type="dxa"/>
            <w:vMerge w:val="restart"/>
            <w:tcBorders>
              <w:top w:val="nil"/>
              <w:left w:val="single" w:sz="4" w:space="0" w:color="auto"/>
              <w:bottom w:val="nil"/>
              <w:right w:val="single" w:sz="4" w:space="0" w:color="auto"/>
            </w:tcBorders>
            <w:vAlign w:val="center"/>
          </w:tcPr>
          <w:p w14:paraId="7AF0BAF5" w14:textId="77777777" w:rsidR="00AC4B8B" w:rsidRDefault="00AC4B8B" w:rsidP="007D1F40">
            <w:pPr>
              <w:widowControl/>
              <w:spacing w:line="240" w:lineRule="auto"/>
              <w:jc w:val="left"/>
              <w:rPr>
                <w:rFonts w:ascii="宋体" w:hAnsi="宋体" w:cs="宋体" w:hint="eastAsia"/>
                <w:color w:val="000000"/>
                <w:kern w:val="0"/>
                <w:sz w:val="20"/>
                <w:szCs w:val="20"/>
              </w:rPr>
            </w:pPr>
            <w:r>
              <w:rPr>
                <w:rFonts w:ascii="宋体" w:hAnsi="宋体" w:cs="宋体" w:hint="eastAsia"/>
                <w:color w:val="000000"/>
                <w:kern w:val="0"/>
                <w:sz w:val="20"/>
                <w:szCs w:val="20"/>
              </w:rPr>
              <w:t>1、供应</w:t>
            </w:r>
            <w:proofErr w:type="gramStart"/>
            <w:r>
              <w:rPr>
                <w:rFonts w:ascii="宋体" w:hAnsi="宋体" w:cs="宋体" w:hint="eastAsia"/>
                <w:color w:val="000000"/>
                <w:kern w:val="0"/>
                <w:sz w:val="20"/>
                <w:szCs w:val="20"/>
              </w:rPr>
              <w:t>商注册</w:t>
            </w:r>
            <w:proofErr w:type="gramEnd"/>
            <w:r>
              <w:rPr>
                <w:rFonts w:ascii="宋体" w:hAnsi="宋体" w:cs="宋体" w:hint="eastAsia"/>
                <w:color w:val="000000"/>
                <w:kern w:val="0"/>
                <w:sz w:val="20"/>
                <w:szCs w:val="20"/>
              </w:rPr>
              <w:t>资金不少于3000万元（含）人民币；</w:t>
            </w:r>
          </w:p>
          <w:p w14:paraId="004148B0" w14:textId="77777777" w:rsidR="00AC4B8B" w:rsidRDefault="00AC4B8B" w:rsidP="007D1F40">
            <w:pPr>
              <w:widowControl/>
              <w:spacing w:line="240" w:lineRule="auto"/>
              <w:jc w:val="left"/>
              <w:rPr>
                <w:rFonts w:ascii="宋体" w:hAnsi="宋体" w:cs="宋体" w:hint="eastAsia"/>
                <w:color w:val="000000"/>
                <w:kern w:val="0"/>
                <w:sz w:val="20"/>
                <w:szCs w:val="20"/>
              </w:rPr>
            </w:pPr>
            <w:r>
              <w:rPr>
                <w:rFonts w:ascii="宋体" w:hAnsi="宋体" w:cs="宋体" w:hint="eastAsia"/>
                <w:color w:val="000000"/>
                <w:kern w:val="0"/>
                <w:sz w:val="20"/>
                <w:szCs w:val="20"/>
              </w:rPr>
              <w:t>2.谈判物资须具有CMA或CNAS标志的省部级及以上国家权威机构出具的产品型式试验报告或近三年产品检验报告；</w:t>
            </w:r>
          </w:p>
          <w:p w14:paraId="638E28D4" w14:textId="77777777" w:rsidR="00AC4B8B" w:rsidRDefault="00AC4B8B" w:rsidP="007D1F40">
            <w:pPr>
              <w:widowControl/>
              <w:spacing w:line="240" w:lineRule="auto"/>
              <w:jc w:val="left"/>
              <w:rPr>
                <w:rFonts w:ascii="宋体" w:hAnsi="宋体" w:cs="宋体" w:hint="eastAsia"/>
                <w:color w:val="000000"/>
                <w:kern w:val="0"/>
                <w:sz w:val="20"/>
                <w:szCs w:val="20"/>
              </w:rPr>
            </w:pPr>
            <w:r>
              <w:rPr>
                <w:rFonts w:ascii="宋体" w:hAnsi="宋体" w:cs="宋体" w:hint="eastAsia"/>
                <w:color w:val="000000"/>
                <w:kern w:val="0"/>
                <w:sz w:val="20"/>
                <w:szCs w:val="20"/>
              </w:rPr>
              <w:t>3.谈判物资须具有设计速度160km/h及以上铁路干线供货业绩，出具相应的购售合同影印件。</w:t>
            </w:r>
          </w:p>
          <w:p w14:paraId="5FC14341" w14:textId="77777777" w:rsidR="00AC4B8B" w:rsidRDefault="00AC4B8B" w:rsidP="007D1F40">
            <w:pPr>
              <w:widowControl/>
              <w:spacing w:line="240" w:lineRule="auto"/>
              <w:jc w:val="left"/>
              <w:rPr>
                <w:rFonts w:ascii="宋体" w:hAnsi="宋体" w:cs="宋体" w:hint="eastAsia"/>
                <w:color w:val="000000"/>
                <w:kern w:val="0"/>
                <w:sz w:val="20"/>
                <w:szCs w:val="20"/>
              </w:rPr>
            </w:pPr>
            <w:r>
              <w:rPr>
                <w:rFonts w:ascii="宋体" w:hAnsi="宋体" w:cs="宋体" w:hint="eastAsia"/>
                <w:color w:val="000000"/>
                <w:kern w:val="0"/>
                <w:sz w:val="20"/>
                <w:szCs w:val="20"/>
              </w:rPr>
              <w:t>4.</w:t>
            </w:r>
            <w:r>
              <w:rPr>
                <w:rFonts w:ascii="宋体" w:hAnsi="宋体" w:hint="eastAsia"/>
              </w:rPr>
              <w:t xml:space="preserve"> 电线电缆包件供应商必须在20</w:t>
            </w:r>
            <w:r>
              <w:rPr>
                <w:rFonts w:ascii="宋体" w:hAnsi="宋体"/>
              </w:rPr>
              <w:t>21</w:t>
            </w:r>
            <w:r>
              <w:rPr>
                <w:rFonts w:ascii="宋体" w:hAnsi="宋体" w:hint="eastAsia"/>
              </w:rPr>
              <w:t>-202</w:t>
            </w:r>
            <w:r>
              <w:rPr>
                <w:rFonts w:ascii="宋体" w:hAnsi="宋体"/>
              </w:rPr>
              <w:t>3</w:t>
            </w:r>
            <w:r>
              <w:rPr>
                <w:rFonts w:ascii="宋体" w:hAnsi="宋体" w:hint="eastAsia"/>
              </w:rPr>
              <w:t>年度《中国中铁电线电缆供应商准入名录》内</w:t>
            </w:r>
            <w:r>
              <w:rPr>
                <w:rFonts w:ascii="宋体" w:hAnsi="宋体" w:cs="宋体" w:hint="eastAsia"/>
                <w:color w:val="000000"/>
                <w:kern w:val="0"/>
                <w:sz w:val="20"/>
                <w:szCs w:val="20"/>
              </w:rPr>
              <w:t>。</w:t>
            </w:r>
          </w:p>
          <w:p w14:paraId="143DEE9B" w14:textId="77777777" w:rsidR="00AC4B8B" w:rsidRDefault="00AC4B8B" w:rsidP="007D1F40">
            <w:pPr>
              <w:widowControl/>
              <w:spacing w:line="240" w:lineRule="auto"/>
              <w:jc w:val="left"/>
              <w:rPr>
                <w:rFonts w:ascii="宋体" w:hAnsi="宋体" w:cs="宋体" w:hint="eastAsia"/>
                <w:color w:val="000000"/>
                <w:kern w:val="0"/>
                <w:sz w:val="20"/>
                <w:szCs w:val="20"/>
              </w:rPr>
            </w:pPr>
            <w:r>
              <w:rPr>
                <w:rFonts w:ascii="宋体" w:hAnsi="宋体" w:cs="宋体" w:hint="eastAsia"/>
                <w:color w:val="000000"/>
                <w:kern w:val="0"/>
                <w:sz w:val="20"/>
                <w:szCs w:val="20"/>
              </w:rPr>
              <w:t>5.不接受代理商及联合体投标。</w:t>
            </w:r>
          </w:p>
        </w:tc>
        <w:tc>
          <w:tcPr>
            <w:tcW w:w="1430" w:type="dxa"/>
            <w:vMerge w:val="restart"/>
            <w:tcBorders>
              <w:top w:val="nil"/>
              <w:left w:val="single" w:sz="4" w:space="0" w:color="auto"/>
              <w:bottom w:val="nil"/>
              <w:right w:val="single" w:sz="4" w:space="0" w:color="auto"/>
            </w:tcBorders>
            <w:vAlign w:val="center"/>
          </w:tcPr>
          <w:p w14:paraId="26F7698E"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500</w:t>
            </w:r>
          </w:p>
        </w:tc>
        <w:tc>
          <w:tcPr>
            <w:tcW w:w="1000" w:type="dxa"/>
            <w:tcBorders>
              <w:top w:val="nil"/>
              <w:left w:val="nil"/>
              <w:bottom w:val="single" w:sz="4" w:space="0" w:color="auto"/>
              <w:right w:val="single" w:sz="4" w:space="0" w:color="auto"/>
            </w:tcBorders>
          </w:tcPr>
          <w:p w14:paraId="7C993DBB" w14:textId="77777777" w:rsidR="00AC4B8B" w:rsidRDefault="00AC4B8B" w:rsidP="007D1F40">
            <w:pPr>
              <w:widowControl/>
              <w:spacing w:line="240" w:lineRule="auto"/>
              <w:jc w:val="left"/>
              <w:rPr>
                <w:rFonts w:ascii="宋体" w:hAnsi="宋体" w:cs="宋体" w:hint="eastAsia"/>
                <w:color w:val="000000"/>
                <w:kern w:val="0"/>
                <w:sz w:val="20"/>
                <w:szCs w:val="20"/>
              </w:rPr>
            </w:pPr>
            <w:r>
              <w:rPr>
                <w:rFonts w:ascii="宋体" w:hAnsi="宋体" w:cs="宋体" w:hint="eastAsia"/>
                <w:color w:val="000000"/>
                <w:kern w:val="0"/>
                <w:sz w:val="20"/>
                <w:szCs w:val="20"/>
              </w:rPr>
              <w:t xml:space="preserve">　</w:t>
            </w:r>
          </w:p>
        </w:tc>
        <w:tc>
          <w:tcPr>
            <w:tcW w:w="1385" w:type="dxa"/>
            <w:vAlign w:val="center"/>
          </w:tcPr>
          <w:p w14:paraId="1DE22446" w14:textId="77777777" w:rsidR="00AC4B8B" w:rsidRDefault="00AC4B8B" w:rsidP="007D1F40">
            <w:pPr>
              <w:widowControl/>
              <w:spacing w:line="240" w:lineRule="auto"/>
              <w:jc w:val="left"/>
              <w:rPr>
                <w:rFonts w:eastAsia="Times New Roman"/>
                <w:kern w:val="0"/>
                <w:sz w:val="20"/>
                <w:szCs w:val="20"/>
              </w:rPr>
            </w:pPr>
          </w:p>
        </w:tc>
      </w:tr>
      <w:tr w:rsidR="00AC4B8B" w14:paraId="4B639C61" w14:textId="77777777" w:rsidTr="007D1F40">
        <w:trPr>
          <w:trHeight w:val="963"/>
        </w:trPr>
        <w:tc>
          <w:tcPr>
            <w:tcW w:w="714" w:type="dxa"/>
            <w:tcBorders>
              <w:top w:val="nil"/>
              <w:left w:val="single" w:sz="4" w:space="0" w:color="auto"/>
              <w:bottom w:val="single" w:sz="4" w:space="0" w:color="auto"/>
              <w:right w:val="single" w:sz="4" w:space="0" w:color="auto"/>
            </w:tcBorders>
            <w:vAlign w:val="center"/>
          </w:tcPr>
          <w:p w14:paraId="2D792BF3"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2</w:t>
            </w:r>
          </w:p>
        </w:tc>
        <w:tc>
          <w:tcPr>
            <w:tcW w:w="1430" w:type="dxa"/>
            <w:vMerge/>
            <w:tcBorders>
              <w:top w:val="nil"/>
              <w:left w:val="single" w:sz="4" w:space="0" w:color="auto"/>
              <w:bottom w:val="single" w:sz="4" w:space="0" w:color="auto"/>
              <w:right w:val="single" w:sz="4" w:space="0" w:color="auto"/>
            </w:tcBorders>
            <w:vAlign w:val="center"/>
          </w:tcPr>
          <w:p w14:paraId="1C97E5AB" w14:textId="77777777" w:rsidR="00AC4B8B" w:rsidRDefault="00AC4B8B" w:rsidP="007D1F40">
            <w:pPr>
              <w:widowControl/>
              <w:spacing w:line="240" w:lineRule="auto"/>
              <w:jc w:val="left"/>
              <w:rPr>
                <w:rFonts w:ascii="宋体" w:hAnsi="宋体" w:cs="宋体"/>
                <w:color w:val="000000"/>
                <w:kern w:val="0"/>
                <w:sz w:val="20"/>
                <w:szCs w:val="20"/>
              </w:rPr>
            </w:pPr>
          </w:p>
        </w:tc>
        <w:tc>
          <w:tcPr>
            <w:tcW w:w="1572" w:type="dxa"/>
            <w:tcBorders>
              <w:top w:val="nil"/>
              <w:left w:val="nil"/>
              <w:bottom w:val="single" w:sz="4" w:space="0" w:color="auto"/>
              <w:right w:val="single" w:sz="4" w:space="0" w:color="auto"/>
            </w:tcBorders>
            <w:vAlign w:val="center"/>
          </w:tcPr>
          <w:p w14:paraId="0A52832D"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接地线</w:t>
            </w:r>
          </w:p>
        </w:tc>
        <w:tc>
          <w:tcPr>
            <w:tcW w:w="1731" w:type="dxa"/>
            <w:tcBorders>
              <w:top w:val="nil"/>
              <w:left w:val="nil"/>
              <w:bottom w:val="single" w:sz="4" w:space="0" w:color="auto"/>
              <w:right w:val="single" w:sz="4" w:space="0" w:color="auto"/>
            </w:tcBorders>
            <w:vAlign w:val="center"/>
          </w:tcPr>
          <w:p w14:paraId="1A7F15B7"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50mm</w:t>
            </w:r>
            <w:r>
              <w:rPr>
                <w:rFonts w:ascii="宋体" w:hAnsi="宋体" w:cs="Calibri"/>
                <w:color w:val="000000"/>
                <w:kern w:val="0"/>
                <w:sz w:val="20"/>
                <w:szCs w:val="20"/>
              </w:rPr>
              <w:t>²</w:t>
            </w:r>
          </w:p>
        </w:tc>
        <w:tc>
          <w:tcPr>
            <w:tcW w:w="701" w:type="dxa"/>
            <w:tcBorders>
              <w:top w:val="nil"/>
              <w:left w:val="nil"/>
              <w:bottom w:val="single" w:sz="4" w:space="0" w:color="auto"/>
              <w:right w:val="single" w:sz="4" w:space="0" w:color="auto"/>
            </w:tcBorders>
            <w:vAlign w:val="center"/>
          </w:tcPr>
          <w:p w14:paraId="1870C215"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m</w:t>
            </w:r>
          </w:p>
        </w:tc>
        <w:tc>
          <w:tcPr>
            <w:tcW w:w="798" w:type="dxa"/>
            <w:tcBorders>
              <w:top w:val="nil"/>
              <w:left w:val="nil"/>
              <w:bottom w:val="single" w:sz="4" w:space="0" w:color="auto"/>
              <w:right w:val="single" w:sz="4" w:space="0" w:color="auto"/>
            </w:tcBorders>
            <w:vAlign w:val="center"/>
          </w:tcPr>
          <w:p w14:paraId="38D266BD"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50</w:t>
            </w:r>
          </w:p>
        </w:tc>
        <w:tc>
          <w:tcPr>
            <w:tcW w:w="4635" w:type="dxa"/>
            <w:vMerge/>
            <w:tcBorders>
              <w:top w:val="nil"/>
              <w:left w:val="single" w:sz="4" w:space="0" w:color="auto"/>
              <w:bottom w:val="single" w:sz="4" w:space="0" w:color="auto"/>
              <w:right w:val="single" w:sz="4" w:space="0" w:color="auto"/>
            </w:tcBorders>
            <w:vAlign w:val="center"/>
          </w:tcPr>
          <w:p w14:paraId="7ABC2298" w14:textId="77777777" w:rsidR="00AC4B8B" w:rsidRDefault="00AC4B8B" w:rsidP="007D1F40">
            <w:pPr>
              <w:widowControl/>
              <w:spacing w:line="240" w:lineRule="auto"/>
              <w:jc w:val="left"/>
              <w:rPr>
                <w:rFonts w:ascii="宋体" w:hAnsi="宋体" w:cs="宋体"/>
                <w:color w:val="000000"/>
                <w:kern w:val="0"/>
                <w:sz w:val="20"/>
                <w:szCs w:val="20"/>
              </w:rPr>
            </w:pPr>
          </w:p>
        </w:tc>
        <w:tc>
          <w:tcPr>
            <w:tcW w:w="1430" w:type="dxa"/>
            <w:vMerge/>
            <w:tcBorders>
              <w:top w:val="nil"/>
              <w:left w:val="single" w:sz="4" w:space="0" w:color="auto"/>
              <w:bottom w:val="single" w:sz="4" w:space="0" w:color="auto"/>
              <w:right w:val="single" w:sz="4" w:space="0" w:color="auto"/>
            </w:tcBorders>
            <w:vAlign w:val="center"/>
          </w:tcPr>
          <w:p w14:paraId="1E881B6E" w14:textId="77777777" w:rsidR="00AC4B8B" w:rsidRDefault="00AC4B8B" w:rsidP="007D1F40">
            <w:pPr>
              <w:widowControl/>
              <w:spacing w:line="240" w:lineRule="auto"/>
              <w:jc w:val="left"/>
              <w:rPr>
                <w:rFonts w:ascii="宋体" w:hAnsi="宋体" w:cs="宋体"/>
                <w:color w:val="000000"/>
                <w:kern w:val="0"/>
                <w:sz w:val="20"/>
                <w:szCs w:val="20"/>
              </w:rPr>
            </w:pPr>
          </w:p>
        </w:tc>
        <w:tc>
          <w:tcPr>
            <w:tcW w:w="1000" w:type="dxa"/>
            <w:tcBorders>
              <w:top w:val="nil"/>
              <w:left w:val="nil"/>
              <w:bottom w:val="single" w:sz="4" w:space="0" w:color="auto"/>
              <w:right w:val="single" w:sz="4" w:space="0" w:color="auto"/>
            </w:tcBorders>
          </w:tcPr>
          <w:p w14:paraId="66910853" w14:textId="77777777" w:rsidR="00AC4B8B" w:rsidRDefault="00AC4B8B" w:rsidP="007D1F40">
            <w:pPr>
              <w:widowControl/>
              <w:spacing w:line="240" w:lineRule="auto"/>
              <w:jc w:val="left"/>
              <w:rPr>
                <w:rFonts w:ascii="宋体" w:hAnsi="宋体" w:cs="宋体" w:hint="eastAsia"/>
                <w:color w:val="000000"/>
                <w:kern w:val="0"/>
                <w:sz w:val="20"/>
                <w:szCs w:val="20"/>
              </w:rPr>
            </w:pPr>
            <w:r>
              <w:rPr>
                <w:rFonts w:ascii="宋体" w:hAnsi="宋体" w:cs="宋体" w:hint="eastAsia"/>
                <w:color w:val="000000"/>
                <w:kern w:val="0"/>
                <w:sz w:val="20"/>
                <w:szCs w:val="20"/>
              </w:rPr>
              <w:t xml:space="preserve">　</w:t>
            </w:r>
          </w:p>
        </w:tc>
        <w:tc>
          <w:tcPr>
            <w:tcW w:w="1385" w:type="dxa"/>
            <w:vAlign w:val="center"/>
          </w:tcPr>
          <w:p w14:paraId="64F94F49" w14:textId="77777777" w:rsidR="00AC4B8B" w:rsidRDefault="00AC4B8B" w:rsidP="007D1F40">
            <w:pPr>
              <w:widowControl/>
              <w:spacing w:line="240" w:lineRule="auto"/>
              <w:jc w:val="left"/>
              <w:rPr>
                <w:rFonts w:eastAsia="Times New Roman"/>
                <w:kern w:val="0"/>
                <w:sz w:val="20"/>
                <w:szCs w:val="20"/>
              </w:rPr>
            </w:pPr>
          </w:p>
        </w:tc>
      </w:tr>
      <w:tr w:rsidR="00AC4B8B" w14:paraId="54BB03AE" w14:textId="77777777" w:rsidTr="007D1F40">
        <w:trPr>
          <w:trHeight w:val="963"/>
        </w:trPr>
        <w:tc>
          <w:tcPr>
            <w:tcW w:w="714" w:type="dxa"/>
            <w:tcBorders>
              <w:top w:val="single" w:sz="4" w:space="0" w:color="auto"/>
              <w:left w:val="single" w:sz="4" w:space="0" w:color="auto"/>
              <w:bottom w:val="single" w:sz="4" w:space="0" w:color="auto"/>
              <w:right w:val="single" w:sz="4" w:space="0" w:color="auto"/>
            </w:tcBorders>
            <w:vAlign w:val="center"/>
          </w:tcPr>
          <w:p w14:paraId="47730E8D"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3</w:t>
            </w:r>
          </w:p>
        </w:tc>
        <w:tc>
          <w:tcPr>
            <w:tcW w:w="1430" w:type="dxa"/>
            <w:vMerge/>
            <w:tcBorders>
              <w:top w:val="single" w:sz="4" w:space="0" w:color="auto"/>
              <w:left w:val="single" w:sz="4" w:space="0" w:color="auto"/>
              <w:bottom w:val="single" w:sz="4" w:space="0" w:color="auto"/>
              <w:right w:val="single" w:sz="4" w:space="0" w:color="auto"/>
            </w:tcBorders>
            <w:vAlign w:val="center"/>
          </w:tcPr>
          <w:p w14:paraId="240224D8" w14:textId="77777777" w:rsidR="00AC4B8B" w:rsidRDefault="00AC4B8B" w:rsidP="007D1F40">
            <w:pPr>
              <w:widowControl/>
              <w:spacing w:line="240" w:lineRule="auto"/>
              <w:jc w:val="left"/>
              <w:rPr>
                <w:rFonts w:ascii="宋体" w:hAnsi="宋体" w:cs="宋体"/>
                <w:color w:val="000000"/>
                <w:kern w:val="0"/>
                <w:sz w:val="20"/>
                <w:szCs w:val="20"/>
              </w:rPr>
            </w:pPr>
          </w:p>
        </w:tc>
        <w:tc>
          <w:tcPr>
            <w:tcW w:w="1572" w:type="dxa"/>
            <w:tcBorders>
              <w:top w:val="single" w:sz="4" w:space="0" w:color="auto"/>
              <w:left w:val="nil"/>
              <w:bottom w:val="single" w:sz="4" w:space="0" w:color="auto"/>
              <w:right w:val="single" w:sz="4" w:space="0" w:color="auto"/>
            </w:tcBorders>
            <w:vAlign w:val="center"/>
          </w:tcPr>
          <w:p w14:paraId="014C4259"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低压电缆</w:t>
            </w:r>
          </w:p>
        </w:tc>
        <w:tc>
          <w:tcPr>
            <w:tcW w:w="1731" w:type="dxa"/>
            <w:tcBorders>
              <w:top w:val="single" w:sz="4" w:space="0" w:color="auto"/>
              <w:left w:val="nil"/>
              <w:bottom w:val="single" w:sz="4" w:space="0" w:color="auto"/>
              <w:right w:val="single" w:sz="4" w:space="0" w:color="auto"/>
            </w:tcBorders>
            <w:vAlign w:val="center"/>
          </w:tcPr>
          <w:p w14:paraId="6599F592"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VV22-0.6/1kV 3*185+2*95</w:t>
            </w:r>
          </w:p>
        </w:tc>
        <w:tc>
          <w:tcPr>
            <w:tcW w:w="701" w:type="dxa"/>
            <w:tcBorders>
              <w:top w:val="single" w:sz="4" w:space="0" w:color="auto"/>
              <w:left w:val="nil"/>
              <w:bottom w:val="single" w:sz="4" w:space="0" w:color="auto"/>
              <w:right w:val="single" w:sz="4" w:space="0" w:color="auto"/>
            </w:tcBorders>
            <w:vAlign w:val="center"/>
          </w:tcPr>
          <w:p w14:paraId="5E6EC671"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米</w:t>
            </w:r>
          </w:p>
        </w:tc>
        <w:tc>
          <w:tcPr>
            <w:tcW w:w="798" w:type="dxa"/>
            <w:tcBorders>
              <w:top w:val="single" w:sz="4" w:space="0" w:color="auto"/>
              <w:left w:val="nil"/>
              <w:bottom w:val="single" w:sz="4" w:space="0" w:color="auto"/>
              <w:right w:val="single" w:sz="4" w:space="0" w:color="auto"/>
            </w:tcBorders>
            <w:vAlign w:val="center"/>
          </w:tcPr>
          <w:p w14:paraId="5ABFD1A3" w14:textId="77777777" w:rsidR="00AC4B8B" w:rsidRDefault="00AC4B8B" w:rsidP="007D1F40">
            <w:pPr>
              <w:widowControl/>
              <w:spacing w:line="240" w:lineRule="auto"/>
              <w:jc w:val="center"/>
              <w:rPr>
                <w:rFonts w:ascii="宋体" w:hAnsi="宋体" w:cs="宋体" w:hint="eastAsia"/>
                <w:color w:val="000000"/>
                <w:kern w:val="0"/>
                <w:sz w:val="20"/>
                <w:szCs w:val="20"/>
              </w:rPr>
            </w:pPr>
            <w:r>
              <w:rPr>
                <w:rFonts w:ascii="宋体" w:hAnsi="宋体" w:cs="宋体" w:hint="eastAsia"/>
                <w:color w:val="000000"/>
                <w:kern w:val="0"/>
                <w:sz w:val="20"/>
                <w:szCs w:val="20"/>
              </w:rPr>
              <w:t>1060</w:t>
            </w:r>
          </w:p>
        </w:tc>
        <w:tc>
          <w:tcPr>
            <w:tcW w:w="4635" w:type="dxa"/>
            <w:vMerge/>
            <w:tcBorders>
              <w:top w:val="single" w:sz="4" w:space="0" w:color="auto"/>
              <w:left w:val="single" w:sz="4" w:space="0" w:color="auto"/>
              <w:bottom w:val="single" w:sz="4" w:space="0" w:color="auto"/>
              <w:right w:val="single" w:sz="4" w:space="0" w:color="auto"/>
            </w:tcBorders>
            <w:vAlign w:val="center"/>
          </w:tcPr>
          <w:p w14:paraId="0BDA4C56" w14:textId="77777777" w:rsidR="00AC4B8B" w:rsidRDefault="00AC4B8B" w:rsidP="007D1F40">
            <w:pPr>
              <w:widowControl/>
              <w:spacing w:line="240" w:lineRule="auto"/>
              <w:jc w:val="left"/>
              <w:rPr>
                <w:rFonts w:ascii="宋体" w:hAnsi="宋体" w:cs="宋体"/>
                <w:color w:val="000000"/>
                <w:kern w:val="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tcPr>
          <w:p w14:paraId="50AF24DB" w14:textId="77777777" w:rsidR="00AC4B8B" w:rsidRDefault="00AC4B8B" w:rsidP="007D1F40">
            <w:pPr>
              <w:widowControl/>
              <w:spacing w:line="240" w:lineRule="auto"/>
              <w:jc w:val="left"/>
              <w:rPr>
                <w:rFonts w:ascii="宋体" w:hAnsi="宋体" w:cs="宋体"/>
                <w:color w:val="000000"/>
                <w:kern w:val="0"/>
                <w:sz w:val="20"/>
                <w:szCs w:val="20"/>
              </w:rPr>
            </w:pPr>
          </w:p>
        </w:tc>
        <w:tc>
          <w:tcPr>
            <w:tcW w:w="1000" w:type="dxa"/>
            <w:tcBorders>
              <w:top w:val="single" w:sz="4" w:space="0" w:color="auto"/>
              <w:left w:val="nil"/>
              <w:bottom w:val="single" w:sz="4" w:space="0" w:color="auto"/>
              <w:right w:val="single" w:sz="4" w:space="0" w:color="auto"/>
            </w:tcBorders>
          </w:tcPr>
          <w:p w14:paraId="6A25C670" w14:textId="77777777" w:rsidR="00AC4B8B" w:rsidRDefault="00AC4B8B" w:rsidP="007D1F40">
            <w:pPr>
              <w:widowControl/>
              <w:spacing w:line="240" w:lineRule="auto"/>
              <w:jc w:val="left"/>
              <w:rPr>
                <w:rFonts w:ascii="宋体" w:hAnsi="宋体" w:cs="宋体" w:hint="eastAsia"/>
                <w:color w:val="000000"/>
                <w:kern w:val="0"/>
                <w:sz w:val="20"/>
                <w:szCs w:val="20"/>
              </w:rPr>
            </w:pPr>
            <w:r>
              <w:rPr>
                <w:rFonts w:ascii="宋体" w:hAnsi="宋体" w:cs="宋体" w:hint="eastAsia"/>
                <w:color w:val="000000"/>
                <w:kern w:val="0"/>
                <w:sz w:val="20"/>
                <w:szCs w:val="20"/>
              </w:rPr>
              <w:t xml:space="preserve">　</w:t>
            </w:r>
          </w:p>
        </w:tc>
        <w:tc>
          <w:tcPr>
            <w:tcW w:w="1385" w:type="dxa"/>
            <w:vAlign w:val="center"/>
          </w:tcPr>
          <w:p w14:paraId="463AB192" w14:textId="77777777" w:rsidR="00AC4B8B" w:rsidRDefault="00AC4B8B" w:rsidP="007D1F40">
            <w:pPr>
              <w:widowControl/>
              <w:spacing w:line="240" w:lineRule="auto"/>
              <w:jc w:val="left"/>
              <w:rPr>
                <w:rFonts w:eastAsia="Times New Roman"/>
                <w:kern w:val="0"/>
                <w:sz w:val="20"/>
                <w:szCs w:val="20"/>
              </w:rPr>
            </w:pPr>
          </w:p>
        </w:tc>
      </w:tr>
    </w:tbl>
    <w:p w14:paraId="25891BA8" w14:textId="77777777" w:rsidR="00AC4B8B" w:rsidRDefault="00AC4B8B" w:rsidP="00AC4B8B">
      <w:pPr>
        <w:spacing w:line="240" w:lineRule="auto"/>
        <w:rPr>
          <w:rFonts w:ascii="宋体" w:hAnsi="宋体" w:hint="eastAsia"/>
          <w:szCs w:val="21"/>
        </w:rPr>
      </w:pPr>
      <w:r>
        <w:rPr>
          <w:rFonts w:ascii="宋体" w:hAnsi="宋体" w:cs="宋体" w:hint="eastAsia"/>
          <w:kern w:val="0"/>
          <w:szCs w:val="21"/>
        </w:rPr>
        <w:t>说明：以上规格型号数量是施工图数量，最终供货规格型号数量以采购人发货通知单为准。</w:t>
      </w:r>
    </w:p>
    <w:p w14:paraId="17F6AFA9" w14:textId="77777777" w:rsidR="00AC4B8B" w:rsidRPr="00832489" w:rsidRDefault="00AC4B8B" w:rsidP="00AC4B8B">
      <w:pPr>
        <w:ind w:firstLine="420"/>
        <w:jc w:val="right"/>
        <w:rPr>
          <w:rFonts w:ascii="宋体" w:hAnsi="宋体"/>
          <w:szCs w:val="21"/>
        </w:rPr>
        <w:sectPr w:rsidR="00AC4B8B" w:rsidRPr="00832489">
          <w:pgSz w:w="16838" w:h="11906" w:orient="landscape"/>
          <w:pgMar w:top="1083" w:right="1440" w:bottom="1083" w:left="1440" w:header="851" w:footer="992" w:gutter="0"/>
          <w:cols w:space="720"/>
          <w:docGrid w:type="lines" w:linePitch="312"/>
        </w:sectPr>
      </w:pPr>
    </w:p>
    <w:p w14:paraId="6DBD9FA3" w14:textId="77777777" w:rsidR="00AC4B8B" w:rsidRDefault="00AC4B8B" w:rsidP="00AC4B8B">
      <w:pPr>
        <w:pStyle w:val="2"/>
        <w:rPr>
          <w:rFonts w:ascii="宋体" w:hAnsi="宋体" w:cs="宋体" w:hint="eastAsia"/>
          <w:sz w:val="18"/>
          <w:szCs w:val="18"/>
        </w:rPr>
      </w:pPr>
      <w:bookmarkStart w:id="1" w:name="_Toc7424"/>
      <w:bookmarkStart w:id="2" w:name="_Toc450287122"/>
      <w:bookmarkStart w:id="3" w:name="_Toc30343"/>
      <w:r>
        <w:rPr>
          <w:rFonts w:ascii="宋体" w:hAnsi="宋体" w:cs="宋体" w:hint="eastAsia"/>
          <w:sz w:val="18"/>
          <w:szCs w:val="18"/>
        </w:rPr>
        <w:lastRenderedPageBreak/>
        <w:t>附件</w:t>
      </w:r>
      <w:r>
        <w:rPr>
          <w:rFonts w:ascii="宋体" w:hAnsi="宋体" w:cs="宋体"/>
          <w:sz w:val="18"/>
          <w:szCs w:val="18"/>
        </w:rPr>
        <w:t>2</w:t>
      </w:r>
      <w:bookmarkEnd w:id="1"/>
      <w:bookmarkEnd w:id="2"/>
      <w:r>
        <w:rPr>
          <w:rFonts w:ascii="宋体" w:hAnsi="宋体" w:cs="宋体" w:hint="eastAsia"/>
          <w:sz w:val="18"/>
          <w:szCs w:val="18"/>
        </w:rPr>
        <w:t>：</w:t>
      </w:r>
      <w:bookmarkEnd w:id="3"/>
    </w:p>
    <w:p w14:paraId="1EA227BA" w14:textId="77777777" w:rsidR="00AC4B8B" w:rsidRDefault="00AC4B8B" w:rsidP="00AC4B8B">
      <w:pPr>
        <w:spacing w:line="440" w:lineRule="exact"/>
        <w:jc w:val="center"/>
        <w:rPr>
          <w:b/>
          <w:sz w:val="28"/>
          <w:szCs w:val="28"/>
        </w:rPr>
      </w:pPr>
      <w:r>
        <w:rPr>
          <w:rFonts w:hint="eastAsia"/>
          <w:b/>
          <w:sz w:val="28"/>
          <w:szCs w:val="28"/>
        </w:rPr>
        <w:t>谈判申请表</w:t>
      </w:r>
    </w:p>
    <w:p w14:paraId="4DDAD99F" w14:textId="77777777" w:rsidR="00AC4B8B" w:rsidRDefault="00AC4B8B" w:rsidP="00AC4B8B">
      <w:pPr>
        <w:jc w:val="right"/>
        <w:rPr>
          <w:rFonts w:ascii="宋体"/>
          <w:b/>
          <w:sz w:val="18"/>
          <w:szCs w:val="18"/>
        </w:rPr>
      </w:pPr>
      <w:r>
        <w:rPr>
          <w:b/>
          <w:sz w:val="15"/>
          <w:szCs w:val="15"/>
        </w:rPr>
        <w:t xml:space="preserve">   </w:t>
      </w:r>
      <w:r>
        <w:rPr>
          <w:rFonts w:ascii="宋体" w:hAnsi="宋体"/>
          <w:b/>
          <w:sz w:val="18"/>
          <w:szCs w:val="18"/>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43"/>
        <w:gridCol w:w="2413"/>
        <w:gridCol w:w="1418"/>
        <w:gridCol w:w="2671"/>
      </w:tblGrid>
      <w:tr w:rsidR="00AC4B8B" w14:paraId="31839C74" w14:textId="77777777" w:rsidTr="007D1F40">
        <w:trPr>
          <w:trHeight w:val="567"/>
          <w:jc w:val="center"/>
        </w:trPr>
        <w:tc>
          <w:tcPr>
            <w:tcW w:w="2143" w:type="dxa"/>
            <w:tcBorders>
              <w:top w:val="double" w:sz="4" w:space="0" w:color="auto"/>
            </w:tcBorders>
            <w:vAlign w:val="center"/>
          </w:tcPr>
          <w:p w14:paraId="5FDB7470" w14:textId="77777777" w:rsidR="00AC4B8B" w:rsidRDefault="00AC4B8B" w:rsidP="007D1F40">
            <w:pPr>
              <w:jc w:val="center"/>
              <w:rPr>
                <w:b/>
                <w:szCs w:val="21"/>
              </w:rPr>
            </w:pPr>
            <w:r>
              <w:rPr>
                <w:rFonts w:hint="eastAsia"/>
                <w:b/>
                <w:szCs w:val="21"/>
              </w:rPr>
              <w:t>申请单位</w:t>
            </w:r>
          </w:p>
        </w:tc>
        <w:tc>
          <w:tcPr>
            <w:tcW w:w="6502" w:type="dxa"/>
            <w:gridSpan w:val="3"/>
            <w:tcBorders>
              <w:top w:val="double" w:sz="4" w:space="0" w:color="auto"/>
            </w:tcBorders>
            <w:vAlign w:val="center"/>
          </w:tcPr>
          <w:p w14:paraId="010ED810" w14:textId="77777777" w:rsidR="00AC4B8B" w:rsidRDefault="00AC4B8B" w:rsidP="007D1F40">
            <w:pPr>
              <w:jc w:val="center"/>
              <w:rPr>
                <w:szCs w:val="21"/>
              </w:rPr>
            </w:pPr>
          </w:p>
        </w:tc>
      </w:tr>
      <w:tr w:rsidR="00AC4B8B" w14:paraId="3C62CC68" w14:textId="77777777" w:rsidTr="007D1F40">
        <w:trPr>
          <w:trHeight w:val="567"/>
          <w:jc w:val="center"/>
        </w:trPr>
        <w:tc>
          <w:tcPr>
            <w:tcW w:w="2143" w:type="dxa"/>
            <w:vAlign w:val="center"/>
          </w:tcPr>
          <w:p w14:paraId="2115E24A" w14:textId="77777777" w:rsidR="00AC4B8B" w:rsidRDefault="00AC4B8B" w:rsidP="007D1F40">
            <w:pPr>
              <w:jc w:val="center"/>
              <w:rPr>
                <w:b/>
                <w:szCs w:val="21"/>
              </w:rPr>
            </w:pPr>
            <w:r>
              <w:rPr>
                <w:rFonts w:hint="eastAsia"/>
                <w:b/>
                <w:szCs w:val="21"/>
              </w:rPr>
              <w:t>采购项目名称</w:t>
            </w:r>
          </w:p>
        </w:tc>
        <w:tc>
          <w:tcPr>
            <w:tcW w:w="6502" w:type="dxa"/>
            <w:gridSpan w:val="3"/>
            <w:vAlign w:val="center"/>
          </w:tcPr>
          <w:p w14:paraId="5F96EF2F" w14:textId="77777777" w:rsidR="00AC4B8B" w:rsidRDefault="00AC4B8B" w:rsidP="007D1F40">
            <w:pPr>
              <w:jc w:val="center"/>
              <w:rPr>
                <w:szCs w:val="21"/>
              </w:rPr>
            </w:pPr>
          </w:p>
        </w:tc>
      </w:tr>
      <w:tr w:rsidR="00AC4B8B" w14:paraId="0B6CF73D" w14:textId="77777777" w:rsidTr="007D1F40">
        <w:trPr>
          <w:trHeight w:val="567"/>
          <w:jc w:val="center"/>
        </w:trPr>
        <w:tc>
          <w:tcPr>
            <w:tcW w:w="2143" w:type="dxa"/>
            <w:vAlign w:val="center"/>
          </w:tcPr>
          <w:p w14:paraId="35488A59" w14:textId="77777777" w:rsidR="00AC4B8B" w:rsidRDefault="00AC4B8B" w:rsidP="007D1F40">
            <w:pPr>
              <w:jc w:val="center"/>
              <w:rPr>
                <w:b/>
                <w:szCs w:val="21"/>
              </w:rPr>
            </w:pPr>
            <w:r>
              <w:rPr>
                <w:rFonts w:hint="eastAsia"/>
                <w:b/>
                <w:szCs w:val="21"/>
              </w:rPr>
              <w:t>谈判联系人</w:t>
            </w:r>
          </w:p>
        </w:tc>
        <w:tc>
          <w:tcPr>
            <w:tcW w:w="2413" w:type="dxa"/>
            <w:vAlign w:val="center"/>
          </w:tcPr>
          <w:p w14:paraId="3AF046A2" w14:textId="77777777" w:rsidR="00AC4B8B" w:rsidRDefault="00AC4B8B" w:rsidP="007D1F40">
            <w:pPr>
              <w:jc w:val="center"/>
              <w:rPr>
                <w:szCs w:val="21"/>
              </w:rPr>
            </w:pPr>
          </w:p>
        </w:tc>
        <w:tc>
          <w:tcPr>
            <w:tcW w:w="1418" w:type="dxa"/>
            <w:vAlign w:val="center"/>
          </w:tcPr>
          <w:p w14:paraId="2ED28793" w14:textId="77777777" w:rsidR="00AC4B8B" w:rsidRDefault="00AC4B8B" w:rsidP="007D1F40">
            <w:pPr>
              <w:jc w:val="center"/>
              <w:rPr>
                <w:b/>
                <w:szCs w:val="21"/>
              </w:rPr>
            </w:pPr>
            <w:r>
              <w:rPr>
                <w:rFonts w:hint="eastAsia"/>
                <w:b/>
                <w:szCs w:val="21"/>
              </w:rPr>
              <w:t>联系人手机</w:t>
            </w:r>
          </w:p>
        </w:tc>
        <w:tc>
          <w:tcPr>
            <w:tcW w:w="2671" w:type="dxa"/>
            <w:vAlign w:val="center"/>
          </w:tcPr>
          <w:p w14:paraId="5DA7DA42" w14:textId="77777777" w:rsidR="00AC4B8B" w:rsidRDefault="00AC4B8B" w:rsidP="007D1F40">
            <w:pPr>
              <w:jc w:val="center"/>
              <w:rPr>
                <w:szCs w:val="21"/>
              </w:rPr>
            </w:pPr>
          </w:p>
        </w:tc>
      </w:tr>
      <w:tr w:rsidR="00AC4B8B" w14:paraId="01ED553C" w14:textId="77777777" w:rsidTr="007D1F40">
        <w:trPr>
          <w:trHeight w:val="567"/>
          <w:jc w:val="center"/>
        </w:trPr>
        <w:tc>
          <w:tcPr>
            <w:tcW w:w="2143" w:type="dxa"/>
            <w:vAlign w:val="center"/>
          </w:tcPr>
          <w:p w14:paraId="6E5589CB" w14:textId="77777777" w:rsidR="00AC4B8B" w:rsidRDefault="00AC4B8B" w:rsidP="007D1F40">
            <w:pPr>
              <w:jc w:val="center"/>
              <w:rPr>
                <w:b/>
                <w:szCs w:val="21"/>
              </w:rPr>
            </w:pPr>
            <w:r>
              <w:rPr>
                <w:rFonts w:hint="eastAsia"/>
                <w:b/>
                <w:szCs w:val="21"/>
              </w:rPr>
              <w:t>固定电话</w:t>
            </w:r>
          </w:p>
        </w:tc>
        <w:tc>
          <w:tcPr>
            <w:tcW w:w="2413" w:type="dxa"/>
            <w:vAlign w:val="center"/>
          </w:tcPr>
          <w:p w14:paraId="62941825" w14:textId="77777777" w:rsidR="00AC4B8B" w:rsidRDefault="00AC4B8B" w:rsidP="007D1F40">
            <w:pPr>
              <w:jc w:val="center"/>
              <w:rPr>
                <w:szCs w:val="21"/>
              </w:rPr>
            </w:pPr>
          </w:p>
        </w:tc>
        <w:tc>
          <w:tcPr>
            <w:tcW w:w="1418" w:type="dxa"/>
            <w:vAlign w:val="center"/>
          </w:tcPr>
          <w:p w14:paraId="666F36C1" w14:textId="77777777" w:rsidR="00AC4B8B" w:rsidRDefault="00AC4B8B" w:rsidP="007D1F40">
            <w:pPr>
              <w:jc w:val="center"/>
              <w:rPr>
                <w:b/>
                <w:szCs w:val="21"/>
              </w:rPr>
            </w:pPr>
            <w:r>
              <w:rPr>
                <w:rFonts w:hint="eastAsia"/>
                <w:b/>
                <w:szCs w:val="21"/>
              </w:rPr>
              <w:t>电子邮箱</w:t>
            </w:r>
          </w:p>
        </w:tc>
        <w:tc>
          <w:tcPr>
            <w:tcW w:w="2671" w:type="dxa"/>
            <w:vAlign w:val="center"/>
          </w:tcPr>
          <w:p w14:paraId="539478DB" w14:textId="77777777" w:rsidR="00AC4B8B" w:rsidRDefault="00AC4B8B" w:rsidP="007D1F40">
            <w:pPr>
              <w:jc w:val="center"/>
              <w:rPr>
                <w:szCs w:val="21"/>
              </w:rPr>
            </w:pPr>
          </w:p>
        </w:tc>
      </w:tr>
      <w:tr w:rsidR="00AC4B8B" w14:paraId="188F916A" w14:textId="77777777" w:rsidTr="007D1F40">
        <w:trPr>
          <w:trHeight w:val="567"/>
          <w:jc w:val="center"/>
        </w:trPr>
        <w:tc>
          <w:tcPr>
            <w:tcW w:w="2143" w:type="dxa"/>
            <w:vAlign w:val="center"/>
          </w:tcPr>
          <w:p w14:paraId="08EB92F3" w14:textId="77777777" w:rsidR="00AC4B8B" w:rsidRDefault="00AC4B8B" w:rsidP="007D1F40">
            <w:pPr>
              <w:jc w:val="center"/>
              <w:rPr>
                <w:b/>
                <w:szCs w:val="21"/>
              </w:rPr>
            </w:pPr>
            <w:r>
              <w:rPr>
                <w:rFonts w:hint="eastAsia"/>
                <w:b/>
                <w:szCs w:val="21"/>
              </w:rPr>
              <w:t>谈判编号</w:t>
            </w:r>
          </w:p>
        </w:tc>
        <w:tc>
          <w:tcPr>
            <w:tcW w:w="2413" w:type="dxa"/>
            <w:vAlign w:val="center"/>
          </w:tcPr>
          <w:p w14:paraId="507137F0" w14:textId="77777777" w:rsidR="00AC4B8B" w:rsidRDefault="00AC4B8B" w:rsidP="007D1F40">
            <w:pPr>
              <w:jc w:val="center"/>
              <w:rPr>
                <w:b/>
                <w:szCs w:val="21"/>
              </w:rPr>
            </w:pPr>
          </w:p>
        </w:tc>
        <w:tc>
          <w:tcPr>
            <w:tcW w:w="1418" w:type="dxa"/>
            <w:vAlign w:val="center"/>
          </w:tcPr>
          <w:p w14:paraId="227BE3D9" w14:textId="77777777" w:rsidR="00AC4B8B" w:rsidRDefault="00AC4B8B" w:rsidP="007D1F40">
            <w:pPr>
              <w:jc w:val="center"/>
              <w:rPr>
                <w:szCs w:val="21"/>
              </w:rPr>
            </w:pPr>
            <w:r>
              <w:rPr>
                <w:rFonts w:hint="eastAsia"/>
                <w:b/>
                <w:szCs w:val="21"/>
              </w:rPr>
              <w:t>注册资金</w:t>
            </w:r>
          </w:p>
        </w:tc>
        <w:tc>
          <w:tcPr>
            <w:tcW w:w="2671" w:type="dxa"/>
            <w:vAlign w:val="center"/>
          </w:tcPr>
          <w:p w14:paraId="05E0B515" w14:textId="77777777" w:rsidR="00AC4B8B" w:rsidRDefault="00AC4B8B" w:rsidP="007D1F40">
            <w:pPr>
              <w:jc w:val="center"/>
              <w:rPr>
                <w:szCs w:val="21"/>
              </w:rPr>
            </w:pPr>
          </w:p>
        </w:tc>
      </w:tr>
      <w:tr w:rsidR="00AC4B8B" w14:paraId="4B0CFE9B" w14:textId="77777777" w:rsidTr="007D1F40">
        <w:trPr>
          <w:trHeight w:val="567"/>
          <w:jc w:val="center"/>
        </w:trPr>
        <w:tc>
          <w:tcPr>
            <w:tcW w:w="2143" w:type="dxa"/>
            <w:vAlign w:val="center"/>
          </w:tcPr>
          <w:p w14:paraId="56CA5E7B" w14:textId="77777777" w:rsidR="00AC4B8B" w:rsidRDefault="00AC4B8B" w:rsidP="007D1F40">
            <w:pPr>
              <w:jc w:val="center"/>
              <w:rPr>
                <w:b/>
                <w:szCs w:val="21"/>
              </w:rPr>
            </w:pPr>
            <w:r>
              <w:rPr>
                <w:rFonts w:hint="eastAsia"/>
                <w:b/>
                <w:szCs w:val="21"/>
              </w:rPr>
              <w:t>申请单位地址</w:t>
            </w:r>
          </w:p>
        </w:tc>
        <w:tc>
          <w:tcPr>
            <w:tcW w:w="6502" w:type="dxa"/>
            <w:gridSpan w:val="3"/>
            <w:vAlign w:val="center"/>
          </w:tcPr>
          <w:p w14:paraId="2C977FC2" w14:textId="77777777" w:rsidR="00AC4B8B" w:rsidRDefault="00AC4B8B" w:rsidP="007D1F40">
            <w:pPr>
              <w:jc w:val="center"/>
              <w:rPr>
                <w:szCs w:val="21"/>
              </w:rPr>
            </w:pPr>
          </w:p>
        </w:tc>
      </w:tr>
      <w:tr w:rsidR="00AC4B8B" w14:paraId="0DAEF2F8" w14:textId="77777777" w:rsidTr="007D1F40">
        <w:trPr>
          <w:trHeight w:val="667"/>
          <w:jc w:val="center"/>
        </w:trPr>
        <w:tc>
          <w:tcPr>
            <w:tcW w:w="2143" w:type="dxa"/>
            <w:tcBorders>
              <w:top w:val="single" w:sz="4" w:space="0" w:color="auto"/>
            </w:tcBorders>
            <w:vAlign w:val="center"/>
          </w:tcPr>
          <w:p w14:paraId="4C9064F0" w14:textId="77777777" w:rsidR="00AC4B8B" w:rsidRDefault="00AC4B8B" w:rsidP="007D1F40">
            <w:pPr>
              <w:jc w:val="center"/>
              <w:rPr>
                <w:b/>
                <w:szCs w:val="21"/>
              </w:rPr>
            </w:pPr>
            <w:r>
              <w:rPr>
                <w:rFonts w:hint="eastAsia"/>
                <w:b/>
                <w:szCs w:val="21"/>
              </w:rPr>
              <w:t>生产厂名称（适用代理商投标）</w:t>
            </w:r>
          </w:p>
        </w:tc>
        <w:tc>
          <w:tcPr>
            <w:tcW w:w="6502" w:type="dxa"/>
            <w:gridSpan w:val="3"/>
            <w:vAlign w:val="center"/>
          </w:tcPr>
          <w:p w14:paraId="5A7D22DA" w14:textId="77777777" w:rsidR="00AC4B8B" w:rsidRDefault="00AC4B8B" w:rsidP="007D1F40">
            <w:pPr>
              <w:jc w:val="center"/>
              <w:rPr>
                <w:szCs w:val="21"/>
              </w:rPr>
            </w:pPr>
          </w:p>
        </w:tc>
      </w:tr>
      <w:tr w:rsidR="00AC4B8B" w14:paraId="668CF4B6" w14:textId="77777777" w:rsidTr="007D1F40">
        <w:trPr>
          <w:trHeight w:val="1604"/>
          <w:jc w:val="center"/>
        </w:trPr>
        <w:tc>
          <w:tcPr>
            <w:tcW w:w="8645" w:type="dxa"/>
            <w:gridSpan w:val="4"/>
          </w:tcPr>
          <w:p w14:paraId="0BABCB8B" w14:textId="77777777" w:rsidR="00AC4B8B" w:rsidRDefault="00AC4B8B" w:rsidP="007D1F40">
            <w:pPr>
              <w:rPr>
                <w:szCs w:val="21"/>
              </w:rPr>
            </w:pPr>
            <w:r>
              <w:rPr>
                <w:rFonts w:hint="eastAsia"/>
                <w:b/>
                <w:szCs w:val="21"/>
              </w:rPr>
              <w:t>申请投标范围：（注明</w:t>
            </w:r>
            <w:proofErr w:type="gramStart"/>
            <w:r>
              <w:rPr>
                <w:rFonts w:hint="eastAsia"/>
                <w:b/>
                <w:szCs w:val="21"/>
              </w:rPr>
              <w:t>拟谈判</w:t>
            </w:r>
            <w:proofErr w:type="gramEnd"/>
            <w:r>
              <w:rPr>
                <w:rFonts w:hint="eastAsia"/>
                <w:b/>
                <w:szCs w:val="21"/>
              </w:rPr>
              <w:t>包件号和物资名称）</w:t>
            </w:r>
          </w:p>
          <w:p w14:paraId="58AC56DB" w14:textId="77777777" w:rsidR="00AC4B8B" w:rsidRDefault="00AC4B8B" w:rsidP="007D1F40">
            <w:pPr>
              <w:ind w:firstLineChars="2695" w:firstLine="5682"/>
              <w:rPr>
                <w:b/>
                <w:szCs w:val="21"/>
              </w:rPr>
            </w:pPr>
          </w:p>
        </w:tc>
      </w:tr>
      <w:tr w:rsidR="00AC4B8B" w14:paraId="4BD45799" w14:textId="77777777" w:rsidTr="007D1F40">
        <w:trPr>
          <w:trHeight w:val="3857"/>
          <w:jc w:val="center"/>
        </w:trPr>
        <w:tc>
          <w:tcPr>
            <w:tcW w:w="8645" w:type="dxa"/>
            <w:gridSpan w:val="4"/>
            <w:tcBorders>
              <w:bottom w:val="double" w:sz="4" w:space="0" w:color="auto"/>
            </w:tcBorders>
          </w:tcPr>
          <w:p w14:paraId="4894CC33" w14:textId="77777777" w:rsidR="00AC4B8B" w:rsidRDefault="00AC4B8B" w:rsidP="007D1F40">
            <w:pPr>
              <w:jc w:val="center"/>
              <w:rPr>
                <w:rFonts w:ascii="宋体" w:cs="宋体"/>
                <w:b/>
                <w:szCs w:val="21"/>
              </w:rPr>
            </w:pPr>
            <w:r>
              <w:rPr>
                <w:rFonts w:ascii="宋体" w:hAnsi="宋体" w:cs="宋体" w:hint="eastAsia"/>
                <w:b/>
                <w:szCs w:val="21"/>
              </w:rPr>
              <w:t>供应商开票信息</w:t>
            </w:r>
          </w:p>
          <w:p w14:paraId="0F6A9174" w14:textId="77777777" w:rsidR="00AC4B8B" w:rsidRDefault="00AC4B8B" w:rsidP="007D1F40">
            <w:pPr>
              <w:rPr>
                <w:rFonts w:ascii="宋体" w:cs="宋体"/>
                <w:b/>
                <w:szCs w:val="21"/>
              </w:rPr>
            </w:pPr>
            <w:r>
              <w:rPr>
                <w:rFonts w:ascii="宋体" w:hAnsi="宋体" w:cs="宋体" w:hint="eastAsia"/>
                <w:b/>
                <w:szCs w:val="21"/>
              </w:rPr>
              <w:t>单位名称：</w:t>
            </w:r>
          </w:p>
          <w:p w14:paraId="065AC937" w14:textId="77777777" w:rsidR="00AC4B8B" w:rsidRDefault="00AC4B8B" w:rsidP="007D1F40">
            <w:pPr>
              <w:rPr>
                <w:rFonts w:ascii="宋体" w:hAnsi="宋体" w:cs="宋体"/>
                <w:sz w:val="18"/>
                <w:szCs w:val="18"/>
              </w:rPr>
            </w:pPr>
            <w:r>
              <w:rPr>
                <w:rFonts w:ascii="宋体" w:hAnsi="宋体" w:cs="宋体" w:hint="eastAsia"/>
                <w:b/>
                <w:szCs w:val="21"/>
              </w:rPr>
              <w:t>纳税人识别号：</w:t>
            </w:r>
          </w:p>
          <w:p w14:paraId="63E5EDB0" w14:textId="77777777" w:rsidR="00AC4B8B" w:rsidRDefault="00AC4B8B" w:rsidP="007D1F40">
            <w:pPr>
              <w:rPr>
                <w:rFonts w:ascii="宋体" w:cs="宋体"/>
                <w:b/>
                <w:szCs w:val="21"/>
              </w:rPr>
            </w:pPr>
            <w:r>
              <w:rPr>
                <w:rFonts w:ascii="宋体" w:hAnsi="宋体" w:cs="宋体" w:hint="eastAsia"/>
                <w:b/>
                <w:szCs w:val="21"/>
              </w:rPr>
              <w:t>地址、</w:t>
            </w:r>
            <w:r>
              <w:rPr>
                <w:rFonts w:ascii="宋体" w:hAnsi="宋体" w:cs="宋体"/>
                <w:b/>
                <w:szCs w:val="21"/>
              </w:rPr>
              <w:t xml:space="preserve">  </w:t>
            </w:r>
            <w:r>
              <w:rPr>
                <w:rFonts w:ascii="宋体" w:hAnsi="宋体" w:cs="宋体" w:hint="eastAsia"/>
                <w:b/>
                <w:szCs w:val="21"/>
              </w:rPr>
              <w:t>电话：</w:t>
            </w:r>
          </w:p>
          <w:p w14:paraId="06DC6750" w14:textId="77777777" w:rsidR="00AC4B8B" w:rsidRDefault="00AC4B8B" w:rsidP="007D1F40">
            <w:pPr>
              <w:rPr>
                <w:rFonts w:ascii="宋体" w:hAnsi="宋体" w:cs="宋体"/>
                <w:b/>
                <w:szCs w:val="21"/>
              </w:rPr>
            </w:pPr>
            <w:r>
              <w:rPr>
                <w:rFonts w:ascii="宋体" w:hAnsi="宋体" w:cs="宋体" w:hint="eastAsia"/>
                <w:b/>
                <w:szCs w:val="21"/>
              </w:rPr>
              <w:t>开户行及账号：</w:t>
            </w:r>
          </w:p>
          <w:p w14:paraId="50740A87" w14:textId="77777777" w:rsidR="00AC4B8B" w:rsidRDefault="00AC4B8B" w:rsidP="007D1F40">
            <w:pPr>
              <w:rPr>
                <w:rFonts w:ascii="宋体" w:hAnsi="宋体" w:cs="宋体"/>
                <w:b/>
                <w:szCs w:val="21"/>
              </w:rPr>
            </w:pPr>
            <w:r>
              <w:rPr>
                <w:rFonts w:ascii="宋体" w:hAnsi="宋体" w:cs="宋体" w:hint="eastAsia"/>
                <w:b/>
                <w:szCs w:val="21"/>
              </w:rPr>
              <w:t>开户行联行号：</w:t>
            </w:r>
          </w:p>
          <w:p w14:paraId="0EC4CC2A" w14:textId="77777777" w:rsidR="00AC4B8B" w:rsidRDefault="00AC4B8B" w:rsidP="007D1F40">
            <w:pPr>
              <w:jc w:val="left"/>
              <w:rPr>
                <w:rFonts w:ascii="宋体" w:hAnsi="宋体" w:cs="宋体"/>
                <w:b/>
                <w:szCs w:val="21"/>
              </w:rPr>
            </w:pPr>
            <w:r>
              <w:rPr>
                <w:rFonts w:ascii="宋体" w:hAnsi="宋体" w:cs="宋体" w:hint="eastAsia"/>
                <w:b/>
                <w:szCs w:val="21"/>
              </w:rPr>
              <w:t>专用</w:t>
            </w:r>
            <w:r>
              <w:rPr>
                <w:rFonts w:ascii="宋体" w:hAnsi="宋体" w:cs="宋体"/>
                <w:b/>
                <w:szCs w:val="21"/>
              </w:rPr>
              <w:t>发票邮寄地址</w:t>
            </w:r>
            <w:r>
              <w:rPr>
                <w:rFonts w:ascii="宋体" w:hAnsi="宋体" w:cs="宋体" w:hint="eastAsia"/>
                <w:b/>
                <w:szCs w:val="21"/>
              </w:rPr>
              <w:t>：</w:t>
            </w:r>
          </w:p>
          <w:p w14:paraId="2ED9290C" w14:textId="77777777" w:rsidR="00AC4B8B" w:rsidRDefault="00AC4B8B" w:rsidP="007D1F40">
            <w:pPr>
              <w:ind w:firstLineChars="2601" w:firstLine="5483"/>
              <w:rPr>
                <w:b/>
                <w:szCs w:val="21"/>
              </w:rPr>
            </w:pPr>
            <w:r>
              <w:rPr>
                <w:rFonts w:hint="eastAsia"/>
                <w:b/>
                <w:szCs w:val="21"/>
              </w:rPr>
              <w:t>申请单位（章）</w:t>
            </w:r>
          </w:p>
          <w:p w14:paraId="5C087744" w14:textId="77777777" w:rsidR="00AC4B8B" w:rsidRDefault="00AC4B8B" w:rsidP="007D1F40">
            <w:pPr>
              <w:ind w:firstLineChars="2742" w:firstLine="5781"/>
              <w:rPr>
                <w:rFonts w:hint="eastAsia"/>
                <w:b/>
                <w:szCs w:val="21"/>
              </w:rPr>
            </w:pPr>
            <w:r>
              <w:rPr>
                <w:rFonts w:hint="eastAsia"/>
                <w:b/>
                <w:szCs w:val="21"/>
              </w:rPr>
              <w:t>年</w:t>
            </w:r>
            <w:r>
              <w:rPr>
                <w:b/>
                <w:szCs w:val="21"/>
              </w:rPr>
              <w:t xml:space="preserve">  </w:t>
            </w:r>
            <w:r>
              <w:rPr>
                <w:rFonts w:hint="eastAsia"/>
                <w:b/>
                <w:szCs w:val="21"/>
              </w:rPr>
              <w:t>月</w:t>
            </w:r>
            <w:r>
              <w:rPr>
                <w:b/>
                <w:szCs w:val="21"/>
              </w:rPr>
              <w:t xml:space="preserve">  </w:t>
            </w:r>
            <w:r>
              <w:rPr>
                <w:rFonts w:hint="eastAsia"/>
                <w:b/>
                <w:szCs w:val="21"/>
              </w:rPr>
              <w:t>日</w:t>
            </w:r>
          </w:p>
        </w:tc>
      </w:tr>
    </w:tbl>
    <w:p w14:paraId="2C317800" w14:textId="77777777" w:rsidR="00AC4B8B" w:rsidRDefault="00AC4B8B" w:rsidP="00AC4B8B">
      <w:pPr>
        <w:ind w:leftChars="195" w:left="1339" w:hangingChars="441" w:hanging="930"/>
        <w:jc w:val="left"/>
        <w:rPr>
          <w:rFonts w:ascii="宋体" w:hAnsi="宋体" w:cs="宋体" w:hint="eastAsia"/>
          <w:b/>
          <w:szCs w:val="21"/>
        </w:rPr>
      </w:pPr>
      <w:r>
        <w:rPr>
          <w:rFonts w:ascii="宋体" w:hAnsi="宋体" w:cs="宋体" w:hint="eastAsia"/>
          <w:b/>
          <w:szCs w:val="21"/>
        </w:rPr>
        <w:t>备注：1.</w:t>
      </w:r>
      <w:proofErr w:type="gramStart"/>
      <w:r>
        <w:rPr>
          <w:rFonts w:ascii="宋体" w:hAnsi="宋体" w:cs="宋体" w:hint="eastAsia"/>
          <w:b/>
          <w:szCs w:val="21"/>
        </w:rPr>
        <w:t>标书款</w:t>
      </w:r>
      <w:proofErr w:type="gramEnd"/>
      <w:r>
        <w:rPr>
          <w:rFonts w:ascii="宋体" w:hAnsi="宋体" w:cs="宋体" w:hint="eastAsia"/>
          <w:b/>
          <w:szCs w:val="21"/>
        </w:rPr>
        <w:t>发票采用电子发票形式，开具后发送至本申请表提供的邮箱内并短信通知，</w:t>
      </w:r>
    </w:p>
    <w:p w14:paraId="00D575AA" w14:textId="77777777" w:rsidR="00AC4B8B" w:rsidRDefault="00AC4B8B" w:rsidP="00AC4B8B">
      <w:pPr>
        <w:ind w:leftChars="631" w:left="1325"/>
        <w:jc w:val="left"/>
        <w:rPr>
          <w:rFonts w:ascii="宋体" w:hAnsi="宋体" w:cs="宋体"/>
          <w:b/>
          <w:szCs w:val="21"/>
        </w:rPr>
      </w:pPr>
      <w:proofErr w:type="gramStart"/>
      <w:r>
        <w:rPr>
          <w:rFonts w:ascii="宋体" w:hAnsi="宋体" w:cs="宋体" w:hint="eastAsia"/>
          <w:b/>
          <w:szCs w:val="21"/>
        </w:rPr>
        <w:t>请确保</w:t>
      </w:r>
      <w:proofErr w:type="gramEnd"/>
      <w:r>
        <w:rPr>
          <w:rFonts w:ascii="宋体" w:hAnsi="宋体" w:cs="宋体" w:hint="eastAsia"/>
          <w:b/>
          <w:szCs w:val="21"/>
        </w:rPr>
        <w:t>本申请表提供的电子邮箱及电话的准确性。</w:t>
      </w:r>
    </w:p>
    <w:p w14:paraId="03176013" w14:textId="3032AB07" w:rsidR="006346A4" w:rsidRPr="00AC4B8B" w:rsidRDefault="00AC4B8B" w:rsidP="00AC4B8B">
      <w:pPr>
        <w:ind w:firstLineChars="490" w:firstLine="1033"/>
        <w:jc w:val="left"/>
        <w:rPr>
          <w:rFonts w:hint="eastAsia"/>
          <w:b/>
          <w:szCs w:val="21"/>
        </w:rPr>
      </w:pPr>
      <w:r>
        <w:rPr>
          <w:rFonts w:ascii="宋体" w:hAnsi="宋体" w:cs="宋体" w:hint="eastAsia"/>
          <w:b/>
          <w:szCs w:val="21"/>
        </w:rPr>
        <w:t>2.退还投标保证金需填</w:t>
      </w:r>
      <w:r>
        <w:rPr>
          <w:rFonts w:hint="eastAsia"/>
          <w:b/>
          <w:szCs w:val="21"/>
        </w:rPr>
        <w:t>写开户行</w:t>
      </w:r>
      <w:r>
        <w:rPr>
          <w:rFonts w:ascii="宋体" w:hAnsi="宋体" w:cs="宋体" w:hint="eastAsia"/>
          <w:b/>
          <w:szCs w:val="21"/>
        </w:rPr>
        <w:t>联行号，请准确填写。</w:t>
      </w:r>
      <w:bookmarkEnd w:id="0"/>
    </w:p>
    <w:sectPr w:rsidR="006346A4" w:rsidRPr="00AC4B8B" w:rsidSect="00AC4B8B">
      <w:pgSz w:w="11906" w:h="16838"/>
      <w:pgMar w:top="1440" w:right="1083" w:bottom="1440" w:left="108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8B"/>
    <w:rsid w:val="006346A4"/>
    <w:rsid w:val="00AC4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B0C8"/>
  <w15:chartTrackingRefBased/>
  <w15:docId w15:val="{A643E729-D960-4033-BBE8-6DA4B50A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C4B8B"/>
    <w:pPr>
      <w:widowControl w:val="0"/>
      <w:spacing w:line="360" w:lineRule="auto"/>
      <w:jc w:val="both"/>
    </w:pPr>
    <w:rPr>
      <w:rFonts w:ascii="Times New Roman" w:eastAsia="宋体" w:hAnsi="Times New Roman" w:cs="Times New Roman"/>
    </w:rPr>
  </w:style>
  <w:style w:type="paragraph" w:styleId="2">
    <w:name w:val="heading 2"/>
    <w:basedOn w:val="a"/>
    <w:next w:val="a"/>
    <w:link w:val="20"/>
    <w:qFormat/>
    <w:rsid w:val="00AC4B8B"/>
    <w:pPr>
      <w:keepNext/>
      <w:keepLines/>
      <w:spacing w:before="100"/>
      <w:outlineLvl w:val="1"/>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qFormat/>
    <w:rsid w:val="00AC4B8B"/>
    <w:rPr>
      <w:rFonts w:ascii="Times New Roman" w:eastAsia="宋体" w:hAnsi="Times New Roman" w:cs="Times New Roman"/>
      <w:b/>
      <w:bCs/>
      <w:kern w:val="0"/>
      <w:sz w:val="32"/>
      <w:szCs w:val="32"/>
    </w:rPr>
  </w:style>
  <w:style w:type="paragraph" w:styleId="a0">
    <w:name w:val="Body Text"/>
    <w:basedOn w:val="a"/>
    <w:link w:val="a4"/>
    <w:uiPriority w:val="99"/>
    <w:semiHidden/>
    <w:unhideWhenUsed/>
    <w:rsid w:val="00AC4B8B"/>
    <w:pPr>
      <w:spacing w:after="120"/>
    </w:pPr>
  </w:style>
  <w:style w:type="character" w:customStyle="1" w:styleId="a4">
    <w:name w:val="正文文本 字符"/>
    <w:basedOn w:val="a1"/>
    <w:link w:val="a0"/>
    <w:uiPriority w:val="99"/>
    <w:semiHidden/>
    <w:rsid w:val="00AC4B8B"/>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liang</dc:creator>
  <cp:keywords/>
  <dc:description/>
  <cp:lastModifiedBy>sophia liang</cp:lastModifiedBy>
  <cp:revision>1</cp:revision>
  <dcterms:created xsi:type="dcterms:W3CDTF">2022-08-01T07:13:00Z</dcterms:created>
  <dcterms:modified xsi:type="dcterms:W3CDTF">2022-08-01T07:14:00Z</dcterms:modified>
</cp:coreProperties>
</file>