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tabs>
          <w:tab w:val="left" w:pos="0"/>
          <w:tab w:val="left" w:pos="180"/>
        </w:tabs>
        <w:spacing w:before="0" w:beforeLines="0" w:after="0" w:afterLines="0"/>
      </w:pPr>
      <w:r>
        <w:rPr>
          <w:rFonts w:hint="eastAsia"/>
        </w:rPr>
        <w:t xml:space="preserve"> 广东红海湾发电有限公司到货物资清单</w:t>
      </w:r>
    </w:p>
    <w:p/>
    <w:p>
      <w:r>
        <w:rPr>
          <w:rFonts w:hint="eastAsia"/>
        </w:rPr>
        <w:t>编号：</w:t>
      </w:r>
      <w:r>
        <w:t>Q/GEG-0115.31.21101.B.JL0</w:t>
      </w:r>
      <w:r>
        <w:rPr>
          <w:rFonts w:hint="eastAsia"/>
        </w:rPr>
        <w:t>4</w:t>
      </w:r>
      <w:r>
        <w:t>-2022</w:t>
      </w:r>
    </w:p>
    <w:tbl>
      <w:tblPr>
        <w:tblStyle w:val="5"/>
        <w:tblW w:w="1450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55"/>
        <w:gridCol w:w="484"/>
        <w:gridCol w:w="276"/>
        <w:gridCol w:w="993"/>
        <w:gridCol w:w="708"/>
        <w:gridCol w:w="596"/>
        <w:gridCol w:w="680"/>
        <w:gridCol w:w="709"/>
        <w:gridCol w:w="709"/>
        <w:gridCol w:w="1679"/>
        <w:gridCol w:w="301"/>
        <w:gridCol w:w="1563"/>
        <w:gridCol w:w="2095"/>
        <w:gridCol w:w="32"/>
        <w:gridCol w:w="20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合同号（订单号）</w:t>
            </w:r>
            <w:r>
              <w:rPr>
                <w:rFonts w:hint="eastAsia" w:ascii="宋体" w:hAnsi="宋体"/>
                <w:sz w:val="18"/>
              </w:rPr>
              <w:t>*</w:t>
            </w:r>
          </w:p>
        </w:tc>
        <w:tc>
          <w:tcPr>
            <w:tcW w:w="2573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kern w:val="0"/>
                <w:sz w:val="18"/>
                <w:szCs w:val="21"/>
              </w:rPr>
            </w:pPr>
          </w:p>
        </w:tc>
        <w:tc>
          <w:tcPr>
            <w:tcW w:w="4078" w:type="dxa"/>
            <w:gridSpan w:val="5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*</w:t>
            </w:r>
            <w:r>
              <w:rPr>
                <w:rFonts w:hint="eastAsia" w:ascii="宋体" w:hAnsi="宋体"/>
                <w:bCs/>
                <w:kern w:val="0"/>
                <w:sz w:val="18"/>
                <w:szCs w:val="21"/>
              </w:rPr>
              <w:t>供货商：</w:t>
            </w:r>
          </w:p>
          <w:p>
            <w:pPr>
              <w:spacing w:line="300" w:lineRule="auto"/>
              <w:rPr>
                <w:rFonts w:ascii="宋体" w:hAnsi="宋体"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*</w:t>
            </w:r>
            <w:r>
              <w:rPr>
                <w:rFonts w:hint="eastAsia" w:ascii="宋体" w:hAnsi="宋体"/>
                <w:sz w:val="18"/>
                <w:szCs w:val="21"/>
              </w:rPr>
              <w:t>联系电话：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*</w:t>
            </w:r>
            <w:r>
              <w:rPr>
                <w:rFonts w:hint="eastAsia" w:ascii="宋体" w:hAnsi="宋体"/>
                <w:bCs/>
                <w:kern w:val="0"/>
                <w:sz w:val="18"/>
                <w:szCs w:val="21"/>
              </w:rPr>
              <w:t>采购负责人：</w:t>
            </w:r>
          </w:p>
          <w:p>
            <w:pPr>
              <w:spacing w:line="300" w:lineRule="auto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*</w:t>
            </w:r>
            <w:r>
              <w:rPr>
                <w:rFonts w:hint="eastAsia" w:ascii="宋体" w:hAnsi="宋体"/>
                <w:sz w:val="18"/>
                <w:szCs w:val="21"/>
              </w:rPr>
              <w:t>联系电话：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仓管员：</w:t>
            </w:r>
          </w:p>
          <w:p>
            <w:pPr>
              <w:spacing w:line="300" w:lineRule="auto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370" w:type="dxa"/>
            <w:gridSpan w:val="5"/>
            <w:shd w:val="clear" w:color="auto" w:fill="auto"/>
          </w:tcPr>
          <w:p>
            <w:pPr>
              <w:spacing w:before="156" w:beforeLines="50" w:after="156" w:afterLines="50" w:line="300" w:lineRule="auto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*</w:t>
            </w:r>
            <w:r>
              <w:rPr>
                <w:rFonts w:hint="eastAsia" w:ascii="宋体" w:hAnsi="宋体"/>
                <w:sz w:val="18"/>
                <w:szCs w:val="21"/>
              </w:rPr>
              <w:t>发</w:t>
            </w:r>
            <w:r>
              <w:rPr>
                <w:rFonts w:hint="eastAsia" w:ascii="宋体" w:hAnsi="宋体"/>
                <w:bCs/>
                <w:kern w:val="0"/>
                <w:sz w:val="18"/>
                <w:szCs w:val="21"/>
              </w:rPr>
              <w:t>货日期：</w:t>
            </w:r>
            <w:r>
              <w:rPr>
                <w:rFonts w:hint="eastAsia" w:ascii="宋体" w:hAnsi="宋体"/>
                <w:sz w:val="18"/>
                <w:szCs w:val="21"/>
              </w:rPr>
              <w:t>20</w:t>
            </w: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21"/>
              </w:rPr>
              <w:t>年</w:t>
            </w: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21"/>
              </w:rPr>
              <w:t>月</w:t>
            </w: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21"/>
              </w:rPr>
              <w:t>日</w:t>
            </w:r>
          </w:p>
        </w:tc>
        <w:tc>
          <w:tcPr>
            <w:tcW w:w="11134" w:type="dxa"/>
            <w:gridSpan w:val="11"/>
            <w:shd w:val="clear" w:color="auto" w:fill="auto"/>
          </w:tcPr>
          <w:p>
            <w:pPr>
              <w:spacing w:before="156" w:beforeLines="50" w:after="156" w:afterLines="50" w:line="300" w:lineRule="auto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21"/>
              </w:rPr>
              <w:t>到</w:t>
            </w:r>
            <w:r>
              <w:rPr>
                <w:rFonts w:hint="eastAsia" w:ascii="宋体" w:hAnsi="宋体"/>
                <w:sz w:val="18"/>
                <w:szCs w:val="21"/>
              </w:rPr>
              <w:t>货日期：20</w:t>
            </w: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21"/>
              </w:rPr>
              <w:t>年</w:t>
            </w: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21"/>
              </w:rPr>
              <w:t>月</w:t>
            </w: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21"/>
              </w:rPr>
              <w:t>日</w:t>
            </w:r>
            <w:r>
              <w:rPr>
                <w:rFonts w:hint="eastAsia" w:ascii="宋体" w:hAnsi="宋体"/>
                <w:bCs/>
                <w:kern w:val="0"/>
                <w:sz w:val="18"/>
                <w:szCs w:val="21"/>
              </w:rPr>
              <w:t>；</w:t>
            </w:r>
            <w:r>
              <w:rPr>
                <w:rFonts w:hint="eastAsia" w:ascii="宋体" w:hAnsi="宋体"/>
                <w:sz w:val="18"/>
                <w:szCs w:val="21"/>
              </w:rPr>
              <w:t>到货物资外包装</w:t>
            </w:r>
            <w:r>
              <w:rPr>
                <w:rFonts w:hint="eastAsia" w:ascii="宋体" w:hAnsi="宋体"/>
                <w:bCs/>
                <w:kern w:val="0"/>
                <w:sz w:val="18"/>
                <w:szCs w:val="21"/>
              </w:rPr>
              <w:t>完好：□是，□否；</w:t>
            </w:r>
            <w:r>
              <w:rPr>
                <w:rFonts w:hint="eastAsia" w:ascii="宋体" w:hAnsi="宋体"/>
                <w:sz w:val="18"/>
                <w:szCs w:val="21"/>
              </w:rPr>
              <w:t>到货后立即开箱验货:</w:t>
            </w:r>
            <w:r>
              <w:rPr>
                <w:rFonts w:hint="eastAsia" w:ascii="宋体" w:hAnsi="宋体"/>
                <w:bCs/>
                <w:kern w:val="0"/>
                <w:sz w:val="18"/>
                <w:szCs w:val="21"/>
              </w:rPr>
              <w:t xml:space="preserve"> □有，□无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序号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物资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编码*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物资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名称*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规格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型号*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材质*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补充说明（品牌及产地）*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单位*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数量*</w:t>
            </w:r>
          </w:p>
        </w:tc>
        <w:tc>
          <w:tcPr>
            <w:tcW w:w="1679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随货资料（发货前勾选）*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仓管员验收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采购员验收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专业技术方验收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lang w:val="en-US" w:eastAsia="zh-CN"/>
              </w:rPr>
              <w:t>（可在商务网上相应询价单上查到对应编码）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Arial" w:eastAsiaTheme="minorEastAsia"/>
                <w:color w:val="FF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FF0000"/>
                <w:sz w:val="18"/>
                <w:szCs w:val="21"/>
                <w:lang w:val="en-US" w:eastAsia="zh-CN"/>
              </w:rPr>
              <w:t>（与订货单一致）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FF0000"/>
                <w:sz w:val="18"/>
                <w:szCs w:val="21"/>
              </w:rPr>
            </w:pPr>
            <w:r>
              <w:rPr>
                <w:rFonts w:hint="eastAsia" w:ascii="宋体" w:hAnsi="宋体" w:cs="Arial"/>
                <w:color w:val="FF0000"/>
                <w:sz w:val="18"/>
                <w:szCs w:val="21"/>
                <w:lang w:val="en-US" w:eastAsia="zh-CN"/>
              </w:rPr>
              <w:t>（与订货单一致）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 w:cs="Arial"/>
                <w:color w:val="FF0000"/>
                <w:sz w:val="18"/>
                <w:szCs w:val="21"/>
                <w:lang w:val="en-US" w:eastAsia="zh-CN"/>
              </w:rPr>
              <w:t>（与订货单一致）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 w:cs="Arial"/>
                <w:color w:val="FF0000"/>
                <w:sz w:val="18"/>
                <w:szCs w:val="21"/>
                <w:lang w:val="en-US" w:eastAsia="zh-CN"/>
              </w:rPr>
              <w:t>（与订货单一致）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 w:cs="Arial"/>
                <w:color w:val="FF0000"/>
                <w:sz w:val="18"/>
                <w:szCs w:val="21"/>
                <w:lang w:val="en-US" w:eastAsia="zh-CN"/>
              </w:rPr>
              <w:t>（与订货单一致）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 w:cs="Arial"/>
                <w:color w:val="FF0000"/>
                <w:sz w:val="18"/>
                <w:szCs w:val="21"/>
                <w:lang w:val="en-US" w:eastAsia="zh-CN"/>
              </w:rPr>
              <w:t>（与订货单一致）</w:t>
            </w:r>
          </w:p>
        </w:tc>
        <w:tc>
          <w:tcPr>
            <w:tcW w:w="1679" w:type="dxa"/>
            <w:shd w:val="clear" w:color="auto" w:fill="auto"/>
          </w:tcPr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合格证□</w:t>
            </w:r>
          </w:p>
          <w:p>
            <w:pPr>
              <w:spacing w:line="240" w:lineRule="exact"/>
              <w:jc w:val="left"/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t>材质报告□</w:t>
            </w:r>
          </w:p>
          <w:p>
            <w:pPr>
              <w:spacing w:line="240" w:lineRule="exact"/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t>检测报告□</w:t>
            </w:r>
          </w:p>
          <w:p>
            <w:pPr>
              <w:spacing w:line="240" w:lineRule="exact"/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t>使用说明书□</w:t>
            </w:r>
          </w:p>
          <w:p>
            <w:pPr>
              <w:spacing w:line="240" w:lineRule="exact"/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t>保修卡□</w:t>
            </w:r>
          </w:p>
          <w:p>
            <w:pPr>
              <w:spacing w:line="240" w:lineRule="exact"/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t>图纸</w:t>
            </w: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sym w:font="Wingdings 2" w:char="00A3"/>
            </w:r>
          </w:p>
          <w:p>
            <w:pPr>
              <w:spacing w:line="240" w:lineRule="exact"/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t>原产地证明</w:t>
            </w: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sym w:font="Wingdings 2" w:char="00A3"/>
            </w:r>
          </w:p>
          <w:p>
            <w:pPr>
              <w:spacing w:line="240" w:lineRule="exact"/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t>报关单□</w:t>
            </w:r>
          </w:p>
          <w:p>
            <w:pPr>
              <w:spacing w:line="240" w:lineRule="exact"/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bCs/>
                <w:kern w:val="0"/>
                <w:sz w:val="16"/>
                <w:szCs w:val="13"/>
              </w:rPr>
              <w:t>合法进货渠道资料□</w:t>
            </w:r>
          </w:p>
          <w:p>
            <w:pPr>
              <w:spacing w:line="240" w:lineRule="exact"/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t>授权证书□</w:t>
            </w:r>
          </w:p>
          <w:p>
            <w:pPr>
              <w:spacing w:line="240" w:lineRule="exact"/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5"/>
              </w:rPr>
              <w:t>化验单□</w:t>
            </w:r>
          </w:p>
        </w:tc>
        <w:tc>
          <w:tcPr>
            <w:tcW w:w="1864" w:type="dxa"/>
            <w:gridSpan w:val="2"/>
            <w:shd w:val="clear" w:color="auto" w:fill="auto"/>
          </w:tcPr>
          <w:p>
            <w:pPr>
              <w:spacing w:line="32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1.包装/外观/数量：□符合，□不符合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2.随货资料是否齐全</w:t>
            </w:r>
          </w:p>
          <w:p>
            <w:pPr>
              <w:jc w:val="lef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□是，□否</w:t>
            </w:r>
          </w:p>
          <w:p>
            <w:pPr>
              <w:jc w:val="lef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3.备注：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</w:t>
            </w:r>
          </w:p>
          <w:p>
            <w:pPr>
              <w:jc w:val="lef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  <w:u w:val="single"/>
              </w:rPr>
              <w:t xml:space="preserve">                   </w:t>
            </w:r>
          </w:p>
          <w:p>
            <w:pPr>
              <w:jc w:val="lef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  <w:u w:val="single"/>
              </w:rPr>
              <w:t xml:space="preserve">                  </w:t>
            </w:r>
          </w:p>
          <w:p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签名：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日期：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随货资料是否齐全</w:t>
            </w: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</w:rPr>
              <w:t>是，□否</w:t>
            </w:r>
          </w:p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数量：</w:t>
            </w:r>
            <w:r>
              <w:rPr>
                <w:rFonts w:hint="eastAsia" w:ascii="宋体" w:hAnsi="宋体"/>
                <w:sz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</w:rPr>
              <w:t>符合，□不符合</w:t>
            </w: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3.验收意见：</w:t>
            </w: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□合格，□不合格</w:t>
            </w:r>
          </w:p>
          <w:p>
            <w:pPr>
              <w:jc w:val="left"/>
              <w:rPr>
                <w:rFonts w:ascii="宋体" w:hAnsi="宋体"/>
                <w:sz w:val="18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4.备注：</w:t>
            </w: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          </w:t>
            </w:r>
          </w:p>
          <w:p>
            <w:pPr>
              <w:jc w:val="left"/>
              <w:rPr>
                <w:rFonts w:ascii="宋体" w:hAnsi="宋体"/>
                <w:sz w:val="18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                    </w:t>
            </w:r>
          </w:p>
          <w:p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                  </w:t>
            </w:r>
          </w:p>
          <w:p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签名：</w:t>
            </w:r>
          </w:p>
          <w:p>
            <w:pPr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sz w:val="18"/>
              </w:rPr>
              <w:t>日期：</w:t>
            </w:r>
          </w:p>
        </w:tc>
        <w:tc>
          <w:tcPr>
            <w:tcW w:w="2062" w:type="dxa"/>
            <w:shd w:val="clear" w:color="auto" w:fill="auto"/>
          </w:tcPr>
          <w:p>
            <w:pPr>
              <w:numPr>
                <w:ilvl w:val="0"/>
                <w:numId w:val="3"/>
              </w:num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是否重要设备</w:t>
            </w: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</w:rPr>
              <w:t>是，□否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2.是否满足技术要求：□是，□否</w:t>
            </w:r>
          </w:p>
          <w:p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3.验收意见：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□合格，□不合格</w:t>
            </w:r>
          </w:p>
          <w:p>
            <w:pPr>
              <w:jc w:val="left"/>
              <w:rPr>
                <w:rFonts w:ascii="宋体" w:hAnsi="宋体"/>
                <w:sz w:val="18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4.备注：</w:t>
            </w: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           </w:t>
            </w:r>
          </w:p>
          <w:p>
            <w:pPr>
              <w:jc w:val="left"/>
              <w:rPr>
                <w:rFonts w:ascii="宋体" w:hAnsi="宋体"/>
                <w:sz w:val="18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                  </w:t>
            </w:r>
          </w:p>
          <w:p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签名：</w:t>
            </w:r>
          </w:p>
          <w:p>
            <w:pPr>
              <w:rPr>
                <w:rFonts w:ascii="宋体" w:hAnsi="宋体"/>
                <w:bCs/>
                <w:kern w:val="0"/>
                <w:sz w:val="18"/>
                <w:szCs w:val="15"/>
              </w:rPr>
            </w:pPr>
            <w:r>
              <w:rPr>
                <w:rFonts w:hint="eastAsia" w:ascii="宋体" w:hAnsi="宋体"/>
                <w:sz w:val="18"/>
              </w:rPr>
              <w:t>日期：</w:t>
            </w:r>
            <w:r>
              <w:rPr>
                <w:rFonts w:ascii="宋体" w:hAnsi="宋体"/>
                <w:bCs/>
                <w:kern w:val="0"/>
                <w:sz w:val="18"/>
                <w:szCs w:val="15"/>
              </w:rPr>
              <w:t xml:space="preserve">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  <w:sz w:val="18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79" w:type="dxa"/>
            <w:shd w:val="clear" w:color="auto" w:fill="auto"/>
          </w:tcPr>
          <w:p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</w:p>
        </w:tc>
      </w:tr>
    </w:tbl>
    <w:p>
      <w:pPr>
        <w:pStyle w:val="11"/>
        <w:ind w:left="105" w:leftChars="50" w:firstLine="0"/>
        <w:jc w:val="left"/>
      </w:pPr>
      <w:r>
        <w:rPr>
          <w:rFonts w:hint="eastAsia"/>
          <w:szCs w:val="21"/>
        </w:rPr>
        <w:t>备注:1.标*号为必填项，</w:t>
      </w:r>
      <w:r>
        <w:rPr>
          <w:rFonts w:hint="eastAsia"/>
        </w:rPr>
        <w:t>未填完善的需重新补充填写完善的表格；</w:t>
      </w:r>
    </w:p>
    <w:p>
      <w:pPr>
        <w:pStyle w:val="11"/>
        <w:ind w:left="105" w:leftChars="50" w:firstLine="450" w:firstLineChars="250"/>
        <w:jc w:val="left"/>
      </w:pPr>
      <w:r>
        <w:rPr>
          <w:rFonts w:hint="eastAsia"/>
          <w:szCs w:val="21"/>
        </w:rPr>
        <w:t>2.该</w:t>
      </w:r>
      <w:r>
        <w:rPr>
          <w:rFonts w:hint="eastAsia"/>
        </w:rPr>
        <w:t>清单一份贴于包装箱外（包装标示），一份放于箱内；</w:t>
      </w:r>
    </w:p>
    <w:p>
      <w:pPr>
        <w:pStyle w:val="11"/>
        <w:ind w:left="105" w:leftChars="50" w:firstLine="450" w:firstLineChars="250"/>
        <w:jc w:val="left"/>
        <w:rPr>
          <w:lang w:val="en-GB"/>
        </w:rPr>
      </w:pPr>
      <w:r>
        <w:rPr>
          <w:rFonts w:hint="eastAsia"/>
        </w:rPr>
        <w:t>3.收货时间为：工作日上午9：00起送；周一到周四16：00前截止收货，周五、法定节假日前一天下午14：15前截止收货，大宗货物至少另外预留半个小时卸货时间。</w:t>
      </w:r>
    </w:p>
    <w:p>
      <w:pPr>
        <w:rPr>
          <w:lang w:val="en-GB"/>
        </w:rPr>
      </w:pPr>
    </w:p>
    <w:sectPr>
      <w:pgSz w:w="16838" w:h="11906" w:orient="landscape"/>
      <w:pgMar w:top="1418" w:right="1418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35B74C"/>
    <w:multiLevelType w:val="singleLevel"/>
    <w:tmpl w:val="C335B7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E8090D6"/>
    <w:multiLevelType w:val="singleLevel"/>
    <w:tmpl w:val="DE8090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0B55DC2"/>
    <w:multiLevelType w:val="multilevel"/>
    <w:tmpl w:val="60B55DC2"/>
    <w:lvl w:ilvl="0" w:tentative="0">
      <w:start w:val="1"/>
      <w:numFmt w:val="upperLetter"/>
      <w:pStyle w:val="8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  <w14:cntxtalts w14:val="0"/>
      </w:rPr>
    </w:lvl>
    <w:lvl w:ilvl="2" w:tentative="0">
      <w:start w:val="1"/>
      <w:numFmt w:val="none"/>
      <w:pStyle w:val="7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66"/>
    <w:rsid w:val="000400EB"/>
    <w:rsid w:val="00046308"/>
    <w:rsid w:val="00064667"/>
    <w:rsid w:val="00092366"/>
    <w:rsid w:val="000A3155"/>
    <w:rsid w:val="000C7FDB"/>
    <w:rsid w:val="00112BDB"/>
    <w:rsid w:val="00126E4B"/>
    <w:rsid w:val="001359A2"/>
    <w:rsid w:val="001516B1"/>
    <w:rsid w:val="00165CD0"/>
    <w:rsid w:val="00171317"/>
    <w:rsid w:val="00194717"/>
    <w:rsid w:val="001C0BD5"/>
    <w:rsid w:val="001C28B4"/>
    <w:rsid w:val="001C5B86"/>
    <w:rsid w:val="001E6055"/>
    <w:rsid w:val="001F0A85"/>
    <w:rsid w:val="00210C06"/>
    <w:rsid w:val="0023794D"/>
    <w:rsid w:val="002447EF"/>
    <w:rsid w:val="00256987"/>
    <w:rsid w:val="0028077B"/>
    <w:rsid w:val="00296A83"/>
    <w:rsid w:val="002A41D4"/>
    <w:rsid w:val="002B1E22"/>
    <w:rsid w:val="002D6D78"/>
    <w:rsid w:val="002E1631"/>
    <w:rsid w:val="002E3049"/>
    <w:rsid w:val="002F1660"/>
    <w:rsid w:val="002F231D"/>
    <w:rsid w:val="00304FD1"/>
    <w:rsid w:val="00314724"/>
    <w:rsid w:val="00353228"/>
    <w:rsid w:val="003676DB"/>
    <w:rsid w:val="0038555D"/>
    <w:rsid w:val="003855E4"/>
    <w:rsid w:val="00386229"/>
    <w:rsid w:val="00391E12"/>
    <w:rsid w:val="00392594"/>
    <w:rsid w:val="00395640"/>
    <w:rsid w:val="003B55D0"/>
    <w:rsid w:val="003C4BA4"/>
    <w:rsid w:val="003F2E4E"/>
    <w:rsid w:val="00425D9C"/>
    <w:rsid w:val="0043042D"/>
    <w:rsid w:val="00455699"/>
    <w:rsid w:val="00472693"/>
    <w:rsid w:val="0047712D"/>
    <w:rsid w:val="00477671"/>
    <w:rsid w:val="00487E2D"/>
    <w:rsid w:val="00493F41"/>
    <w:rsid w:val="004A6565"/>
    <w:rsid w:val="004C205E"/>
    <w:rsid w:val="004D4447"/>
    <w:rsid w:val="00502F40"/>
    <w:rsid w:val="00511C69"/>
    <w:rsid w:val="0053425A"/>
    <w:rsid w:val="005411BC"/>
    <w:rsid w:val="00542F8B"/>
    <w:rsid w:val="00557DC2"/>
    <w:rsid w:val="00595275"/>
    <w:rsid w:val="005A1978"/>
    <w:rsid w:val="005A1C23"/>
    <w:rsid w:val="005A3AA5"/>
    <w:rsid w:val="005A68E6"/>
    <w:rsid w:val="005E6780"/>
    <w:rsid w:val="005F6952"/>
    <w:rsid w:val="00613D5B"/>
    <w:rsid w:val="00655FBD"/>
    <w:rsid w:val="00675C85"/>
    <w:rsid w:val="00685677"/>
    <w:rsid w:val="00686411"/>
    <w:rsid w:val="00693435"/>
    <w:rsid w:val="00694215"/>
    <w:rsid w:val="006945C4"/>
    <w:rsid w:val="006B2ED9"/>
    <w:rsid w:val="006C4728"/>
    <w:rsid w:val="006C5DA7"/>
    <w:rsid w:val="006C64B4"/>
    <w:rsid w:val="00701FF5"/>
    <w:rsid w:val="00703C1C"/>
    <w:rsid w:val="007526E1"/>
    <w:rsid w:val="00764568"/>
    <w:rsid w:val="007A6695"/>
    <w:rsid w:val="007B0136"/>
    <w:rsid w:val="007C0CD0"/>
    <w:rsid w:val="007D2531"/>
    <w:rsid w:val="007F3749"/>
    <w:rsid w:val="00801553"/>
    <w:rsid w:val="0081303A"/>
    <w:rsid w:val="0082287C"/>
    <w:rsid w:val="008230D0"/>
    <w:rsid w:val="00823514"/>
    <w:rsid w:val="00836A69"/>
    <w:rsid w:val="00836C4D"/>
    <w:rsid w:val="0085004F"/>
    <w:rsid w:val="008567C8"/>
    <w:rsid w:val="00872703"/>
    <w:rsid w:val="00875976"/>
    <w:rsid w:val="008B1AB0"/>
    <w:rsid w:val="008C4F97"/>
    <w:rsid w:val="008E3232"/>
    <w:rsid w:val="008F5542"/>
    <w:rsid w:val="008F7C11"/>
    <w:rsid w:val="00906B50"/>
    <w:rsid w:val="00917CBC"/>
    <w:rsid w:val="00925628"/>
    <w:rsid w:val="00953BC5"/>
    <w:rsid w:val="00966113"/>
    <w:rsid w:val="009902B2"/>
    <w:rsid w:val="009A4BAC"/>
    <w:rsid w:val="009D06CF"/>
    <w:rsid w:val="009D314F"/>
    <w:rsid w:val="009E2774"/>
    <w:rsid w:val="009E4B7C"/>
    <w:rsid w:val="009E7816"/>
    <w:rsid w:val="00A0758D"/>
    <w:rsid w:val="00A14F7E"/>
    <w:rsid w:val="00A23003"/>
    <w:rsid w:val="00A24027"/>
    <w:rsid w:val="00A2442A"/>
    <w:rsid w:val="00A27267"/>
    <w:rsid w:val="00A300D8"/>
    <w:rsid w:val="00A57819"/>
    <w:rsid w:val="00A61B22"/>
    <w:rsid w:val="00A65143"/>
    <w:rsid w:val="00A709F6"/>
    <w:rsid w:val="00A85B7B"/>
    <w:rsid w:val="00A9016B"/>
    <w:rsid w:val="00AD245F"/>
    <w:rsid w:val="00AD6731"/>
    <w:rsid w:val="00B02B9F"/>
    <w:rsid w:val="00B11AF1"/>
    <w:rsid w:val="00B157A9"/>
    <w:rsid w:val="00B2549E"/>
    <w:rsid w:val="00B25698"/>
    <w:rsid w:val="00B5357C"/>
    <w:rsid w:val="00B813DB"/>
    <w:rsid w:val="00B871AA"/>
    <w:rsid w:val="00BC0731"/>
    <w:rsid w:val="00BC0F29"/>
    <w:rsid w:val="00BC22BD"/>
    <w:rsid w:val="00BD530F"/>
    <w:rsid w:val="00BD785C"/>
    <w:rsid w:val="00BE2335"/>
    <w:rsid w:val="00BF683A"/>
    <w:rsid w:val="00C06B6A"/>
    <w:rsid w:val="00C123DC"/>
    <w:rsid w:val="00C7594A"/>
    <w:rsid w:val="00C970A3"/>
    <w:rsid w:val="00CD5EC9"/>
    <w:rsid w:val="00CD65D0"/>
    <w:rsid w:val="00CE46D6"/>
    <w:rsid w:val="00CF67A0"/>
    <w:rsid w:val="00D13FDB"/>
    <w:rsid w:val="00D309AE"/>
    <w:rsid w:val="00D61FC9"/>
    <w:rsid w:val="00D63834"/>
    <w:rsid w:val="00D754A0"/>
    <w:rsid w:val="00D803F5"/>
    <w:rsid w:val="00D92BE8"/>
    <w:rsid w:val="00DD0107"/>
    <w:rsid w:val="00DF5BF4"/>
    <w:rsid w:val="00E0637F"/>
    <w:rsid w:val="00E32A34"/>
    <w:rsid w:val="00E40669"/>
    <w:rsid w:val="00E40F26"/>
    <w:rsid w:val="00E51E38"/>
    <w:rsid w:val="00E61F00"/>
    <w:rsid w:val="00E707A2"/>
    <w:rsid w:val="00E7793B"/>
    <w:rsid w:val="00E810BB"/>
    <w:rsid w:val="00E93267"/>
    <w:rsid w:val="00EC7E01"/>
    <w:rsid w:val="00ED6589"/>
    <w:rsid w:val="00ED6C49"/>
    <w:rsid w:val="00ED7951"/>
    <w:rsid w:val="00EE2B57"/>
    <w:rsid w:val="00EE5392"/>
    <w:rsid w:val="00F10270"/>
    <w:rsid w:val="00F15164"/>
    <w:rsid w:val="00F23F4D"/>
    <w:rsid w:val="00F41628"/>
    <w:rsid w:val="00F4361A"/>
    <w:rsid w:val="00F5252B"/>
    <w:rsid w:val="00F6461B"/>
    <w:rsid w:val="00F82A9C"/>
    <w:rsid w:val="00F85E37"/>
    <w:rsid w:val="00FB5C5A"/>
    <w:rsid w:val="00FC5E9D"/>
    <w:rsid w:val="00FD1DEB"/>
    <w:rsid w:val="00FF78B6"/>
    <w:rsid w:val="53344DCC"/>
    <w:rsid w:val="596273C5"/>
    <w:rsid w:val="6CC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附录表标题"/>
    <w:basedOn w:val="1"/>
    <w:next w:val="1"/>
    <w:qFormat/>
    <w:uiPriority w:val="0"/>
    <w:pPr>
      <w:numPr>
        <w:ilvl w:val="1"/>
        <w:numId w:val="1"/>
      </w:numPr>
      <w:spacing w:before="50" w:beforeLines="50" w:after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7">
    <w:name w:val="附录表标题续表"/>
    <w:basedOn w:val="6"/>
    <w:next w:val="1"/>
    <w:qFormat/>
    <w:uiPriority w:val="0"/>
    <w:pPr>
      <w:numPr>
        <w:ilvl w:val="2"/>
      </w:numPr>
    </w:pPr>
  </w:style>
  <w:style w:type="paragraph" w:customStyle="1" w:styleId="8">
    <w:name w:val="附录表标号"/>
    <w:basedOn w:val="1"/>
    <w:next w:val="1"/>
    <w:qFormat/>
    <w:uiPriority w:val="0"/>
    <w:pPr>
      <w:numPr>
        <w:ilvl w:val="0"/>
        <w:numId w:val="1"/>
      </w:numPr>
      <w:snapToGrid w:val="0"/>
      <w:spacing w:line="14" w:lineRule="exact"/>
      <w:jc w:val="center"/>
    </w:pPr>
    <w:rPr>
      <w:rFonts w:ascii="Times New Roman" w:hAnsi="Times New Roman" w:eastAsia="宋体" w:cs="Times New Roman"/>
      <w:color w:val="FFFFFF"/>
      <w:szCs w:val="24"/>
    </w:r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1">
    <w:name w:val="注：（正文）"/>
    <w:basedOn w:val="1"/>
    <w:next w:val="1"/>
    <w:qFormat/>
    <w:uiPriority w:val="0"/>
    <w:pPr>
      <w:autoSpaceDE w:val="0"/>
      <w:autoSpaceDN w:val="0"/>
      <w:ind w:left="726" w:hanging="363"/>
    </w:pPr>
    <w:rPr>
      <w:rFonts w:ascii="宋体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8B93EC-661B-46DC-B9BA-B1383AB076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128</Words>
  <Characters>731</Characters>
  <Lines>6</Lines>
  <Paragraphs>1</Paragraphs>
  <TotalTime>1</TotalTime>
  <ScaleCrop>false</ScaleCrop>
  <LinksUpToDate>false</LinksUpToDate>
  <CharactersWithSpaces>858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2020-09-25T01:43:00Z</dcterms:created>
  <dc:creator>微软用户</dc:creator>
  <cp:lastModifiedBy>159012</cp:lastModifiedBy>
  <dcterms:modified xsi:type="dcterms:W3CDTF">2022-12-19T06:30:57Z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